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DC" w:rsidRDefault="005272DC" w:rsidP="005272DC">
      <w:pPr>
        <w:pStyle w:val="a4"/>
        <w:jc w:val="both"/>
        <w:rPr>
          <w:rFonts w:ascii="Arial" w:hAnsi="Arial" w:cs="Arial"/>
          <w:color w:val="000000"/>
        </w:rPr>
      </w:pPr>
      <w:hyperlink r:id="rId4" w:history="1">
        <w:r>
          <w:rPr>
            <w:rStyle w:val="a3"/>
            <w:rFonts w:ascii="Arial" w:hAnsi="Arial" w:cs="Arial"/>
          </w:rPr>
          <w:t>О назначении публичных слушаний по решению районного Собрания «Об утверждении отчета об исполнении бюджета Ершовского муниципального района Саратовской области за 2022 год»</w:t>
        </w:r>
      </w:hyperlink>
    </w:p>
    <w:p w:rsidR="005272DC" w:rsidRDefault="005272DC" w:rsidP="005272DC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№131-ФЗ «Об общих принципах организации местного самоуправления в Российской Федерации», руководствуясь ст.12 Устава Ершовского муниципального района Саратовской области, Положением о публичных слушаниях в Ершовском муниципальном и Положением о бюджетном процессе Ершовского муниципального района проводятся публичные слушания по решению районного Собрания «Об утверждении отчета об исполнении бюджета Ершовского муниципального района Саратовской области за 2022 год» 31 мая 2023 года в 08 часов 30 минут по адресу г. Ершов ул. Интернациональная. д.7, в зале заседаний администрации Ершовского муниципального района.</w:t>
      </w:r>
    </w:p>
    <w:p w:rsidR="005272DC" w:rsidRDefault="005272DC" w:rsidP="005272DC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Аргументированные замечания и предложения по указанному проекту решения районного Собрания заинтересованные лица вправе направить в финансовое управление в письменном виде по адресу г. Ершов ул. Интернациональная д.7, в электронном виде по адресу </w:t>
      </w:r>
      <w:hyperlink r:id="rId5" w:history="1">
        <w:r>
          <w:rPr>
            <w:rStyle w:val="a3"/>
            <w:rFonts w:ascii="Arial" w:hAnsi="Arial" w:cs="Arial"/>
          </w:rPr>
          <w:t>fu_ershov@mail.ru</w:t>
        </w:r>
      </w:hyperlink>
      <w:r>
        <w:rPr>
          <w:rFonts w:ascii="Arial" w:hAnsi="Arial" w:cs="Arial"/>
          <w:color w:val="000000"/>
        </w:rPr>
        <w:t> до 16 часов 00 минут 30 мая 2023 года.</w:t>
      </w:r>
    </w:p>
    <w:p w:rsidR="005272DC" w:rsidRDefault="005272DC" w:rsidP="005272DC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 решение «Об утверждении отчета об исполнении бюджета Ершовского муниципального района Саратовской области за 2022 год» размещен на официальном сайте Ершовского муниципального района Саратовской области в сети Интернет http://adminemr.ru/raion-sobr/resheniya/</w:t>
      </w:r>
    </w:p>
    <w:p w:rsidR="005272DC" w:rsidRDefault="005272DC" w:rsidP="005272DC">
      <w:pPr>
        <w:pStyle w:val="a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Администрация Ершовского муниципального района.</w:t>
      </w:r>
    </w:p>
    <w:p w:rsidR="00F2084D" w:rsidRDefault="00F2084D"/>
    <w:sectPr w:rsidR="00F2084D" w:rsidSect="00F2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5272DC"/>
    <w:rsid w:val="005272DC"/>
    <w:rsid w:val="00F2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2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_ershov@mail.ru" TargetMode="External"/><Relationship Id="rId4" Type="http://schemas.openxmlformats.org/officeDocument/2006/relationships/hyperlink" Target="http://ershov.sarmo.ru/raion-sobr/proekty-resheniy/%D1%80%D0%B5%D1%88%D0%B5%D0%BD%D0%B8%D0%B5%20%D0%BF%D1%80%D0%BE%D0%B5%D0%BA%D1%82%20%D0%9F%D0%A1%20%D0%B1%D1%8E%D0%B4%D0%B6%D0%B5%D1%82%2019%20%D0%B3%D0%BE%D0%B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2023-05-19T05:16:00Z</dcterms:created>
  <dcterms:modified xsi:type="dcterms:W3CDTF">2023-05-19T05:18:00Z</dcterms:modified>
</cp:coreProperties>
</file>