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22E" w:rsidRDefault="00B7622E" w:rsidP="00B7622E">
      <w:pPr>
        <w:pStyle w:val="aff6"/>
        <w:ind w:firstLine="0"/>
        <w:jc w:val="right"/>
        <w:rPr>
          <w:lang w:val="ru-RU"/>
        </w:rPr>
      </w:pPr>
      <w:bookmarkStart w:id="0" w:name="OLE_LINK189"/>
      <w:bookmarkStart w:id="1" w:name="OLE_LINK190"/>
      <w:bookmarkStart w:id="2" w:name="OLE_LINK19"/>
      <w:bookmarkStart w:id="3" w:name="OLE_LINK20"/>
      <w:bookmarkStart w:id="4" w:name="_Toc273554828"/>
      <w:bookmarkStart w:id="5" w:name="_Toc273558607"/>
      <w:r>
        <w:rPr>
          <w:lang w:val="ru-RU"/>
        </w:rPr>
        <w:t>Проект</w:t>
      </w:r>
    </w:p>
    <w:p w:rsidR="006D48A4" w:rsidRPr="00B90C87" w:rsidRDefault="006D48A4" w:rsidP="00DF701C">
      <w:pPr>
        <w:ind w:firstLine="0"/>
        <w:jc w:val="center"/>
      </w:pPr>
    </w:p>
    <w:p w:rsidR="006D48A4" w:rsidRDefault="006D48A4" w:rsidP="00DF701C">
      <w:pPr>
        <w:ind w:firstLine="0"/>
        <w:jc w:val="center"/>
      </w:pPr>
    </w:p>
    <w:p w:rsidR="00AE4F45" w:rsidRPr="00B90C87" w:rsidRDefault="00AE4F45" w:rsidP="00DF701C">
      <w:pPr>
        <w:ind w:firstLine="0"/>
        <w:jc w:val="center"/>
      </w:pPr>
    </w:p>
    <w:p w:rsidR="006D48A4" w:rsidRPr="00B90C87" w:rsidRDefault="006D48A4" w:rsidP="00DF701C">
      <w:pPr>
        <w:ind w:firstLine="0"/>
        <w:jc w:val="center"/>
      </w:pPr>
    </w:p>
    <w:p w:rsidR="006D48A4" w:rsidRPr="00B90C87" w:rsidRDefault="006D48A4" w:rsidP="00DF701C">
      <w:pPr>
        <w:ind w:firstLine="0"/>
        <w:jc w:val="center"/>
      </w:pPr>
    </w:p>
    <w:p w:rsidR="00FB5101" w:rsidRPr="00B90C87" w:rsidRDefault="00FB5101" w:rsidP="00FB5101">
      <w:pPr>
        <w:ind w:firstLine="0"/>
        <w:jc w:val="center"/>
      </w:pPr>
      <w:bookmarkStart w:id="6" w:name="OLE_LINK132"/>
      <w:bookmarkStart w:id="7" w:name="OLE_LINK7"/>
      <w:bookmarkStart w:id="8" w:name="OLE_LINK8"/>
      <w:bookmarkStart w:id="9" w:name="OLE_LINK15"/>
      <w:bookmarkStart w:id="10" w:name="OLE_LINK22"/>
      <w:bookmarkStart w:id="11" w:name="OLE_LINK23"/>
      <w:bookmarkEnd w:id="0"/>
      <w:bookmarkEnd w:id="1"/>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rPr>
          <w:rFonts w:eastAsia="Times New Roman" w:cs="Times New Roman"/>
          <w:b/>
          <w:sz w:val="36"/>
          <w:szCs w:val="36"/>
          <w:lang w:eastAsia="ar-SA" w:bidi="en-US"/>
        </w:rPr>
      </w:pPr>
      <w:bookmarkStart w:id="12" w:name="_Toc487905090"/>
      <w:bookmarkStart w:id="13" w:name="_Toc488054124"/>
      <w:bookmarkStart w:id="14" w:name="_Toc488147800"/>
      <w:bookmarkStart w:id="15" w:name="_Toc488147862"/>
      <w:bookmarkStart w:id="16" w:name="_Toc488147988"/>
      <w:bookmarkStart w:id="17" w:name="_Toc489889770"/>
      <w:bookmarkStart w:id="18" w:name="_Toc489889834"/>
      <w:bookmarkStart w:id="19" w:name="_Toc489889896"/>
      <w:bookmarkStart w:id="20" w:name="_Toc489893646"/>
      <w:bookmarkStart w:id="21" w:name="_Toc490304492"/>
      <w:bookmarkStart w:id="22" w:name="_Toc490309731"/>
      <w:bookmarkStart w:id="23" w:name="_Toc490399343"/>
      <w:bookmarkStart w:id="24" w:name="_Toc490405803"/>
      <w:bookmarkStart w:id="25" w:name="OLE_LINK6"/>
      <w:bookmarkStart w:id="26" w:name="OLE_LINK9"/>
      <w:r w:rsidRPr="00B90C87">
        <w:rPr>
          <w:rFonts w:eastAsia="Times New Roman" w:cs="Times New Roman"/>
          <w:b/>
          <w:sz w:val="36"/>
          <w:szCs w:val="36"/>
          <w:lang w:eastAsia="ar-SA" w:bidi="en-US"/>
        </w:rPr>
        <w:t>МЕСТНЫЕ НОРМАТИВЫ</w:t>
      </w:r>
      <w:bookmarkEnd w:id="12"/>
      <w:bookmarkEnd w:id="13"/>
      <w:bookmarkEnd w:id="14"/>
      <w:bookmarkEnd w:id="15"/>
      <w:bookmarkEnd w:id="16"/>
      <w:bookmarkEnd w:id="17"/>
      <w:bookmarkEnd w:id="18"/>
      <w:bookmarkEnd w:id="19"/>
      <w:bookmarkEnd w:id="20"/>
      <w:bookmarkEnd w:id="21"/>
      <w:bookmarkEnd w:id="22"/>
      <w:bookmarkEnd w:id="23"/>
      <w:bookmarkEnd w:id="24"/>
    </w:p>
    <w:p w:rsidR="00FB5101" w:rsidRPr="00B90C87" w:rsidRDefault="00FB5101" w:rsidP="00FB5101">
      <w:pPr>
        <w:ind w:firstLine="0"/>
        <w:jc w:val="center"/>
        <w:rPr>
          <w:rFonts w:eastAsia="Times New Roman" w:cs="Times New Roman"/>
          <w:b/>
          <w:sz w:val="36"/>
          <w:szCs w:val="36"/>
          <w:lang w:eastAsia="ar-SA" w:bidi="en-US"/>
        </w:rPr>
      </w:pPr>
      <w:bookmarkStart w:id="27" w:name="_Toc487905091"/>
      <w:bookmarkStart w:id="28" w:name="_Toc488054125"/>
      <w:bookmarkStart w:id="29" w:name="_Toc488147801"/>
      <w:bookmarkStart w:id="30" w:name="_Toc488147863"/>
      <w:bookmarkStart w:id="31" w:name="_Toc488147989"/>
      <w:bookmarkStart w:id="32" w:name="_Toc489889771"/>
      <w:bookmarkStart w:id="33" w:name="_Toc489889835"/>
      <w:bookmarkStart w:id="34" w:name="_Toc489889897"/>
      <w:bookmarkStart w:id="35" w:name="_Toc489893647"/>
      <w:bookmarkStart w:id="36" w:name="_Toc490304493"/>
      <w:bookmarkStart w:id="37" w:name="_Toc490309732"/>
      <w:bookmarkStart w:id="38" w:name="_Toc490399344"/>
      <w:bookmarkStart w:id="39" w:name="_Toc490405804"/>
      <w:r w:rsidRPr="00B90C87">
        <w:rPr>
          <w:rFonts w:eastAsia="Times New Roman" w:cs="Times New Roman"/>
          <w:b/>
          <w:sz w:val="36"/>
          <w:szCs w:val="36"/>
          <w:lang w:eastAsia="ar-SA" w:bidi="en-US"/>
        </w:rPr>
        <w:t>ГРАДОСТРОИТЕЛЬНОГО ПРОЕКТИРОВАНИЯ</w:t>
      </w:r>
      <w:bookmarkEnd w:id="27"/>
      <w:bookmarkEnd w:id="28"/>
      <w:bookmarkEnd w:id="29"/>
      <w:bookmarkEnd w:id="30"/>
      <w:bookmarkEnd w:id="31"/>
      <w:bookmarkEnd w:id="32"/>
      <w:bookmarkEnd w:id="33"/>
      <w:bookmarkEnd w:id="34"/>
      <w:bookmarkEnd w:id="35"/>
      <w:bookmarkEnd w:id="36"/>
      <w:bookmarkEnd w:id="37"/>
      <w:bookmarkEnd w:id="38"/>
      <w:bookmarkEnd w:id="39"/>
    </w:p>
    <w:p w:rsidR="00FB5101" w:rsidRPr="00B90C87" w:rsidRDefault="00FB5101" w:rsidP="00FB5101">
      <w:pPr>
        <w:ind w:firstLine="0"/>
        <w:jc w:val="center"/>
      </w:pPr>
    </w:p>
    <w:p w:rsidR="00317A8E" w:rsidRPr="00B90C87" w:rsidRDefault="00317A8E" w:rsidP="00FB5101">
      <w:pPr>
        <w:ind w:firstLine="0"/>
        <w:jc w:val="center"/>
      </w:pPr>
    </w:p>
    <w:p w:rsidR="00146C7F" w:rsidRPr="00B90C87" w:rsidRDefault="00146C7F" w:rsidP="00FB5101">
      <w:pPr>
        <w:ind w:firstLine="0"/>
        <w:jc w:val="center"/>
      </w:pPr>
    </w:p>
    <w:p w:rsidR="00C66CE7" w:rsidRPr="00B90C87" w:rsidRDefault="00586ED3"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Декабристское</w:t>
      </w:r>
    </w:p>
    <w:p w:rsidR="00C66CE7" w:rsidRPr="00B90C87" w:rsidRDefault="00C66CE7" w:rsidP="00C66CE7">
      <w:pPr>
        <w:suppressAutoHyphens/>
        <w:ind w:firstLine="0"/>
        <w:jc w:val="center"/>
        <w:rPr>
          <w:rFonts w:eastAsia="Times New Roman" w:cs="Times New Roman"/>
          <w:b/>
          <w:sz w:val="40"/>
          <w:szCs w:val="40"/>
          <w:lang w:eastAsia="ar-SA" w:bidi="en-US"/>
        </w:rPr>
      </w:pPr>
      <w:bookmarkStart w:id="40" w:name="OLE_LINK27"/>
      <w:bookmarkStart w:id="41" w:name="OLE_LINK46"/>
      <w:bookmarkStart w:id="42" w:name="OLE_LINK48"/>
      <w:bookmarkEnd w:id="6"/>
      <w:bookmarkEnd w:id="7"/>
      <w:bookmarkEnd w:id="8"/>
      <w:bookmarkEnd w:id="25"/>
      <w:bookmarkEnd w:id="26"/>
      <w:r w:rsidRPr="00B90C87">
        <w:rPr>
          <w:rFonts w:eastAsia="Times New Roman" w:cs="Times New Roman"/>
          <w:b/>
          <w:sz w:val="40"/>
          <w:szCs w:val="40"/>
          <w:lang w:eastAsia="ar-SA" w:bidi="en-US"/>
        </w:rPr>
        <w:t>муниципального образования</w:t>
      </w:r>
      <w:bookmarkEnd w:id="40"/>
      <w:bookmarkEnd w:id="41"/>
      <w:bookmarkEnd w:id="42"/>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bookmarkEnd w:id="9"/>
    <w:bookmarkEnd w:id="10"/>
    <w:bookmarkEnd w:id="11"/>
    <w:p w:rsidR="00FB5101" w:rsidRPr="00B90C87" w:rsidRDefault="00FB5101" w:rsidP="00FB5101">
      <w:pPr>
        <w:ind w:firstLine="0"/>
        <w:jc w:val="center"/>
      </w:pPr>
    </w:p>
    <w:p w:rsidR="00317A8E" w:rsidRPr="00B90C87" w:rsidRDefault="00317A8E"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Pr="00B90C87" w:rsidRDefault="00FB5101" w:rsidP="00FB5101">
      <w:pPr>
        <w:ind w:firstLine="0"/>
        <w:jc w:val="center"/>
      </w:pPr>
    </w:p>
    <w:p w:rsidR="00FB5101" w:rsidRDefault="00FB5101"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Default="00560F55" w:rsidP="00FB5101">
      <w:pPr>
        <w:ind w:firstLine="0"/>
        <w:jc w:val="center"/>
      </w:pPr>
    </w:p>
    <w:p w:rsidR="00560F55" w:rsidRPr="00B90C87" w:rsidRDefault="00560F55" w:rsidP="00FB5101">
      <w:pPr>
        <w:ind w:firstLine="0"/>
        <w:jc w:val="center"/>
      </w:pPr>
    </w:p>
    <w:p w:rsidR="00FB5101" w:rsidRPr="00B90C87" w:rsidRDefault="00AF464E" w:rsidP="00FB5101">
      <w:pPr>
        <w:pStyle w:val="aff6"/>
        <w:ind w:firstLine="0"/>
        <w:jc w:val="center"/>
        <w:rPr>
          <w:b/>
          <w:sz w:val="28"/>
          <w:szCs w:val="28"/>
          <w:lang w:val="ru-RU"/>
        </w:rPr>
      </w:pPr>
      <w:r>
        <w:rPr>
          <w:b/>
          <w:sz w:val="28"/>
          <w:szCs w:val="28"/>
          <w:lang w:val="ru-RU"/>
        </w:rPr>
        <w:t>2019</w:t>
      </w:r>
      <w:r w:rsidR="00FB5101" w:rsidRPr="00B90C87">
        <w:rPr>
          <w:b/>
          <w:sz w:val="28"/>
          <w:szCs w:val="28"/>
          <w:lang w:val="ru-RU"/>
        </w:rPr>
        <w:t xml:space="preserve"> г.</w:t>
      </w:r>
    </w:p>
    <w:p w:rsidR="00FB5101" w:rsidRPr="00B90C87" w:rsidRDefault="00FB5101" w:rsidP="00FB5101">
      <w:pPr>
        <w:jc w:val="center"/>
      </w:pPr>
      <w:bookmarkStart w:id="43" w:name="OLE_LINK196"/>
      <w:bookmarkStart w:id="44" w:name="OLE_LINK197"/>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p w:rsidR="00FB5101" w:rsidRPr="00B90C87" w:rsidRDefault="00FB5101" w:rsidP="00FB5101">
      <w:pPr>
        <w:jc w:val="center"/>
      </w:pPr>
    </w:p>
    <w:bookmarkEnd w:id="43"/>
    <w:bookmarkEnd w:id="44"/>
    <w:p w:rsidR="00C66CE7" w:rsidRPr="00B90C87" w:rsidRDefault="00C66CE7" w:rsidP="00C66CE7">
      <w:pPr>
        <w:ind w:firstLine="0"/>
        <w:jc w:val="center"/>
      </w:pPr>
    </w:p>
    <w:p w:rsidR="00C66CE7" w:rsidRPr="00B90C87" w:rsidRDefault="00C66CE7" w:rsidP="00C66CE7">
      <w:pPr>
        <w:ind w:firstLine="0"/>
        <w:jc w:val="center"/>
      </w:pPr>
    </w:p>
    <w:p w:rsidR="00C66CE7" w:rsidRDefault="00C66CE7" w:rsidP="00C66CE7">
      <w:pPr>
        <w:ind w:firstLine="0"/>
        <w:jc w:val="center"/>
      </w:pPr>
    </w:p>
    <w:p w:rsidR="00560F55" w:rsidRDefault="00560F55" w:rsidP="00C66CE7">
      <w:pPr>
        <w:ind w:firstLine="0"/>
        <w:jc w:val="center"/>
      </w:pPr>
    </w:p>
    <w:p w:rsidR="00560F55" w:rsidRDefault="00560F55" w:rsidP="00C66CE7">
      <w:pPr>
        <w:ind w:firstLine="0"/>
        <w:jc w:val="center"/>
      </w:pPr>
    </w:p>
    <w:p w:rsidR="00560F55" w:rsidRPr="00B90C87" w:rsidRDefault="00560F55" w:rsidP="00C66CE7">
      <w:pPr>
        <w:ind w:firstLine="0"/>
        <w:jc w:val="center"/>
      </w:pP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МЕСТНЫЕ НОРМАТИВЫ</w:t>
      </w:r>
    </w:p>
    <w:p w:rsidR="00C66CE7" w:rsidRPr="00B90C87" w:rsidRDefault="00C66CE7" w:rsidP="00C66CE7">
      <w:pPr>
        <w:ind w:firstLine="0"/>
        <w:jc w:val="center"/>
        <w:rPr>
          <w:rFonts w:eastAsia="Times New Roman" w:cs="Times New Roman"/>
          <w:b/>
          <w:sz w:val="36"/>
          <w:szCs w:val="36"/>
          <w:lang w:eastAsia="ar-SA" w:bidi="en-US"/>
        </w:rPr>
      </w:pPr>
      <w:r w:rsidRPr="00B90C87">
        <w:rPr>
          <w:rFonts w:eastAsia="Times New Roman" w:cs="Times New Roman"/>
          <w:b/>
          <w:sz w:val="36"/>
          <w:szCs w:val="36"/>
          <w:lang w:eastAsia="ar-SA" w:bidi="en-US"/>
        </w:rPr>
        <w:t>ГРАДОСТРОИТЕЛЬНОГО ПРОЕКТИРОВАНИЯ</w:t>
      </w: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C66CE7" w:rsidP="00C66CE7">
      <w:pPr>
        <w:ind w:firstLine="0"/>
        <w:jc w:val="center"/>
      </w:pPr>
    </w:p>
    <w:p w:rsidR="00C66CE7" w:rsidRPr="00B90C87" w:rsidRDefault="00586ED3"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Декабристское</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муниципального образования</w:t>
      </w:r>
    </w:p>
    <w:p w:rsidR="00C66CE7" w:rsidRPr="00B90C87" w:rsidRDefault="00C66CE7" w:rsidP="00C66CE7">
      <w:pPr>
        <w:suppressAutoHyphens/>
        <w:ind w:firstLine="0"/>
        <w:jc w:val="center"/>
        <w:rPr>
          <w:rFonts w:eastAsia="Times New Roman" w:cs="Times New Roman"/>
          <w:b/>
          <w:sz w:val="40"/>
          <w:szCs w:val="40"/>
          <w:lang w:eastAsia="ar-SA" w:bidi="en-US"/>
        </w:rPr>
      </w:pPr>
    </w:p>
    <w:p w:rsidR="00C66CE7" w:rsidRPr="00B90C87" w:rsidRDefault="00661532" w:rsidP="00C66CE7">
      <w:pPr>
        <w:suppressAutoHyphens/>
        <w:ind w:firstLine="0"/>
        <w:jc w:val="center"/>
        <w:rPr>
          <w:rFonts w:eastAsia="Times New Roman" w:cs="Times New Roman"/>
          <w:b/>
          <w:sz w:val="40"/>
          <w:szCs w:val="40"/>
          <w:lang w:eastAsia="ar-SA" w:bidi="en-US"/>
        </w:rPr>
      </w:pPr>
      <w:r>
        <w:rPr>
          <w:rFonts w:eastAsia="Times New Roman" w:cs="Times New Roman"/>
          <w:b/>
          <w:sz w:val="40"/>
          <w:szCs w:val="40"/>
          <w:lang w:eastAsia="ar-SA" w:bidi="en-US"/>
        </w:rPr>
        <w:t>Ершовск</w:t>
      </w:r>
      <w:r w:rsidR="00C66CE7" w:rsidRPr="00B90C87">
        <w:rPr>
          <w:rFonts w:eastAsia="Times New Roman" w:cs="Times New Roman"/>
          <w:b/>
          <w:sz w:val="40"/>
          <w:szCs w:val="40"/>
          <w:lang w:eastAsia="ar-SA" w:bidi="en-US"/>
        </w:rPr>
        <w:t>ого муниципального района</w:t>
      </w:r>
    </w:p>
    <w:p w:rsidR="00C66CE7" w:rsidRPr="00B90C87" w:rsidRDefault="00C66CE7" w:rsidP="00C66CE7">
      <w:pPr>
        <w:suppressAutoHyphens/>
        <w:ind w:firstLine="0"/>
        <w:jc w:val="center"/>
        <w:rPr>
          <w:rFonts w:eastAsia="Times New Roman" w:cs="Times New Roman"/>
          <w:b/>
          <w:sz w:val="40"/>
          <w:szCs w:val="40"/>
          <w:lang w:eastAsia="ar-SA" w:bidi="en-US"/>
        </w:rPr>
      </w:pPr>
      <w:r w:rsidRPr="00B90C87">
        <w:rPr>
          <w:rFonts w:eastAsia="Times New Roman" w:cs="Times New Roman"/>
          <w:b/>
          <w:sz w:val="40"/>
          <w:szCs w:val="40"/>
          <w:lang w:eastAsia="ar-SA" w:bidi="en-US"/>
        </w:rPr>
        <w:t>Саратовской области</w:t>
      </w:r>
    </w:p>
    <w:p w:rsidR="007B1B84" w:rsidRPr="00B90C87" w:rsidRDefault="007B1B84" w:rsidP="00200A6B">
      <w:pPr>
        <w:jc w:val="center"/>
      </w:pPr>
    </w:p>
    <w:p w:rsidR="006D48A4" w:rsidRPr="00B90C87" w:rsidRDefault="006D48A4" w:rsidP="00200A6B">
      <w:pPr>
        <w:jc w:val="center"/>
      </w:pPr>
    </w:p>
    <w:p w:rsidR="006D48A4" w:rsidRPr="00B90C87" w:rsidRDefault="006D48A4" w:rsidP="00200A6B">
      <w:pPr>
        <w:jc w:val="center"/>
      </w:pPr>
    </w:p>
    <w:p w:rsidR="006D48A4" w:rsidRPr="00B90C87" w:rsidRDefault="006D48A4" w:rsidP="00200A6B">
      <w:pPr>
        <w:jc w:val="center"/>
      </w:pPr>
    </w:p>
    <w:p w:rsidR="007B1B84" w:rsidRPr="00B90C87" w:rsidRDefault="007B1B84" w:rsidP="00200A6B">
      <w:pPr>
        <w:jc w:val="center"/>
      </w:pPr>
    </w:p>
    <w:tbl>
      <w:tblPr>
        <w:tblW w:w="9181" w:type="dxa"/>
        <w:tblInd w:w="392" w:type="dxa"/>
        <w:tblLook w:val="04A0"/>
      </w:tblPr>
      <w:tblGrid>
        <w:gridCol w:w="4503"/>
        <w:gridCol w:w="2126"/>
        <w:gridCol w:w="2552"/>
      </w:tblGrid>
      <w:tr w:rsidR="00200A6B" w:rsidRPr="00B90C87" w:rsidTr="00182EED">
        <w:tc>
          <w:tcPr>
            <w:tcW w:w="4503" w:type="dxa"/>
          </w:tcPr>
          <w:p w:rsidR="00200A6B" w:rsidRPr="00B90C87" w:rsidRDefault="00200A6B" w:rsidP="005C4553">
            <w:pPr>
              <w:ind w:firstLine="0"/>
              <w:jc w:val="left"/>
            </w:pPr>
            <w:bookmarkStart w:id="45" w:name="OLE_LINK203"/>
            <w:bookmarkStart w:id="46" w:name="OLE_LINK204"/>
            <w:bookmarkStart w:id="47" w:name="OLE_LINK205"/>
          </w:p>
        </w:tc>
        <w:tc>
          <w:tcPr>
            <w:tcW w:w="2126" w:type="dxa"/>
            <w:tcBorders>
              <w:bottom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5C4553">
            <w:pPr>
              <w:ind w:firstLine="0"/>
              <w:rPr>
                <w:sz w:val="28"/>
                <w:szCs w:val="28"/>
              </w:rPr>
            </w:pPr>
          </w:p>
        </w:tc>
      </w:tr>
      <w:tr w:rsidR="00200A6B" w:rsidRPr="00B90C87" w:rsidTr="00182EED">
        <w:tc>
          <w:tcPr>
            <w:tcW w:w="4503" w:type="dxa"/>
          </w:tcPr>
          <w:p w:rsidR="00200A6B" w:rsidRPr="00B90C87" w:rsidRDefault="00200A6B" w:rsidP="00200A6B">
            <w:pPr>
              <w:ind w:firstLine="0"/>
              <w:jc w:val="left"/>
              <w:rPr>
                <w:sz w:val="28"/>
              </w:rPr>
            </w:pPr>
          </w:p>
        </w:tc>
        <w:tc>
          <w:tcPr>
            <w:tcW w:w="2126" w:type="dxa"/>
            <w:tcBorders>
              <w:top w:val="single" w:sz="4" w:space="0" w:color="auto"/>
            </w:tcBorders>
          </w:tcPr>
          <w:p w:rsidR="00200A6B" w:rsidRPr="00B90C87" w:rsidRDefault="00200A6B" w:rsidP="00200A6B">
            <w:pPr>
              <w:ind w:firstLine="0"/>
              <w:rPr>
                <w:u w:val="single"/>
              </w:rPr>
            </w:pPr>
          </w:p>
        </w:tc>
        <w:tc>
          <w:tcPr>
            <w:tcW w:w="2552" w:type="dxa"/>
          </w:tcPr>
          <w:p w:rsidR="00200A6B" w:rsidRPr="00B90C87" w:rsidRDefault="00200A6B" w:rsidP="00200A6B">
            <w:pPr>
              <w:ind w:firstLine="0"/>
              <w:rPr>
                <w:sz w:val="28"/>
                <w:szCs w:val="28"/>
              </w:rPr>
            </w:pPr>
          </w:p>
        </w:tc>
      </w:tr>
    </w:tbl>
    <w:p w:rsidR="00200A6B" w:rsidRPr="00B90C87" w:rsidRDefault="00200A6B" w:rsidP="00200A6B">
      <w:pPr>
        <w:jc w:val="center"/>
      </w:pPr>
    </w:p>
    <w:p w:rsidR="0059144D" w:rsidRPr="00B90C87" w:rsidRDefault="0059144D" w:rsidP="00200A6B">
      <w:pPr>
        <w:jc w:val="center"/>
      </w:pPr>
    </w:p>
    <w:p w:rsidR="0059144D" w:rsidRPr="00B90C87" w:rsidRDefault="0059144D" w:rsidP="00200A6B">
      <w:pPr>
        <w:jc w:val="center"/>
      </w:pPr>
    </w:p>
    <w:bookmarkEnd w:id="45"/>
    <w:bookmarkEnd w:id="46"/>
    <w:bookmarkEnd w:id="47"/>
    <w:p w:rsidR="00200A6B" w:rsidRPr="00B90C87" w:rsidRDefault="00200A6B" w:rsidP="00200A6B">
      <w:pPr>
        <w:jc w:val="center"/>
      </w:pPr>
    </w:p>
    <w:p w:rsidR="00317A8E" w:rsidRPr="00B90C87" w:rsidRDefault="00317A8E" w:rsidP="00200A6B">
      <w:pPr>
        <w:jc w:val="center"/>
      </w:pPr>
    </w:p>
    <w:p w:rsidR="00200A6B" w:rsidRPr="00B90C87" w:rsidRDefault="00200A6B" w:rsidP="00200A6B">
      <w:pPr>
        <w:jc w:val="center"/>
      </w:pPr>
    </w:p>
    <w:p w:rsidR="00200A6B" w:rsidRPr="00B90C87" w:rsidRDefault="00200A6B" w:rsidP="00200A6B">
      <w:pPr>
        <w:jc w:val="center"/>
      </w:pPr>
    </w:p>
    <w:p w:rsidR="00200A6B" w:rsidRDefault="00200A6B"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Default="00560F55" w:rsidP="00200A6B">
      <w:pPr>
        <w:jc w:val="center"/>
      </w:pPr>
    </w:p>
    <w:p w:rsidR="00560F55" w:rsidRPr="00B90C87" w:rsidRDefault="00560F55" w:rsidP="00200A6B">
      <w:pPr>
        <w:jc w:val="center"/>
      </w:pPr>
    </w:p>
    <w:p w:rsidR="00200A6B" w:rsidRPr="00B90C87" w:rsidRDefault="00AF464E" w:rsidP="00200A6B">
      <w:pPr>
        <w:jc w:val="center"/>
        <w:rPr>
          <w:rFonts w:cs="Times New Roman"/>
          <w:b/>
          <w:szCs w:val="24"/>
        </w:rPr>
      </w:pPr>
      <w:r>
        <w:rPr>
          <w:b/>
          <w:sz w:val="28"/>
          <w:szCs w:val="28"/>
        </w:rPr>
        <w:t>2019</w:t>
      </w:r>
      <w:r w:rsidR="00200A6B" w:rsidRPr="00B90C87">
        <w:rPr>
          <w:b/>
          <w:sz w:val="28"/>
          <w:szCs w:val="28"/>
        </w:rPr>
        <w:t xml:space="preserve"> г.</w:t>
      </w:r>
      <w:bookmarkEnd w:id="2"/>
      <w:bookmarkEnd w:id="3"/>
    </w:p>
    <w:p w:rsidR="00200A6B" w:rsidRPr="00B90C87" w:rsidRDefault="00200A6B" w:rsidP="004843F4">
      <w:pPr>
        <w:spacing w:after="120"/>
        <w:jc w:val="center"/>
        <w:rPr>
          <w:rFonts w:cs="Times New Roman"/>
          <w:b/>
          <w:szCs w:val="24"/>
        </w:rPr>
        <w:sectPr w:rsidR="00200A6B" w:rsidRPr="00B90C87" w:rsidSect="009C1F3E">
          <w:pgSz w:w="11906" w:h="16838"/>
          <w:pgMar w:top="1134"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pPr>
    </w:p>
    <w:p w:rsidR="00D4239C" w:rsidRPr="00B90C87" w:rsidRDefault="00D4239C" w:rsidP="004843F4">
      <w:pPr>
        <w:spacing w:after="120"/>
        <w:jc w:val="center"/>
        <w:rPr>
          <w:rFonts w:cs="Times New Roman"/>
          <w:b/>
          <w:szCs w:val="24"/>
        </w:rPr>
      </w:pPr>
      <w:r w:rsidRPr="00B90C87">
        <w:rPr>
          <w:rFonts w:cs="Times New Roman"/>
          <w:b/>
          <w:szCs w:val="24"/>
        </w:rPr>
        <w:lastRenderedPageBreak/>
        <w:t>ОГЛАВЛЕНИЕ</w:t>
      </w:r>
    </w:p>
    <w:p w:rsidR="00CC2337" w:rsidRDefault="002E676A">
      <w:pPr>
        <w:pStyle w:val="16"/>
        <w:tabs>
          <w:tab w:val="right" w:leader="dot" w:pos="9344"/>
        </w:tabs>
        <w:rPr>
          <w:rFonts w:asciiTheme="minorHAnsi" w:eastAsiaTheme="minorEastAsia" w:hAnsiTheme="minorHAnsi" w:cstheme="minorBidi"/>
          <w:b w:val="0"/>
          <w:bCs w:val="0"/>
          <w:caps w:val="0"/>
          <w:noProof/>
          <w:sz w:val="22"/>
          <w:szCs w:val="22"/>
          <w:lang w:eastAsia="ru-RU"/>
        </w:rPr>
      </w:pPr>
      <w:r w:rsidRPr="002E676A">
        <w:fldChar w:fldCharType="begin"/>
      </w:r>
      <w:r w:rsidR="007F2D50" w:rsidRPr="00B90C87">
        <w:instrText xml:space="preserve"> TOC \o "1-3" \h \z \u </w:instrText>
      </w:r>
      <w:r w:rsidRPr="002E676A">
        <w:fldChar w:fldCharType="separate"/>
      </w:r>
      <w:hyperlink w:anchor="_Toc522026279" w:history="1">
        <w:r w:rsidR="00CC2337" w:rsidRPr="00B12C2F">
          <w:rPr>
            <w:rStyle w:val="a9"/>
            <w:noProof/>
          </w:rPr>
          <w:t>Введение</w:t>
        </w:r>
        <w:r w:rsidR="00CC2337">
          <w:rPr>
            <w:noProof/>
            <w:webHidden/>
          </w:rPr>
          <w:tab/>
        </w:r>
        <w:r>
          <w:rPr>
            <w:noProof/>
            <w:webHidden/>
          </w:rPr>
          <w:fldChar w:fldCharType="begin"/>
        </w:r>
        <w:r w:rsidR="00CC2337">
          <w:rPr>
            <w:noProof/>
            <w:webHidden/>
          </w:rPr>
          <w:instrText xml:space="preserve"> PAGEREF _Toc522026279 \h </w:instrText>
        </w:r>
        <w:r>
          <w:rPr>
            <w:noProof/>
            <w:webHidden/>
          </w:rPr>
        </w:r>
        <w:r>
          <w:rPr>
            <w:noProof/>
            <w:webHidden/>
          </w:rPr>
          <w:fldChar w:fldCharType="separate"/>
        </w:r>
        <w:r w:rsidR="009F19ED">
          <w:rPr>
            <w:noProof/>
            <w:webHidden/>
          </w:rPr>
          <w:t>5</w:t>
        </w:r>
        <w:r>
          <w:rPr>
            <w:noProof/>
            <w:webHidden/>
          </w:rPr>
          <w:fldChar w:fldCharType="end"/>
        </w:r>
      </w:hyperlink>
    </w:p>
    <w:p w:rsidR="00CC2337" w:rsidRDefault="002E676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80" w:history="1">
        <w:r w:rsidR="00CC2337" w:rsidRPr="00B12C2F">
          <w:rPr>
            <w:rStyle w:val="a9"/>
            <w:noProof/>
          </w:rPr>
          <w:t>1.</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Основная часть. 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r w:rsidR="00CC2337">
          <w:rPr>
            <w:noProof/>
            <w:webHidden/>
          </w:rPr>
          <w:tab/>
        </w:r>
        <w:r>
          <w:rPr>
            <w:noProof/>
            <w:webHidden/>
          </w:rPr>
          <w:fldChar w:fldCharType="begin"/>
        </w:r>
        <w:r w:rsidR="00CC2337">
          <w:rPr>
            <w:noProof/>
            <w:webHidden/>
          </w:rPr>
          <w:instrText xml:space="preserve"> PAGEREF _Toc522026280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81" w:history="1">
        <w:r w:rsidR="00CC2337" w:rsidRPr="00B12C2F">
          <w:rPr>
            <w:rStyle w:val="a9"/>
            <w:noProof/>
          </w:rPr>
          <w:t>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_Toc522026281 \h </w:instrText>
        </w:r>
        <w:r>
          <w:rPr>
            <w:noProof/>
            <w:webHidden/>
          </w:rPr>
        </w:r>
        <w:r>
          <w:rPr>
            <w:noProof/>
            <w:webHidden/>
          </w:rPr>
          <w:fldChar w:fldCharType="separate"/>
        </w:r>
        <w:r w:rsidR="009F19ED">
          <w:rPr>
            <w:noProof/>
            <w:webHidden/>
          </w:rPr>
          <w:t>6</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82" w:history="1">
        <w:r w:rsidR="00CC2337" w:rsidRPr="00B12C2F">
          <w:rPr>
            <w:rStyle w:val="a9"/>
            <w:noProof/>
          </w:rPr>
          <w:t>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_Toc522026282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83" w:history="1">
        <w:r w:rsidR="00CC2337" w:rsidRPr="00B12C2F">
          <w:rPr>
            <w:rStyle w:val="a9"/>
            <w:noProof/>
          </w:rPr>
          <w:t>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_Toc522026283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84" w:history="1">
        <w:r w:rsidR="00CC2337" w:rsidRPr="00B12C2F">
          <w:rPr>
            <w:rStyle w:val="a9"/>
            <w:noProof/>
          </w:rPr>
          <w:t>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_Toc522026284 \h </w:instrText>
        </w:r>
        <w:r>
          <w:rPr>
            <w:noProof/>
            <w:webHidden/>
          </w:rPr>
        </w:r>
        <w:r>
          <w:rPr>
            <w:noProof/>
            <w:webHidden/>
          </w:rPr>
          <w:fldChar w:fldCharType="separate"/>
        </w:r>
        <w:r w:rsidR="009F19ED">
          <w:rPr>
            <w:noProof/>
            <w:webHidden/>
          </w:rPr>
          <w:t>7</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85" w:history="1">
        <w:r w:rsidR="00CC2337" w:rsidRPr="00B12C2F">
          <w:rPr>
            <w:rStyle w:val="a9"/>
            <w:noProof/>
          </w:rPr>
          <w:t>1.5.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_Toc522026285 \h </w:instrText>
        </w:r>
        <w:r>
          <w:rPr>
            <w:noProof/>
            <w:webHidden/>
          </w:rPr>
        </w:r>
        <w:r>
          <w:rPr>
            <w:noProof/>
            <w:webHidden/>
          </w:rPr>
          <w:fldChar w:fldCharType="separate"/>
        </w:r>
        <w:r w:rsidR="009F19ED">
          <w:rPr>
            <w:noProof/>
            <w:webHidden/>
          </w:rPr>
          <w:t>8</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86" w:history="1">
        <w:r w:rsidR="00CC2337" w:rsidRPr="00B12C2F">
          <w:rPr>
            <w:rStyle w:val="a9"/>
            <w:noProof/>
          </w:rPr>
          <w:t>1.6.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_Toc522026286 \h </w:instrText>
        </w:r>
        <w:r>
          <w:rPr>
            <w:noProof/>
            <w:webHidden/>
          </w:rPr>
        </w:r>
        <w:r>
          <w:rPr>
            <w:noProof/>
            <w:webHidden/>
          </w:rPr>
          <w:fldChar w:fldCharType="separate"/>
        </w:r>
        <w:r w:rsidR="009F19ED">
          <w:rPr>
            <w:noProof/>
            <w:webHidden/>
          </w:rPr>
          <w:t>9</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87" w:history="1">
        <w:r w:rsidR="00CC2337" w:rsidRPr="00B12C2F">
          <w:rPr>
            <w:rStyle w:val="a9"/>
            <w:noProof/>
          </w:rPr>
          <w:t>1.7.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_Toc522026287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88" w:history="1">
        <w:r w:rsidR="00CC2337" w:rsidRPr="00B12C2F">
          <w:rPr>
            <w:rStyle w:val="a9"/>
            <w:noProof/>
          </w:rPr>
          <w:t>1.8.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_Toc522026288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89" w:history="1">
        <w:r w:rsidR="00CC2337" w:rsidRPr="00B12C2F">
          <w:rPr>
            <w:rStyle w:val="a9"/>
            <w:noProof/>
          </w:rPr>
          <w:t>1.9.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_Toc522026289 \h </w:instrText>
        </w:r>
        <w:r>
          <w:rPr>
            <w:noProof/>
            <w:webHidden/>
          </w:rPr>
        </w:r>
        <w:r>
          <w:rPr>
            <w:noProof/>
            <w:webHidden/>
          </w:rPr>
          <w:fldChar w:fldCharType="separate"/>
        </w:r>
        <w:r w:rsidR="009F19ED">
          <w:rPr>
            <w:noProof/>
            <w:webHidden/>
          </w:rPr>
          <w:t>10</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90" w:history="1">
        <w:r w:rsidR="00CC2337" w:rsidRPr="00B12C2F">
          <w:rPr>
            <w:rStyle w:val="a9"/>
            <w:noProof/>
          </w:rPr>
          <w:t>1.10.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_Toc522026290 \h </w:instrText>
        </w:r>
        <w:r>
          <w:rPr>
            <w:noProof/>
            <w:webHidden/>
          </w:rPr>
        </w:r>
        <w:r>
          <w:rPr>
            <w:noProof/>
            <w:webHidden/>
          </w:rPr>
          <w:fldChar w:fldCharType="separate"/>
        </w:r>
        <w:r w:rsidR="009F19ED">
          <w:rPr>
            <w:noProof/>
            <w:webHidden/>
          </w:rPr>
          <w:t>11</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91" w:history="1">
        <w:r w:rsidR="00CC2337" w:rsidRPr="00B12C2F">
          <w:rPr>
            <w:rStyle w:val="a9"/>
            <w:noProof/>
          </w:rPr>
          <w:t>1.11.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_Toc522026291 \h </w:instrText>
        </w:r>
        <w:r>
          <w:rPr>
            <w:noProof/>
            <w:webHidden/>
          </w:rPr>
        </w:r>
        <w:r>
          <w:rPr>
            <w:noProof/>
            <w:webHidden/>
          </w:rPr>
          <w:fldChar w:fldCharType="separate"/>
        </w:r>
        <w:r w:rsidR="009F19ED">
          <w:rPr>
            <w:noProof/>
            <w:webHidden/>
          </w:rPr>
          <w:t>12</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92" w:history="1">
        <w:r w:rsidR="00CC2337" w:rsidRPr="00B12C2F">
          <w:rPr>
            <w:rStyle w:val="a9"/>
            <w:noProof/>
          </w:rPr>
          <w:t>1.12.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_Toc522026292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93" w:history="1">
        <w:r w:rsidR="00CC2337" w:rsidRPr="00B12C2F">
          <w:rPr>
            <w:rStyle w:val="a9"/>
            <w:noProof/>
          </w:rPr>
          <w:t>1.13.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_Toc522026293 \h </w:instrText>
        </w:r>
        <w:r>
          <w:rPr>
            <w:noProof/>
            <w:webHidden/>
          </w:rPr>
        </w:r>
        <w:r>
          <w:rPr>
            <w:noProof/>
            <w:webHidden/>
          </w:rPr>
          <w:fldChar w:fldCharType="separate"/>
        </w:r>
        <w:r w:rsidR="009F19ED">
          <w:rPr>
            <w:noProof/>
            <w:webHidden/>
          </w:rPr>
          <w:t>13</w:t>
        </w:r>
        <w:r>
          <w:rPr>
            <w:noProof/>
            <w:webHidden/>
          </w:rPr>
          <w:fldChar w:fldCharType="end"/>
        </w:r>
      </w:hyperlink>
    </w:p>
    <w:p w:rsidR="00CC2337" w:rsidRDefault="002E676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294" w:history="1">
        <w:r w:rsidR="00CC2337" w:rsidRPr="00B12C2F">
          <w:rPr>
            <w:rStyle w:val="a9"/>
            <w:noProof/>
          </w:rPr>
          <w:t>2.</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Материалы по обоснованию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_Toc522026294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95" w:history="1">
        <w:r w:rsidR="00CC2337" w:rsidRPr="00B12C2F">
          <w:rPr>
            <w:rStyle w:val="a9"/>
            <w:noProof/>
          </w:rPr>
          <w:t>2.1.</w:t>
        </w:r>
        <w:r w:rsidR="00CC2337">
          <w:rPr>
            <w:rFonts w:asciiTheme="minorHAnsi" w:eastAsiaTheme="minorEastAsia" w:hAnsiTheme="minorHAnsi" w:cstheme="minorBidi"/>
            <w:iCs w:val="0"/>
            <w:noProof/>
            <w:sz w:val="22"/>
            <w:szCs w:val="22"/>
            <w:lang w:eastAsia="ru-RU"/>
          </w:rPr>
          <w:tab/>
        </w:r>
        <w:r w:rsidR="00CC2337" w:rsidRPr="00B12C2F">
          <w:rPr>
            <w:rStyle w:val="a9"/>
            <w:noProof/>
          </w:rPr>
          <w:t>Результаты анализа территориал</w:t>
        </w:r>
        <w:r w:rsidR="00560F55">
          <w:rPr>
            <w:rStyle w:val="a9"/>
            <w:noProof/>
          </w:rPr>
          <w:t>ь</w:t>
        </w:r>
        <w:r w:rsidR="00586ED3">
          <w:rPr>
            <w:rStyle w:val="a9"/>
            <w:noProof/>
          </w:rPr>
          <w:t xml:space="preserve">ных особенностей Декабристского </w:t>
        </w:r>
        <w:r w:rsidR="00CC2337" w:rsidRPr="00B12C2F">
          <w:rPr>
            <w:rStyle w:val="a9"/>
            <w:noProof/>
          </w:rPr>
          <w:t>муниципального образования, влияющих на установление расчетных показателей</w:t>
        </w:r>
        <w:r w:rsidR="00CC2337">
          <w:rPr>
            <w:noProof/>
            <w:webHidden/>
          </w:rPr>
          <w:tab/>
        </w:r>
        <w:r>
          <w:rPr>
            <w:noProof/>
            <w:webHidden/>
          </w:rPr>
          <w:fldChar w:fldCharType="begin"/>
        </w:r>
        <w:r w:rsidR="00CC2337">
          <w:rPr>
            <w:noProof/>
            <w:webHidden/>
          </w:rPr>
          <w:instrText xml:space="preserve"> PAGEREF _Toc522026295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296" w:history="1">
        <w:r w:rsidR="00CC2337" w:rsidRPr="00B12C2F">
          <w:rPr>
            <w:rStyle w:val="a9"/>
            <w:noProof/>
          </w:rPr>
          <w:t>2.1.1.</w:t>
        </w:r>
        <w:r w:rsidR="00CC2337">
          <w:rPr>
            <w:rFonts w:asciiTheme="minorHAnsi" w:eastAsiaTheme="minorEastAsia" w:hAnsiTheme="minorHAnsi" w:cstheme="minorBidi"/>
            <w:noProof/>
            <w:sz w:val="22"/>
            <w:szCs w:val="22"/>
            <w:lang w:eastAsia="ru-RU"/>
          </w:rPr>
          <w:tab/>
        </w:r>
        <w:r w:rsidR="00CC2337" w:rsidRPr="00B12C2F">
          <w:rPr>
            <w:rStyle w:val="a9"/>
            <w:noProof/>
          </w:rPr>
          <w:t>Анализ социально-демографического состава и плотности населе</w:t>
        </w:r>
        <w:r w:rsidR="00560F55">
          <w:rPr>
            <w:rStyle w:val="a9"/>
            <w:noProof/>
          </w:rPr>
          <w:t>н</w:t>
        </w:r>
        <w:r w:rsidR="00586ED3">
          <w:rPr>
            <w:rStyle w:val="a9"/>
            <w:noProof/>
          </w:rPr>
          <w:t>ия на территории Декабристского</w:t>
        </w:r>
        <w:r w:rsidR="00CC2337" w:rsidRPr="00B12C2F">
          <w:rPr>
            <w:rStyle w:val="a9"/>
            <w:noProof/>
          </w:rPr>
          <w:t xml:space="preserve"> муниципального образования</w:t>
        </w:r>
        <w:r w:rsidR="00CC2337">
          <w:rPr>
            <w:noProof/>
            <w:webHidden/>
          </w:rPr>
          <w:tab/>
        </w:r>
        <w:r>
          <w:rPr>
            <w:noProof/>
            <w:webHidden/>
          </w:rPr>
          <w:fldChar w:fldCharType="begin"/>
        </w:r>
        <w:r w:rsidR="00CC2337">
          <w:rPr>
            <w:noProof/>
            <w:webHidden/>
          </w:rPr>
          <w:instrText xml:space="preserve"> PAGEREF _Toc522026296 \h </w:instrText>
        </w:r>
        <w:r>
          <w:rPr>
            <w:noProof/>
            <w:webHidden/>
          </w:rPr>
        </w:r>
        <w:r>
          <w:rPr>
            <w:noProof/>
            <w:webHidden/>
          </w:rPr>
          <w:fldChar w:fldCharType="separate"/>
        </w:r>
        <w:r w:rsidR="009F19ED">
          <w:rPr>
            <w:noProof/>
            <w:webHidden/>
          </w:rPr>
          <w:t>14</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297" w:history="1">
        <w:r w:rsidR="00CC2337" w:rsidRPr="00B12C2F">
          <w:rPr>
            <w:rStyle w:val="a9"/>
            <w:noProof/>
          </w:rPr>
          <w:t>2.1.2.</w:t>
        </w:r>
        <w:r w:rsidR="00CC2337">
          <w:rPr>
            <w:rFonts w:asciiTheme="minorHAnsi" w:eastAsiaTheme="minorEastAsia" w:hAnsiTheme="minorHAnsi" w:cstheme="minorBidi"/>
            <w:noProof/>
            <w:sz w:val="22"/>
            <w:szCs w:val="22"/>
            <w:lang w:eastAsia="ru-RU"/>
          </w:rPr>
          <w:tab/>
        </w:r>
        <w:r w:rsidR="00CC2337" w:rsidRPr="00B12C2F">
          <w:rPr>
            <w:rStyle w:val="a9"/>
            <w:noProof/>
          </w:rPr>
          <w:t>Виды объектов местного значения сельского поселения, для которых разрабатываются местные нормативы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_Toc522026297 \h </w:instrText>
        </w:r>
        <w:r>
          <w:rPr>
            <w:noProof/>
            <w:webHidden/>
          </w:rPr>
        </w:r>
        <w:r>
          <w:rPr>
            <w:noProof/>
            <w:webHidden/>
          </w:rPr>
          <w:fldChar w:fldCharType="separate"/>
        </w:r>
        <w:r w:rsidR="009F19ED">
          <w:rPr>
            <w:noProof/>
            <w:webHidden/>
          </w:rPr>
          <w:t>15</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98" w:history="1">
        <w:r w:rsidR="00CC2337" w:rsidRPr="00B12C2F">
          <w:rPr>
            <w:rStyle w:val="a9"/>
            <w:noProof/>
          </w:rPr>
          <w:t>2.2.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водоснабжения населения, водоотведения</w:t>
        </w:r>
        <w:r w:rsidR="00CC2337">
          <w:rPr>
            <w:noProof/>
            <w:webHidden/>
          </w:rPr>
          <w:tab/>
        </w:r>
        <w:r>
          <w:rPr>
            <w:noProof/>
            <w:webHidden/>
          </w:rPr>
          <w:fldChar w:fldCharType="begin"/>
        </w:r>
        <w:r w:rsidR="00CC2337">
          <w:rPr>
            <w:noProof/>
            <w:webHidden/>
          </w:rPr>
          <w:instrText xml:space="preserve"> PAGEREF _Toc522026298 \h </w:instrText>
        </w:r>
        <w:r>
          <w:rPr>
            <w:noProof/>
            <w:webHidden/>
          </w:rPr>
        </w:r>
        <w:r>
          <w:rPr>
            <w:noProof/>
            <w:webHidden/>
          </w:rPr>
          <w:fldChar w:fldCharType="separate"/>
        </w:r>
        <w:r w:rsidR="009F19ED">
          <w:rPr>
            <w:noProof/>
            <w:webHidden/>
          </w:rPr>
          <w:t>16</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299" w:history="1">
        <w:r w:rsidR="00CC2337" w:rsidRPr="00B12C2F">
          <w:rPr>
            <w:rStyle w:val="a9"/>
            <w:noProof/>
          </w:rPr>
          <w:t>2.3.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автомобильных дорог местного значения</w:t>
        </w:r>
        <w:r w:rsidR="00CC2337">
          <w:rPr>
            <w:noProof/>
            <w:webHidden/>
          </w:rPr>
          <w:tab/>
        </w:r>
        <w:r>
          <w:rPr>
            <w:noProof/>
            <w:webHidden/>
          </w:rPr>
          <w:fldChar w:fldCharType="begin"/>
        </w:r>
        <w:r w:rsidR="00CC2337">
          <w:rPr>
            <w:noProof/>
            <w:webHidden/>
          </w:rPr>
          <w:instrText xml:space="preserve"> PAGEREF _Toc522026299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0" w:history="1">
        <w:r w:rsidR="00CC2337" w:rsidRPr="00B12C2F">
          <w:rPr>
            <w:rStyle w:val="a9"/>
            <w:noProof/>
          </w:rPr>
          <w:t>2.4.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физической культуры и массового спорта</w:t>
        </w:r>
        <w:r w:rsidR="00CC2337">
          <w:rPr>
            <w:noProof/>
            <w:webHidden/>
          </w:rPr>
          <w:tab/>
        </w:r>
        <w:r>
          <w:rPr>
            <w:noProof/>
            <w:webHidden/>
          </w:rPr>
          <w:fldChar w:fldCharType="begin"/>
        </w:r>
        <w:r w:rsidR="00CC2337">
          <w:rPr>
            <w:noProof/>
            <w:webHidden/>
          </w:rPr>
          <w:instrText xml:space="preserve"> PAGEREF _Toc522026300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1" w:history="1">
        <w:r w:rsidR="00CC2337" w:rsidRPr="00B12C2F">
          <w:rPr>
            <w:rStyle w:val="a9"/>
            <w:noProof/>
          </w:rPr>
          <w:t>2.5.</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в области образования</w:t>
        </w:r>
        <w:r w:rsidR="00CC2337">
          <w:rPr>
            <w:noProof/>
            <w:webHidden/>
          </w:rPr>
          <w:tab/>
        </w:r>
        <w:r>
          <w:rPr>
            <w:noProof/>
            <w:webHidden/>
          </w:rPr>
          <w:fldChar w:fldCharType="begin"/>
        </w:r>
        <w:r w:rsidR="00CC2337">
          <w:rPr>
            <w:noProof/>
            <w:webHidden/>
          </w:rPr>
          <w:instrText xml:space="preserve"> PAGEREF _Toc522026301 \h </w:instrText>
        </w:r>
        <w:r>
          <w:rPr>
            <w:noProof/>
            <w:webHidden/>
          </w:rPr>
        </w:r>
        <w:r>
          <w:rPr>
            <w:noProof/>
            <w:webHidden/>
          </w:rPr>
          <w:fldChar w:fldCharType="separate"/>
        </w:r>
        <w:r w:rsidR="009F19ED">
          <w:rPr>
            <w:noProof/>
            <w:webHidden/>
          </w:rPr>
          <w:t>17</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2" w:history="1">
        <w:r w:rsidR="00CC2337" w:rsidRPr="00B12C2F">
          <w:rPr>
            <w:rStyle w:val="a9"/>
            <w:noProof/>
          </w:rPr>
          <w:t>2.6.</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в области здравоохранения</w:t>
        </w:r>
        <w:r w:rsidR="00CC2337">
          <w:rPr>
            <w:noProof/>
            <w:webHidden/>
          </w:rPr>
          <w:tab/>
        </w:r>
        <w:r>
          <w:rPr>
            <w:noProof/>
            <w:webHidden/>
          </w:rPr>
          <w:fldChar w:fldCharType="begin"/>
        </w:r>
        <w:r w:rsidR="00CC2337">
          <w:rPr>
            <w:noProof/>
            <w:webHidden/>
          </w:rPr>
          <w:instrText xml:space="preserve"> PAGEREF _Toc522026302 \h </w:instrText>
        </w:r>
        <w:r>
          <w:rPr>
            <w:noProof/>
            <w:webHidden/>
          </w:rPr>
        </w:r>
        <w:r>
          <w:rPr>
            <w:noProof/>
            <w:webHidden/>
          </w:rPr>
          <w:fldChar w:fldCharType="separate"/>
        </w:r>
        <w:r w:rsidR="009F19ED">
          <w:rPr>
            <w:noProof/>
            <w:webHidden/>
          </w:rPr>
          <w:t>19</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3" w:history="1">
        <w:r w:rsidR="00CC2337" w:rsidRPr="00B12C2F">
          <w:rPr>
            <w:rStyle w:val="a9"/>
            <w:noProof/>
          </w:rPr>
          <w:t>2.7.</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сбора и вывоза твердых коммунальных отходов</w:t>
        </w:r>
        <w:r w:rsidR="00CC2337">
          <w:rPr>
            <w:noProof/>
            <w:webHidden/>
          </w:rPr>
          <w:tab/>
        </w:r>
        <w:r>
          <w:rPr>
            <w:noProof/>
            <w:webHidden/>
          </w:rPr>
          <w:fldChar w:fldCharType="begin"/>
        </w:r>
        <w:r w:rsidR="00CC2337">
          <w:rPr>
            <w:noProof/>
            <w:webHidden/>
          </w:rPr>
          <w:instrText xml:space="preserve"> PAGEREF _Toc522026303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4" w:history="1">
        <w:r w:rsidR="00CC2337" w:rsidRPr="00B12C2F">
          <w:rPr>
            <w:rStyle w:val="a9"/>
            <w:noProof/>
          </w:rPr>
          <w:t>2.8.</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предупреждения чрезвычайных ситуаций и ликвидации их последствий</w:t>
        </w:r>
        <w:r w:rsidR="00CC2337">
          <w:rPr>
            <w:noProof/>
            <w:webHidden/>
          </w:rPr>
          <w:tab/>
        </w:r>
        <w:r>
          <w:rPr>
            <w:noProof/>
            <w:webHidden/>
          </w:rPr>
          <w:fldChar w:fldCharType="begin"/>
        </w:r>
        <w:r w:rsidR="00CC2337">
          <w:rPr>
            <w:noProof/>
            <w:webHidden/>
          </w:rPr>
          <w:instrText xml:space="preserve"> PAGEREF _Toc522026304 \h </w:instrText>
        </w:r>
        <w:r>
          <w:rPr>
            <w:noProof/>
            <w:webHidden/>
          </w:rPr>
        </w:r>
        <w:r>
          <w:rPr>
            <w:noProof/>
            <w:webHidden/>
          </w:rPr>
          <w:fldChar w:fldCharType="separate"/>
        </w:r>
        <w:r w:rsidR="009F19ED">
          <w:rPr>
            <w:noProof/>
            <w:webHidden/>
          </w:rPr>
          <w:t>20</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5" w:history="1">
        <w:r w:rsidR="00CC2337" w:rsidRPr="00B12C2F">
          <w:rPr>
            <w:rStyle w:val="a9"/>
            <w:noProof/>
          </w:rPr>
          <w:t>2.9.</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ритуальных услуг и содержания мест захоронения</w:t>
        </w:r>
        <w:r w:rsidR="00CC2337">
          <w:rPr>
            <w:noProof/>
            <w:webHidden/>
          </w:rPr>
          <w:tab/>
        </w:r>
        <w:r>
          <w:rPr>
            <w:noProof/>
            <w:webHidden/>
          </w:rPr>
          <w:fldChar w:fldCharType="begin"/>
        </w:r>
        <w:r w:rsidR="00CC2337">
          <w:rPr>
            <w:noProof/>
            <w:webHidden/>
          </w:rPr>
          <w:instrText xml:space="preserve"> PAGEREF _Toc522026305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6" w:history="1">
        <w:r w:rsidR="00CC2337" w:rsidRPr="00B12C2F">
          <w:rPr>
            <w:rStyle w:val="a9"/>
            <w:noProof/>
          </w:rPr>
          <w:t>2.10.</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культуры и искусства</w:t>
        </w:r>
        <w:r w:rsidR="00CC2337">
          <w:rPr>
            <w:noProof/>
            <w:webHidden/>
          </w:rPr>
          <w:tab/>
        </w:r>
        <w:r>
          <w:rPr>
            <w:noProof/>
            <w:webHidden/>
          </w:rPr>
          <w:fldChar w:fldCharType="begin"/>
        </w:r>
        <w:r w:rsidR="00CC2337">
          <w:rPr>
            <w:noProof/>
            <w:webHidden/>
          </w:rPr>
          <w:instrText xml:space="preserve"> PAGEREF _Toc522026306 \h </w:instrText>
        </w:r>
        <w:r>
          <w:rPr>
            <w:noProof/>
            <w:webHidden/>
          </w:rPr>
        </w:r>
        <w:r>
          <w:rPr>
            <w:noProof/>
            <w:webHidden/>
          </w:rPr>
          <w:fldChar w:fldCharType="separate"/>
        </w:r>
        <w:r w:rsidR="009F19ED">
          <w:rPr>
            <w:noProof/>
            <w:webHidden/>
          </w:rPr>
          <w:t>21</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7" w:history="1">
        <w:r w:rsidR="00CC2337" w:rsidRPr="00B12C2F">
          <w:rPr>
            <w:rStyle w:val="a9"/>
            <w:noProof/>
          </w:rPr>
          <w:t>2.11.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благоустройства и озеленения территории поселения</w:t>
        </w:r>
        <w:r w:rsidR="00CC2337">
          <w:rPr>
            <w:noProof/>
            <w:webHidden/>
          </w:rPr>
          <w:tab/>
        </w:r>
        <w:r>
          <w:rPr>
            <w:noProof/>
            <w:webHidden/>
          </w:rPr>
          <w:fldChar w:fldCharType="begin"/>
        </w:r>
        <w:r w:rsidR="00CC2337">
          <w:rPr>
            <w:noProof/>
            <w:webHidden/>
          </w:rPr>
          <w:instrText xml:space="preserve"> PAGEREF _Toc522026307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8" w:history="1">
        <w:r w:rsidR="00CC2337" w:rsidRPr="00B12C2F">
          <w:rPr>
            <w:rStyle w:val="a9"/>
            <w:noProof/>
          </w:rPr>
          <w:t>2.12.</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торговли, общественного питания и бытового обслуживания</w:t>
        </w:r>
        <w:r w:rsidR="00CC2337">
          <w:rPr>
            <w:noProof/>
            <w:webHidden/>
          </w:rPr>
          <w:tab/>
        </w:r>
        <w:r>
          <w:rPr>
            <w:noProof/>
            <w:webHidden/>
          </w:rPr>
          <w:fldChar w:fldCharType="begin"/>
        </w:r>
        <w:r w:rsidR="00CC2337">
          <w:rPr>
            <w:noProof/>
            <w:webHidden/>
          </w:rPr>
          <w:instrText xml:space="preserve"> PAGEREF _Toc522026308 \h </w:instrText>
        </w:r>
        <w:r>
          <w:rPr>
            <w:noProof/>
            <w:webHidden/>
          </w:rPr>
        </w:r>
        <w:r>
          <w:rPr>
            <w:noProof/>
            <w:webHidden/>
          </w:rPr>
          <w:fldChar w:fldCharType="separate"/>
        </w:r>
        <w:r w:rsidR="009F19ED">
          <w:rPr>
            <w:noProof/>
            <w:webHidden/>
          </w:rPr>
          <w:t>23</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09" w:history="1">
        <w:r w:rsidR="00CC2337" w:rsidRPr="00B12C2F">
          <w:rPr>
            <w:rStyle w:val="a9"/>
            <w:noProof/>
          </w:rPr>
          <w:t>2.13.</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деятельности органов местного самоуправления</w:t>
        </w:r>
        <w:r w:rsidR="00CC2337">
          <w:rPr>
            <w:noProof/>
            <w:webHidden/>
          </w:rPr>
          <w:tab/>
        </w:r>
        <w:r>
          <w:rPr>
            <w:noProof/>
            <w:webHidden/>
          </w:rPr>
          <w:fldChar w:fldCharType="begin"/>
        </w:r>
        <w:r w:rsidR="00CC2337">
          <w:rPr>
            <w:noProof/>
            <w:webHidden/>
          </w:rPr>
          <w:instrText xml:space="preserve"> PAGEREF _Toc522026309 \h </w:instrText>
        </w:r>
        <w:r>
          <w:rPr>
            <w:noProof/>
            <w:webHidden/>
          </w:rPr>
        </w:r>
        <w:r>
          <w:rPr>
            <w:noProof/>
            <w:webHidden/>
          </w:rPr>
          <w:fldChar w:fldCharType="separate"/>
        </w:r>
        <w:r w:rsidR="009F19ED">
          <w:rPr>
            <w:noProof/>
            <w:webHidden/>
          </w:rPr>
          <w:t>24</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10" w:history="1">
        <w:r w:rsidR="00CC2337" w:rsidRPr="00B12C2F">
          <w:rPr>
            <w:rStyle w:val="a9"/>
            <w:noProof/>
          </w:rPr>
          <w:t>2.14.</w:t>
        </w:r>
        <w:r w:rsidR="00CC2337">
          <w:rPr>
            <w:rFonts w:asciiTheme="minorHAnsi" w:eastAsiaTheme="minorEastAsia" w:hAnsiTheme="minorHAnsi" w:cstheme="minorBidi"/>
            <w:iCs w:val="0"/>
            <w:noProof/>
            <w:sz w:val="22"/>
            <w:szCs w:val="22"/>
            <w:lang w:eastAsia="ru-RU"/>
          </w:rPr>
          <w:tab/>
        </w:r>
        <w:r w:rsidR="00CC2337" w:rsidRPr="00B12C2F">
          <w:rPr>
            <w:rStyle w:val="a9"/>
            <w:noProof/>
          </w:rPr>
          <w:t>Объекты местного значения сельского поселения в области жилищного строительства</w:t>
        </w:r>
        <w:r w:rsidR="00CC2337">
          <w:rPr>
            <w:noProof/>
            <w:webHidden/>
          </w:rPr>
          <w:tab/>
        </w:r>
        <w:r>
          <w:rPr>
            <w:noProof/>
            <w:webHidden/>
          </w:rPr>
          <w:fldChar w:fldCharType="begin"/>
        </w:r>
        <w:r w:rsidR="00CC2337">
          <w:rPr>
            <w:noProof/>
            <w:webHidden/>
          </w:rPr>
          <w:instrText xml:space="preserve"> PAGEREF _Toc522026310 \h </w:instrText>
        </w:r>
        <w:r>
          <w:rPr>
            <w:noProof/>
            <w:webHidden/>
          </w:rPr>
        </w:r>
        <w:r>
          <w:rPr>
            <w:noProof/>
            <w:webHidden/>
          </w:rPr>
          <w:fldChar w:fldCharType="separate"/>
        </w:r>
        <w:r w:rsidR="009F19ED">
          <w:rPr>
            <w:noProof/>
            <w:webHidden/>
          </w:rPr>
          <w:t>25</w:t>
        </w:r>
        <w:r>
          <w:rPr>
            <w:noProof/>
            <w:webHidden/>
          </w:rPr>
          <w:fldChar w:fldCharType="end"/>
        </w:r>
      </w:hyperlink>
    </w:p>
    <w:p w:rsidR="00CC2337" w:rsidRDefault="002E676A">
      <w:pPr>
        <w:pStyle w:val="16"/>
        <w:tabs>
          <w:tab w:val="left" w:pos="442"/>
          <w:tab w:val="right" w:leader="dot" w:pos="9344"/>
        </w:tabs>
        <w:rPr>
          <w:rFonts w:asciiTheme="minorHAnsi" w:eastAsiaTheme="minorEastAsia" w:hAnsiTheme="minorHAnsi" w:cstheme="minorBidi"/>
          <w:b w:val="0"/>
          <w:bCs w:val="0"/>
          <w:caps w:val="0"/>
          <w:noProof/>
          <w:sz w:val="22"/>
          <w:szCs w:val="22"/>
          <w:lang w:eastAsia="ru-RU"/>
        </w:rPr>
      </w:pPr>
      <w:hyperlink w:anchor="_Toc522026311" w:history="1">
        <w:r w:rsidR="00CC2337" w:rsidRPr="00B12C2F">
          <w:rPr>
            <w:rStyle w:val="a9"/>
            <w:noProof/>
          </w:rPr>
          <w:t>3.</w:t>
        </w:r>
        <w:r w:rsidR="00CC2337">
          <w:rPr>
            <w:rFonts w:asciiTheme="minorHAnsi" w:eastAsiaTheme="minorEastAsia" w:hAnsiTheme="minorHAnsi" w:cstheme="minorBidi"/>
            <w:b w:val="0"/>
            <w:bCs w:val="0"/>
            <w:caps w:val="0"/>
            <w:noProof/>
            <w:sz w:val="22"/>
            <w:szCs w:val="22"/>
            <w:lang w:eastAsia="ru-RU"/>
          </w:rPr>
          <w:tab/>
        </w:r>
        <w:r w:rsidR="00CC2337" w:rsidRPr="00B12C2F">
          <w:rPr>
            <w:rStyle w:val="a9"/>
            <w:noProof/>
          </w:rPr>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r w:rsidR="00CC2337">
          <w:rPr>
            <w:noProof/>
            <w:webHidden/>
          </w:rPr>
          <w:tab/>
        </w:r>
        <w:r>
          <w:rPr>
            <w:noProof/>
            <w:webHidden/>
          </w:rPr>
          <w:fldChar w:fldCharType="begin"/>
        </w:r>
        <w:r w:rsidR="00CC2337">
          <w:rPr>
            <w:noProof/>
            <w:webHidden/>
          </w:rPr>
          <w:instrText xml:space="preserve"> PAGEREF _Toc522026311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12" w:history="1">
        <w:r w:rsidR="00CC2337" w:rsidRPr="00B12C2F">
          <w:rPr>
            <w:rStyle w:val="a9"/>
            <w:noProof/>
          </w:rPr>
          <w:t>3.1.</w:t>
        </w:r>
        <w:r w:rsidR="00CC2337">
          <w:rPr>
            <w:rFonts w:asciiTheme="minorHAnsi" w:eastAsiaTheme="minorEastAsia" w:hAnsiTheme="minorHAnsi" w:cstheme="minorBidi"/>
            <w:iCs w:val="0"/>
            <w:noProof/>
            <w:sz w:val="22"/>
            <w:szCs w:val="22"/>
            <w:lang w:eastAsia="ru-RU"/>
          </w:rPr>
          <w:tab/>
        </w:r>
        <w:r w:rsidR="00CC2337" w:rsidRPr="00B12C2F">
          <w:rPr>
            <w:rStyle w:val="a9"/>
            <w:noProof/>
          </w:rPr>
          <w:t>Область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_Toc522026312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2E676A">
      <w:pPr>
        <w:pStyle w:val="22"/>
        <w:rPr>
          <w:rFonts w:asciiTheme="minorHAnsi" w:eastAsiaTheme="minorEastAsia" w:hAnsiTheme="minorHAnsi" w:cstheme="minorBidi"/>
          <w:iCs w:val="0"/>
          <w:noProof/>
          <w:sz w:val="22"/>
          <w:szCs w:val="22"/>
          <w:lang w:eastAsia="ru-RU"/>
        </w:rPr>
      </w:pPr>
      <w:hyperlink w:anchor="_Toc522026313" w:history="1">
        <w:r w:rsidR="00CC2337" w:rsidRPr="00B12C2F">
          <w:rPr>
            <w:rStyle w:val="a9"/>
            <w:noProof/>
          </w:rPr>
          <w:t>3.2.</w:t>
        </w:r>
        <w:r w:rsidR="00CC2337">
          <w:rPr>
            <w:rFonts w:asciiTheme="minorHAnsi" w:eastAsiaTheme="minorEastAsia" w:hAnsiTheme="minorHAnsi" w:cstheme="minorBidi"/>
            <w:iCs w:val="0"/>
            <w:noProof/>
            <w:sz w:val="22"/>
            <w:szCs w:val="22"/>
            <w:lang w:eastAsia="ru-RU"/>
          </w:rPr>
          <w:tab/>
        </w:r>
        <w:r w:rsidR="00CC2337" w:rsidRPr="00B12C2F">
          <w:rPr>
            <w:rStyle w:val="a9"/>
            <w:noProof/>
          </w:rPr>
          <w:t>Правила применения расчетных показателей</w:t>
        </w:r>
        <w:r w:rsidR="00CC2337">
          <w:rPr>
            <w:noProof/>
            <w:webHidden/>
          </w:rPr>
          <w:tab/>
        </w:r>
        <w:r>
          <w:rPr>
            <w:noProof/>
            <w:webHidden/>
          </w:rPr>
          <w:fldChar w:fldCharType="begin"/>
        </w:r>
        <w:r w:rsidR="00CC2337">
          <w:rPr>
            <w:noProof/>
            <w:webHidden/>
          </w:rPr>
          <w:instrText xml:space="preserve"> PAGEREF _Toc522026313 \h </w:instrText>
        </w:r>
        <w:r>
          <w:rPr>
            <w:noProof/>
            <w:webHidden/>
          </w:rPr>
        </w:r>
        <w:r>
          <w:rPr>
            <w:noProof/>
            <w:webHidden/>
          </w:rPr>
          <w:fldChar w:fldCharType="separate"/>
        </w:r>
        <w:r w:rsidR="009F19ED">
          <w:rPr>
            <w:noProof/>
            <w:webHidden/>
          </w:rPr>
          <w:t>26</w:t>
        </w:r>
        <w:r>
          <w:rPr>
            <w:noProof/>
            <w:webHidden/>
          </w:rPr>
          <w:fldChar w:fldCharType="end"/>
        </w:r>
      </w:hyperlink>
    </w:p>
    <w:p w:rsidR="00CC2337" w:rsidRDefault="002E676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14" w:history="1">
        <w:r w:rsidR="00CC2337" w:rsidRPr="00B12C2F">
          <w:rPr>
            <w:rStyle w:val="a9"/>
            <w:noProof/>
          </w:rPr>
          <w:t>Приложение 1. Перечень законодательных актов и нормативно-правовых актов, используемых при разработке местных нормативов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_Toc522026314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315" w:history="1">
        <w:r w:rsidR="00CC2337" w:rsidRPr="00B12C2F">
          <w:rPr>
            <w:rStyle w:val="a9"/>
            <w:rFonts w:eastAsia="Times New Roman" w:cs="Arial"/>
            <w:bCs/>
            <w:i/>
            <w:noProof/>
          </w:rPr>
          <w:t>Федеральные законы</w:t>
        </w:r>
        <w:r w:rsidR="00CC2337">
          <w:rPr>
            <w:noProof/>
            <w:webHidden/>
          </w:rPr>
          <w:tab/>
        </w:r>
        <w:r>
          <w:rPr>
            <w:noProof/>
            <w:webHidden/>
          </w:rPr>
          <w:fldChar w:fldCharType="begin"/>
        </w:r>
        <w:r w:rsidR="00CC2337">
          <w:rPr>
            <w:noProof/>
            <w:webHidden/>
          </w:rPr>
          <w:instrText xml:space="preserve"> PAGEREF _Toc522026315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316" w:history="1">
        <w:r w:rsidR="00CC2337" w:rsidRPr="00B12C2F">
          <w:rPr>
            <w:rStyle w:val="a9"/>
            <w:rFonts w:eastAsia="Times New Roman" w:cs="Arial"/>
            <w:bCs/>
            <w:i/>
            <w:noProof/>
          </w:rPr>
          <w:t>Иные нормативные акты Российской Федерации</w:t>
        </w:r>
        <w:r w:rsidR="00CC2337">
          <w:rPr>
            <w:noProof/>
            <w:webHidden/>
          </w:rPr>
          <w:tab/>
        </w:r>
        <w:r>
          <w:rPr>
            <w:noProof/>
            <w:webHidden/>
          </w:rPr>
          <w:fldChar w:fldCharType="begin"/>
        </w:r>
        <w:r w:rsidR="00CC2337">
          <w:rPr>
            <w:noProof/>
            <w:webHidden/>
          </w:rPr>
          <w:instrText xml:space="preserve"> PAGEREF _Toc522026316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317" w:history="1">
        <w:r w:rsidR="00CC2337" w:rsidRPr="00B12C2F">
          <w:rPr>
            <w:rStyle w:val="a9"/>
            <w:rFonts w:eastAsia="Times New Roman" w:cs="Arial"/>
            <w:bCs/>
            <w:i/>
            <w:noProof/>
          </w:rPr>
          <w:t>Нормативные акты Саратовской области</w:t>
        </w:r>
        <w:r w:rsidR="00CC2337">
          <w:rPr>
            <w:noProof/>
            <w:webHidden/>
          </w:rPr>
          <w:tab/>
        </w:r>
        <w:r>
          <w:rPr>
            <w:noProof/>
            <w:webHidden/>
          </w:rPr>
          <w:fldChar w:fldCharType="begin"/>
        </w:r>
        <w:r w:rsidR="00CC2337">
          <w:rPr>
            <w:noProof/>
            <w:webHidden/>
          </w:rPr>
          <w:instrText xml:space="preserve"> PAGEREF _Toc522026317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318" w:history="1">
        <w:r w:rsidR="00CC2337" w:rsidRPr="00B12C2F">
          <w:rPr>
            <w:rStyle w:val="a9"/>
            <w:rFonts w:eastAsia="Times New Roman" w:cs="Arial"/>
            <w:bCs/>
            <w:i/>
            <w:noProof/>
          </w:rPr>
          <w:t>Нормативные акты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_Toc522026318 \h </w:instrText>
        </w:r>
        <w:r>
          <w:rPr>
            <w:noProof/>
            <w:webHidden/>
          </w:rPr>
        </w:r>
        <w:r>
          <w:rPr>
            <w:noProof/>
            <w:webHidden/>
          </w:rPr>
          <w:fldChar w:fldCharType="separate"/>
        </w:r>
        <w:r w:rsidR="009F19ED">
          <w:rPr>
            <w:noProof/>
            <w:webHidden/>
          </w:rPr>
          <w:t>28</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319" w:history="1">
        <w:r w:rsidR="00586ED3">
          <w:rPr>
            <w:rStyle w:val="a9"/>
            <w:rFonts w:eastAsia="Times New Roman" w:cs="Arial"/>
            <w:bCs/>
            <w:i/>
            <w:noProof/>
          </w:rPr>
          <w:t>Нормативные акты Декабристского</w:t>
        </w:r>
        <w:r w:rsidR="00CC2337" w:rsidRPr="00B12C2F">
          <w:rPr>
            <w:rStyle w:val="a9"/>
            <w:rFonts w:eastAsia="Times New Roman" w:cs="Arial"/>
            <w:bCs/>
            <w:i/>
            <w:noProof/>
          </w:rPr>
          <w:t xml:space="preserve"> муниципального образования Ершовского муниципального района Саратовской области</w:t>
        </w:r>
        <w:r w:rsidR="00CC2337">
          <w:rPr>
            <w:noProof/>
            <w:webHidden/>
          </w:rPr>
          <w:tab/>
        </w:r>
        <w:r>
          <w:rPr>
            <w:noProof/>
            <w:webHidden/>
          </w:rPr>
          <w:fldChar w:fldCharType="begin"/>
        </w:r>
        <w:r w:rsidR="00CC2337">
          <w:rPr>
            <w:noProof/>
            <w:webHidden/>
          </w:rPr>
          <w:instrText xml:space="preserve"> PAGEREF _Toc522026319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320" w:history="1">
        <w:r w:rsidR="00CC2337" w:rsidRPr="00B12C2F">
          <w:rPr>
            <w:rStyle w:val="a9"/>
            <w:rFonts w:eastAsia="Times New Roman" w:cs="Arial"/>
            <w:bCs/>
            <w:i/>
            <w:noProof/>
          </w:rPr>
          <w:t>Своды правил по проектированию и строительству (СП)</w:t>
        </w:r>
        <w:r w:rsidR="00CC2337">
          <w:rPr>
            <w:noProof/>
            <w:webHidden/>
          </w:rPr>
          <w:tab/>
        </w:r>
        <w:r>
          <w:rPr>
            <w:noProof/>
            <w:webHidden/>
          </w:rPr>
          <w:fldChar w:fldCharType="begin"/>
        </w:r>
        <w:r w:rsidR="00CC2337">
          <w:rPr>
            <w:noProof/>
            <w:webHidden/>
          </w:rPr>
          <w:instrText xml:space="preserve"> PAGEREF _Toc522026320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321" w:history="1">
        <w:r w:rsidR="00CC2337" w:rsidRPr="00B12C2F">
          <w:rPr>
            <w:rStyle w:val="a9"/>
            <w:rFonts w:eastAsia="Times New Roman" w:cs="Arial"/>
            <w:bCs/>
            <w:i/>
            <w:noProof/>
          </w:rPr>
          <w:t>Иные документы</w:t>
        </w:r>
        <w:r w:rsidR="00CC2337">
          <w:rPr>
            <w:noProof/>
            <w:webHidden/>
          </w:rPr>
          <w:tab/>
        </w:r>
        <w:r>
          <w:rPr>
            <w:noProof/>
            <w:webHidden/>
          </w:rPr>
          <w:fldChar w:fldCharType="begin"/>
        </w:r>
        <w:r w:rsidR="00CC2337">
          <w:rPr>
            <w:noProof/>
            <w:webHidden/>
          </w:rPr>
          <w:instrText xml:space="preserve"> PAGEREF _Toc522026321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E676A">
      <w:pPr>
        <w:pStyle w:val="31"/>
        <w:rPr>
          <w:rFonts w:asciiTheme="minorHAnsi" w:eastAsiaTheme="minorEastAsia" w:hAnsiTheme="minorHAnsi" w:cstheme="minorBidi"/>
          <w:noProof/>
          <w:sz w:val="22"/>
          <w:szCs w:val="22"/>
          <w:lang w:eastAsia="ru-RU"/>
        </w:rPr>
      </w:pPr>
      <w:hyperlink w:anchor="_Toc522026322" w:history="1">
        <w:r w:rsidR="00CC2337" w:rsidRPr="00B12C2F">
          <w:rPr>
            <w:rStyle w:val="a9"/>
            <w:rFonts w:eastAsia="Times New Roman" w:cs="Arial"/>
            <w:bCs/>
            <w:i/>
            <w:noProof/>
          </w:rPr>
          <w:t>Интернет-источники</w:t>
        </w:r>
        <w:r w:rsidR="00CC2337">
          <w:rPr>
            <w:noProof/>
            <w:webHidden/>
          </w:rPr>
          <w:tab/>
        </w:r>
        <w:r>
          <w:rPr>
            <w:noProof/>
            <w:webHidden/>
          </w:rPr>
          <w:fldChar w:fldCharType="begin"/>
        </w:r>
        <w:r w:rsidR="00CC2337">
          <w:rPr>
            <w:noProof/>
            <w:webHidden/>
          </w:rPr>
          <w:instrText xml:space="preserve"> PAGEREF _Toc522026322 \h </w:instrText>
        </w:r>
        <w:r>
          <w:rPr>
            <w:noProof/>
            <w:webHidden/>
          </w:rPr>
        </w:r>
        <w:r>
          <w:rPr>
            <w:noProof/>
            <w:webHidden/>
          </w:rPr>
          <w:fldChar w:fldCharType="separate"/>
        </w:r>
        <w:r w:rsidR="009F19ED">
          <w:rPr>
            <w:noProof/>
            <w:webHidden/>
          </w:rPr>
          <w:t>29</w:t>
        </w:r>
        <w:r>
          <w:rPr>
            <w:noProof/>
            <w:webHidden/>
          </w:rPr>
          <w:fldChar w:fldCharType="end"/>
        </w:r>
      </w:hyperlink>
    </w:p>
    <w:p w:rsidR="00CC2337" w:rsidRDefault="002E676A">
      <w:pPr>
        <w:pStyle w:val="16"/>
        <w:tabs>
          <w:tab w:val="right" w:leader="dot" w:pos="9344"/>
        </w:tabs>
        <w:rPr>
          <w:rFonts w:asciiTheme="minorHAnsi" w:eastAsiaTheme="minorEastAsia" w:hAnsiTheme="minorHAnsi" w:cstheme="minorBidi"/>
          <w:b w:val="0"/>
          <w:bCs w:val="0"/>
          <w:caps w:val="0"/>
          <w:noProof/>
          <w:sz w:val="22"/>
          <w:szCs w:val="22"/>
          <w:lang w:eastAsia="ru-RU"/>
        </w:rPr>
      </w:pPr>
      <w:hyperlink w:anchor="_Toc522026323" w:history="1">
        <w:r w:rsidR="00CC2337" w:rsidRPr="00B12C2F">
          <w:rPr>
            <w:rStyle w:val="a9"/>
            <w:noProof/>
          </w:rPr>
          <w:t>Приложение 2. Список терминов и определений, применяемых в местных нормативах градостроительного проектирования</w:t>
        </w:r>
        <w:r w:rsidR="00CC2337">
          <w:rPr>
            <w:noProof/>
            <w:webHidden/>
          </w:rPr>
          <w:tab/>
        </w:r>
        <w:r>
          <w:rPr>
            <w:noProof/>
            <w:webHidden/>
          </w:rPr>
          <w:fldChar w:fldCharType="begin"/>
        </w:r>
        <w:r w:rsidR="00CC2337">
          <w:rPr>
            <w:noProof/>
            <w:webHidden/>
          </w:rPr>
          <w:instrText xml:space="preserve"> PAGEREF _Toc522026323 \h </w:instrText>
        </w:r>
        <w:r>
          <w:rPr>
            <w:noProof/>
            <w:webHidden/>
          </w:rPr>
        </w:r>
        <w:r>
          <w:rPr>
            <w:noProof/>
            <w:webHidden/>
          </w:rPr>
          <w:fldChar w:fldCharType="separate"/>
        </w:r>
        <w:r w:rsidR="009F19ED">
          <w:rPr>
            <w:noProof/>
            <w:webHidden/>
          </w:rPr>
          <w:t>30</w:t>
        </w:r>
        <w:r>
          <w:rPr>
            <w:noProof/>
            <w:webHidden/>
          </w:rPr>
          <w:fldChar w:fldCharType="end"/>
        </w:r>
      </w:hyperlink>
    </w:p>
    <w:p w:rsidR="00F53D97" w:rsidRPr="00B90C87" w:rsidRDefault="002E676A" w:rsidP="00CF373E">
      <w:pPr>
        <w:pStyle w:val="aff6"/>
      </w:pPr>
      <w:r w:rsidRPr="00B90C87">
        <w:rPr>
          <w:lang w:val="ru-RU"/>
        </w:rPr>
        <w:fldChar w:fldCharType="end"/>
      </w:r>
      <w:r w:rsidR="00F53D97" w:rsidRPr="00B90C87">
        <w:br w:type="page"/>
      </w:r>
    </w:p>
    <w:p w:rsidR="0047172E" w:rsidRPr="00B90C87" w:rsidRDefault="0047172E" w:rsidP="0047172E">
      <w:pPr>
        <w:pStyle w:val="11"/>
      </w:pPr>
      <w:bookmarkStart w:id="48" w:name="_Toc483046936"/>
      <w:bookmarkStart w:id="49" w:name="_Toc487905098"/>
      <w:bookmarkStart w:id="50" w:name="_Toc488147808"/>
      <w:bookmarkStart w:id="51" w:name="_Toc488147870"/>
      <w:bookmarkStart w:id="52" w:name="_Toc522026279"/>
      <w:r w:rsidRPr="00B90C87">
        <w:lastRenderedPageBreak/>
        <w:t>Введение</w:t>
      </w:r>
      <w:bookmarkEnd w:id="48"/>
      <w:bookmarkEnd w:id="49"/>
      <w:bookmarkEnd w:id="50"/>
      <w:bookmarkEnd w:id="51"/>
      <w:bookmarkEnd w:id="52"/>
    </w:p>
    <w:p w:rsidR="00317A8E" w:rsidRPr="00B90C87" w:rsidRDefault="00FB5101" w:rsidP="00317A8E">
      <w:pPr>
        <w:pStyle w:val="aff6"/>
        <w:rPr>
          <w:lang w:val="ru-RU"/>
        </w:rPr>
      </w:pPr>
      <w:bookmarkStart w:id="53" w:name="OLE_LINK68"/>
      <w:bookmarkStart w:id="54" w:name="OLE_LINK69"/>
      <w:bookmarkStart w:id="55" w:name="OLE_LINK70"/>
      <w:bookmarkStart w:id="56" w:name="OLE_LINK73"/>
      <w:r w:rsidRPr="00B90C87">
        <w:rPr>
          <w:lang w:val="ru-RU"/>
        </w:rPr>
        <w:t xml:space="preserve">Местные нормативы градостроительного проектирования </w:t>
      </w:r>
      <w:r w:rsidR="00586ED3">
        <w:rPr>
          <w:lang w:val="ru-RU"/>
        </w:rPr>
        <w:t>Декабристского</w:t>
      </w:r>
      <w:r w:rsidR="00C66CE7" w:rsidRPr="00B90C87">
        <w:rPr>
          <w:lang w:val="ru-RU"/>
        </w:rPr>
        <w:t xml:space="preserve"> муниц</w:t>
      </w:r>
      <w:r w:rsidR="00C66CE7" w:rsidRPr="00B90C87">
        <w:rPr>
          <w:lang w:val="ru-RU"/>
        </w:rPr>
        <w:t>и</w:t>
      </w:r>
      <w:r w:rsidR="00C66CE7" w:rsidRPr="00B90C87">
        <w:rPr>
          <w:lang w:val="ru-RU"/>
        </w:rPr>
        <w:t xml:space="preserve">пального образования </w:t>
      </w:r>
      <w:r w:rsidR="00661532">
        <w:rPr>
          <w:lang w:val="ru-RU"/>
        </w:rPr>
        <w:t>Ершовск</w:t>
      </w:r>
      <w:r w:rsidR="00273CC3" w:rsidRPr="00B90C87">
        <w:rPr>
          <w:lang w:val="ru-RU"/>
        </w:rPr>
        <w:t>ого</w:t>
      </w:r>
      <w:r w:rsidR="00560F55">
        <w:rPr>
          <w:lang w:val="ru-RU"/>
        </w:rPr>
        <w:t xml:space="preserve"> </w:t>
      </w:r>
      <w:r w:rsidR="00317A8E" w:rsidRPr="00B90C87">
        <w:rPr>
          <w:lang w:val="ru-RU"/>
        </w:rPr>
        <w:t>муниципального</w:t>
      </w:r>
      <w:r w:rsidRPr="00B90C87">
        <w:rPr>
          <w:lang w:val="ru-RU"/>
        </w:rPr>
        <w:t xml:space="preserve"> района</w:t>
      </w:r>
      <w:bookmarkEnd w:id="53"/>
      <w:bookmarkEnd w:id="54"/>
      <w:bookmarkEnd w:id="55"/>
      <w:bookmarkEnd w:id="56"/>
      <w:r w:rsidR="00317A8E" w:rsidRPr="00B90C87">
        <w:rPr>
          <w:lang w:val="ru-RU"/>
        </w:rPr>
        <w:t xml:space="preserve"> Саратовской области </w:t>
      </w:r>
      <w:r w:rsidR="00502400" w:rsidRPr="00B90C87">
        <w:rPr>
          <w:lang w:val="ru-RU"/>
        </w:rPr>
        <w:br/>
      </w:r>
      <w:r w:rsidRPr="00B90C87">
        <w:rPr>
          <w:lang w:val="ru-RU"/>
        </w:rPr>
        <w:t xml:space="preserve">(далее – </w:t>
      </w:r>
      <w:r w:rsidR="00C66CE7" w:rsidRPr="00B90C87">
        <w:rPr>
          <w:lang w:val="ru-RU"/>
        </w:rPr>
        <w:t xml:space="preserve">МНГП </w:t>
      </w:r>
      <w:r w:rsidR="00586ED3">
        <w:rPr>
          <w:lang w:val="ru-RU"/>
        </w:rPr>
        <w:t xml:space="preserve">Декабристского </w:t>
      </w:r>
      <w:r w:rsidR="00C66CE7" w:rsidRPr="00B90C87">
        <w:rPr>
          <w:lang w:val="ru-RU"/>
        </w:rPr>
        <w:t>МО</w:t>
      </w:r>
      <w:r w:rsidRPr="00B90C87">
        <w:rPr>
          <w:lang w:val="ru-RU"/>
        </w:rPr>
        <w:t xml:space="preserve">) </w:t>
      </w:r>
      <w:r w:rsidR="00881402" w:rsidRPr="001D3A48">
        <w:rPr>
          <w:lang w:val="ru-RU"/>
        </w:rPr>
        <w:t xml:space="preserve">разработаны </w:t>
      </w:r>
      <w:r w:rsidR="00560F55">
        <w:rPr>
          <w:lang w:val="ru-RU"/>
        </w:rPr>
        <w:t>администрацией Ершовского муниц</w:t>
      </w:r>
      <w:r w:rsidR="00560F55">
        <w:rPr>
          <w:lang w:val="ru-RU"/>
        </w:rPr>
        <w:t>и</w:t>
      </w:r>
      <w:r w:rsidR="00560F55">
        <w:rPr>
          <w:lang w:val="ru-RU"/>
        </w:rPr>
        <w:t>пального района.</w:t>
      </w:r>
    </w:p>
    <w:p w:rsidR="009C4C4D" w:rsidRPr="00B90C87" w:rsidRDefault="009C4C4D" w:rsidP="00317A8E">
      <w:pPr>
        <w:pStyle w:val="aff6"/>
        <w:rPr>
          <w:lang w:val="ru-RU"/>
        </w:rPr>
      </w:pPr>
      <w:r w:rsidRPr="00B90C87">
        <w:rPr>
          <w:lang w:val="ru-RU"/>
        </w:rPr>
        <w:t xml:space="preserve">Местные нормативы градостроительного проектирования </w:t>
      </w:r>
      <w:r w:rsidR="00586ED3">
        <w:rPr>
          <w:lang w:val="ru-RU"/>
        </w:rPr>
        <w:t>Декабристского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устанавливают совокупность расчетных показателей минимально допустимого уровня обеспеченности объектами местного значения сельского поселения, объектами благоустройства территории, иными объектами местного значения сельского поселения населения сельского поселения и расчетных показателей максимально допу</w:t>
      </w:r>
      <w:r w:rsidRPr="00B90C87">
        <w:rPr>
          <w:lang w:val="ru-RU"/>
        </w:rPr>
        <w:t>с</w:t>
      </w:r>
      <w:r w:rsidRPr="00B90C87">
        <w:rPr>
          <w:lang w:val="ru-RU"/>
        </w:rPr>
        <w:t>тимого уровня территориальной доступности таких объектов для населения сельского п</w:t>
      </w:r>
      <w:r w:rsidRPr="00B90C87">
        <w:rPr>
          <w:lang w:val="ru-RU"/>
        </w:rPr>
        <w:t>о</w:t>
      </w:r>
      <w:r w:rsidRPr="00B90C87">
        <w:rPr>
          <w:lang w:val="ru-RU"/>
        </w:rPr>
        <w:t>селения.</w:t>
      </w:r>
    </w:p>
    <w:p w:rsidR="00A11582" w:rsidRDefault="00A11582" w:rsidP="00A11582">
      <w:pPr>
        <w:pStyle w:val="aff6"/>
        <w:rPr>
          <w:lang w:val="ru-RU"/>
        </w:rPr>
      </w:pPr>
      <w:r>
        <w:rPr>
          <w:lang w:val="ru-RU"/>
        </w:rPr>
        <w:t xml:space="preserve">МНГП </w:t>
      </w:r>
      <w:r w:rsidR="00AC371D">
        <w:rPr>
          <w:lang w:val="ru-RU"/>
        </w:rPr>
        <w:t>Декабристского</w:t>
      </w:r>
      <w:r w:rsidRPr="00B90C87">
        <w:rPr>
          <w:lang w:val="ru-RU"/>
        </w:rPr>
        <w:t xml:space="preserve"> муниципального образования</w:t>
      </w:r>
      <w:r w:rsidR="00560F55">
        <w:rPr>
          <w:lang w:val="ru-RU"/>
        </w:rPr>
        <w:t xml:space="preserve"> </w:t>
      </w:r>
      <w:r w:rsidR="00661532">
        <w:rPr>
          <w:lang w:val="ru-RU"/>
        </w:rPr>
        <w:t>Ершовск</w:t>
      </w:r>
      <w:r>
        <w:rPr>
          <w:lang w:val="ru-RU"/>
        </w:rPr>
        <w:t>ого района</w:t>
      </w:r>
      <w:r w:rsidR="00560F55">
        <w:rPr>
          <w:lang w:val="ru-RU"/>
        </w:rPr>
        <w:t xml:space="preserve"> </w:t>
      </w:r>
      <w:r>
        <w:rPr>
          <w:lang w:val="ru-RU"/>
        </w:rPr>
        <w:t>подг</w:t>
      </w:r>
      <w:r>
        <w:rPr>
          <w:lang w:val="ru-RU"/>
        </w:rPr>
        <w:t>о</w:t>
      </w:r>
      <w:r>
        <w:rPr>
          <w:lang w:val="ru-RU"/>
        </w:rPr>
        <w:t>товлены</w:t>
      </w:r>
      <w:r w:rsidRPr="00EC5F7F">
        <w:rPr>
          <w:lang w:val="ru-RU"/>
        </w:rPr>
        <w:t xml:space="preserve"> с учетом </w:t>
      </w:r>
      <w:r w:rsidRPr="001A744F">
        <w:rPr>
          <w:lang w:val="ru-RU"/>
        </w:rPr>
        <w:t>социально-демографического состава и плотности населения на терр</w:t>
      </w:r>
      <w:r w:rsidRPr="001A744F">
        <w:rPr>
          <w:lang w:val="ru-RU"/>
        </w:rPr>
        <w:t>и</w:t>
      </w:r>
      <w:r w:rsidRPr="001A744F">
        <w:rPr>
          <w:lang w:val="ru-RU"/>
        </w:rPr>
        <w:t>тории муниципального образования</w:t>
      </w:r>
      <w:r>
        <w:rPr>
          <w:lang w:val="ru-RU"/>
        </w:rPr>
        <w:t xml:space="preserve">, </w:t>
      </w:r>
      <w:r w:rsidRPr="001A744F">
        <w:rPr>
          <w:lang w:val="ru-RU"/>
        </w:rPr>
        <w:t>планов и программ комплексного социально-экономического развития муниципально</w:t>
      </w:r>
      <w:r>
        <w:rPr>
          <w:lang w:val="ru-RU"/>
        </w:rPr>
        <w:t>г</w:t>
      </w:r>
      <w:r w:rsidRPr="001A744F">
        <w:rPr>
          <w:lang w:val="ru-RU"/>
        </w:rPr>
        <w:t>о образования</w:t>
      </w:r>
      <w:r>
        <w:rPr>
          <w:lang w:val="ru-RU"/>
        </w:rPr>
        <w:t xml:space="preserve">, </w:t>
      </w:r>
      <w:r w:rsidRPr="001A744F">
        <w:rPr>
          <w:lang w:val="ru-RU"/>
        </w:rPr>
        <w:t>предложений органов местного самоуправления и заинтересованных лиц.</w:t>
      </w:r>
    </w:p>
    <w:p w:rsidR="00317A8E" w:rsidRPr="00B90C87" w:rsidRDefault="00317A8E" w:rsidP="00317A8E">
      <w:pPr>
        <w:pStyle w:val="aff6"/>
        <w:rPr>
          <w:lang w:val="ru-RU"/>
        </w:rPr>
      </w:pPr>
      <w:r w:rsidRPr="00B90C87">
        <w:rPr>
          <w:lang w:val="ru-RU"/>
        </w:rPr>
        <w:t xml:space="preserve">Местные нормативы градостроительного проектирования </w:t>
      </w:r>
      <w:r w:rsidR="00AC371D">
        <w:rPr>
          <w:lang w:val="ru-RU"/>
        </w:rPr>
        <w:t>Декабристского</w:t>
      </w:r>
      <w:r w:rsidR="00502400" w:rsidRPr="00B90C87">
        <w:rPr>
          <w:lang w:val="ru-RU"/>
        </w:rPr>
        <w:t xml:space="preserve"> муниц</w:t>
      </w:r>
      <w:r w:rsidR="00502400" w:rsidRPr="00B90C87">
        <w:rPr>
          <w:lang w:val="ru-RU"/>
        </w:rPr>
        <w:t>и</w:t>
      </w:r>
      <w:r w:rsidR="00502400" w:rsidRPr="00B90C87">
        <w:rPr>
          <w:lang w:val="ru-RU"/>
        </w:rPr>
        <w:t xml:space="preserve">пального образования </w:t>
      </w:r>
      <w:r w:rsidRPr="00B90C87">
        <w:rPr>
          <w:lang w:val="ru-RU"/>
        </w:rPr>
        <w:t>включают в себя:</w:t>
      </w:r>
    </w:p>
    <w:p w:rsidR="00317A8E" w:rsidRPr="00B90C87" w:rsidRDefault="00317A8E" w:rsidP="00317A8E">
      <w:pPr>
        <w:pStyle w:val="aff6"/>
        <w:rPr>
          <w:lang w:val="ru-RU"/>
        </w:rPr>
      </w:pPr>
      <w:r w:rsidRPr="00B90C87">
        <w:rPr>
          <w:lang w:val="ru-RU"/>
        </w:rPr>
        <w:t>1. Основную часть местных нормативов градостроительного проектирования</w:t>
      </w:r>
      <w:r w:rsidR="00560F55">
        <w:rPr>
          <w:lang w:val="ru-RU"/>
        </w:rPr>
        <w:t xml:space="preserve"> </w:t>
      </w:r>
      <w:r w:rsidR="00502400" w:rsidRPr="00B90C87">
        <w:rPr>
          <w:lang w:val="ru-RU"/>
        </w:rPr>
        <w:t>сел</w:t>
      </w:r>
      <w:r w:rsidR="00502400" w:rsidRPr="00B90C87">
        <w:rPr>
          <w:lang w:val="ru-RU"/>
        </w:rPr>
        <w:t>ь</w:t>
      </w:r>
      <w:r w:rsidR="00502400" w:rsidRPr="00B90C87">
        <w:rPr>
          <w:lang w:val="ru-RU"/>
        </w:rPr>
        <w:t>ского поселения</w:t>
      </w:r>
      <w:r w:rsidRPr="00B90C87">
        <w:rPr>
          <w:lang w:val="ru-RU"/>
        </w:rPr>
        <w:t>, содержащие расчетные показатели минимально допустимого уровня обеспеченности населения объектами местного значения, а также расчетные показатели максимально допустимого уровня территориальной доступности таких объектов для нас</w:t>
      </w:r>
      <w:r w:rsidRPr="00B90C87">
        <w:rPr>
          <w:lang w:val="ru-RU"/>
        </w:rPr>
        <w:t>е</w:t>
      </w:r>
      <w:r w:rsidRPr="00B90C87">
        <w:rPr>
          <w:lang w:val="ru-RU"/>
        </w:rPr>
        <w:t>ления</w:t>
      </w:r>
      <w:r w:rsidR="009C4C4D" w:rsidRPr="00B90C87">
        <w:rPr>
          <w:lang w:val="ru-RU"/>
        </w:rPr>
        <w:t xml:space="preserve"> муниципального образования</w:t>
      </w:r>
      <w:r w:rsidRPr="00B90C87">
        <w:rPr>
          <w:lang w:val="ru-RU"/>
        </w:rPr>
        <w:t>.</w:t>
      </w:r>
    </w:p>
    <w:p w:rsidR="00317A8E" w:rsidRPr="00B90C87" w:rsidRDefault="00317A8E" w:rsidP="00317A8E">
      <w:pPr>
        <w:pStyle w:val="aff6"/>
        <w:rPr>
          <w:lang w:val="ru-RU"/>
        </w:rPr>
      </w:pPr>
      <w:r w:rsidRPr="00B90C87">
        <w:rPr>
          <w:lang w:val="ru-RU"/>
        </w:rPr>
        <w:t xml:space="preserve">2. Материалы по обоснованию расчетных показателей, содержащихся в основной части местных нормативов </w:t>
      </w:r>
      <w:bookmarkStart w:id="57" w:name="OLE_LINK16"/>
      <w:bookmarkStart w:id="58" w:name="OLE_LINK17"/>
      <w:r w:rsidRPr="00B90C87">
        <w:rPr>
          <w:lang w:val="ru-RU"/>
        </w:rPr>
        <w:t xml:space="preserve">градостроительного проектирования </w:t>
      </w:r>
      <w:bookmarkEnd w:id="57"/>
      <w:bookmarkEnd w:id="58"/>
      <w:r w:rsidR="00502400" w:rsidRPr="00B90C87">
        <w:rPr>
          <w:lang w:val="ru-RU"/>
        </w:rPr>
        <w:t>сельского поселения</w:t>
      </w:r>
      <w:r w:rsidRPr="00B90C87">
        <w:rPr>
          <w:lang w:val="ru-RU"/>
        </w:rPr>
        <w:t>.</w:t>
      </w:r>
    </w:p>
    <w:p w:rsidR="00317A8E" w:rsidRPr="00B90C87" w:rsidRDefault="00317A8E" w:rsidP="00317A8E">
      <w:pPr>
        <w:pStyle w:val="aff6"/>
        <w:rPr>
          <w:lang w:val="ru-RU"/>
        </w:rPr>
      </w:pPr>
      <w:r w:rsidRPr="00B90C87">
        <w:rPr>
          <w:lang w:val="ru-RU"/>
        </w:rPr>
        <w:t>3. Правила и области применения расчетных показателей, содержащихся в осно</w:t>
      </w:r>
      <w:r w:rsidRPr="00B90C87">
        <w:rPr>
          <w:lang w:val="ru-RU"/>
        </w:rPr>
        <w:t>в</w:t>
      </w:r>
      <w:r w:rsidRPr="00B90C87">
        <w:rPr>
          <w:lang w:val="ru-RU"/>
        </w:rPr>
        <w:t xml:space="preserve">ной части местных нормативов градостроительного проектирования </w:t>
      </w:r>
      <w:r w:rsidR="00502400" w:rsidRPr="00B90C87">
        <w:rPr>
          <w:lang w:val="ru-RU"/>
        </w:rPr>
        <w:t>сельского поселения</w:t>
      </w:r>
      <w:r w:rsidRPr="00B90C87">
        <w:rPr>
          <w:lang w:val="ru-RU"/>
        </w:rPr>
        <w:t>.</w:t>
      </w:r>
    </w:p>
    <w:p w:rsidR="00B1059E" w:rsidRPr="00B90C87" w:rsidRDefault="00273CC3" w:rsidP="00B1059E">
      <w:pPr>
        <w:pStyle w:val="aff6"/>
        <w:rPr>
          <w:lang w:val="ru-RU"/>
        </w:rPr>
      </w:pPr>
      <w:r w:rsidRPr="00B90C87">
        <w:rPr>
          <w:lang w:val="ru-RU"/>
        </w:rPr>
        <w:t xml:space="preserve">МНГП </w:t>
      </w:r>
      <w:r w:rsidR="00AC371D">
        <w:rPr>
          <w:lang w:val="ru-RU"/>
        </w:rPr>
        <w:t>Декабристского</w:t>
      </w:r>
      <w:r w:rsidR="00502400" w:rsidRPr="00B90C87">
        <w:rPr>
          <w:lang w:val="ru-RU"/>
        </w:rPr>
        <w:t xml:space="preserve"> МО </w:t>
      </w:r>
      <w:r w:rsidR="00B1059E" w:rsidRPr="00B90C87">
        <w:rPr>
          <w:lang w:val="ru-RU"/>
        </w:rPr>
        <w:t>разработаны в соответствии с законодательством РФ и Саратовской области, нормативно-правовыми и нормативно-техническими документами (приложение 1).</w:t>
      </w:r>
    </w:p>
    <w:p w:rsidR="001D4E3C" w:rsidRPr="00B90C87" w:rsidRDefault="00FB5101" w:rsidP="00FB5101">
      <w:pPr>
        <w:pStyle w:val="aff6"/>
        <w:rPr>
          <w:lang w:val="ru-RU"/>
        </w:rPr>
      </w:pPr>
      <w:r w:rsidRPr="00B90C87">
        <w:rPr>
          <w:lang w:val="ru-RU"/>
        </w:rPr>
        <w:t>Термины и определения, применяемые в МНГП, указаны в приложении 2.</w:t>
      </w:r>
    </w:p>
    <w:p w:rsidR="0047172E" w:rsidRPr="00B90C87" w:rsidRDefault="0047172E" w:rsidP="00FB5101">
      <w:pPr>
        <w:pStyle w:val="aff6"/>
        <w:rPr>
          <w:lang w:val="ru-RU"/>
        </w:rPr>
      </w:pPr>
      <w:r w:rsidRPr="00B90C87">
        <w:rPr>
          <w:lang w:val="ru-RU"/>
        </w:rPr>
        <w:br w:type="page"/>
      </w:r>
    </w:p>
    <w:p w:rsidR="0040669A" w:rsidRPr="00B90C87" w:rsidRDefault="0040669A" w:rsidP="002D02C5">
      <w:pPr>
        <w:pStyle w:val="11"/>
        <w:numPr>
          <w:ilvl w:val="0"/>
          <w:numId w:val="13"/>
        </w:numPr>
        <w:ind w:left="0" w:firstLine="0"/>
      </w:pPr>
      <w:bookmarkStart w:id="59" w:name="_Toc522026280"/>
      <w:r w:rsidRPr="00B90C87">
        <w:lastRenderedPageBreak/>
        <w:t>Основная часть</w:t>
      </w:r>
      <w:r w:rsidR="002F577C" w:rsidRPr="00B90C87">
        <w:t xml:space="preserve">. </w:t>
      </w:r>
      <w:r w:rsidR="00C7075A" w:rsidRPr="00B90C87">
        <w:t>Расчетные показатели минимального допустимого уровня обеспеченности объектами местного значения и показатели максимального допустимого уровня территориальной доступности таких объектов для населения муниципального образования</w:t>
      </w:r>
      <w:bookmarkEnd w:id="59"/>
    </w:p>
    <w:p w:rsidR="009834BD" w:rsidRPr="00B90C87" w:rsidRDefault="009834BD" w:rsidP="009834BD">
      <w:pPr>
        <w:pStyle w:val="20"/>
        <w:numPr>
          <w:ilvl w:val="1"/>
          <w:numId w:val="13"/>
        </w:numPr>
        <w:ind w:left="0" w:firstLine="0"/>
      </w:pPr>
      <w:bookmarkStart w:id="60" w:name="_Toc522026281"/>
      <w:bookmarkStart w:id="61" w:name="OLE_LINK792"/>
      <w:bookmarkStart w:id="62" w:name="OLE_LINK793"/>
      <w:bookmarkStart w:id="63" w:name="OLE_LINK183"/>
      <w:bookmarkStart w:id="64" w:name="OLE_LINK184"/>
      <w:r w:rsidRPr="00B90C87">
        <w:t xml:space="preserve">Объекты местного значения сельского поселения </w:t>
      </w:r>
      <w:bookmarkStart w:id="65" w:name="OLE_LINK253"/>
      <w:bookmarkStart w:id="66" w:name="OLE_LINK254"/>
      <w:r w:rsidRPr="00B90C87">
        <w:t xml:space="preserve">в области </w:t>
      </w:r>
      <w:bookmarkStart w:id="67" w:name="OLE_LINK207"/>
      <w:bookmarkStart w:id="68" w:name="OLE_LINK208"/>
      <w:bookmarkStart w:id="69" w:name="OLE_LINK209"/>
      <w:r w:rsidRPr="00B90C87">
        <w:t>водоснабжения населения, водоотведения</w:t>
      </w:r>
      <w:bookmarkEnd w:id="60"/>
      <w:bookmarkEnd w:id="65"/>
      <w:bookmarkEnd w:id="66"/>
      <w:bookmarkEnd w:id="67"/>
      <w:bookmarkEnd w:id="68"/>
      <w:bookmarkEnd w:id="69"/>
    </w:p>
    <w:p w:rsidR="009834BD" w:rsidRPr="00B90C87" w:rsidRDefault="009834BD" w:rsidP="009834BD">
      <w:pPr>
        <w:spacing w:before="120"/>
        <w:jc w:val="right"/>
        <w:rPr>
          <w:b/>
          <w:i/>
        </w:rPr>
      </w:pPr>
      <w:r w:rsidRPr="00B90C87">
        <w:rPr>
          <w:b/>
          <w:i/>
        </w:rPr>
        <w:t>Таблица 1.1</w:t>
      </w:r>
    </w:p>
    <w:p w:rsidR="009834BD" w:rsidRPr="00B90C87" w:rsidRDefault="009834BD" w:rsidP="009834BD">
      <w:pPr>
        <w:suppressAutoHyphens/>
        <w:spacing w:after="120"/>
        <w:ind w:firstLine="0"/>
        <w:jc w:val="center"/>
        <w:rPr>
          <w:b/>
          <w:i/>
        </w:rPr>
      </w:pPr>
      <w:r w:rsidRPr="00B90C87">
        <w:rPr>
          <w:b/>
          <w:i/>
        </w:rPr>
        <w:t>Расчетные показатели, устанавливаемые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552"/>
        <w:gridCol w:w="1701"/>
        <w:gridCol w:w="3260"/>
        <w:gridCol w:w="709"/>
      </w:tblGrid>
      <w:tr w:rsidR="009834BD" w:rsidRPr="00B90C87" w:rsidTr="00C1728D">
        <w:trPr>
          <w:cantSplit/>
          <w:trHeight w:val="970"/>
          <w:tblHeader/>
        </w:trPr>
        <w:tc>
          <w:tcPr>
            <w:tcW w:w="116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bookmarkStart w:id="70" w:name="OLE_LINK587"/>
            <w:bookmarkStart w:id="71" w:name="OLE_LINK588"/>
            <w:bookmarkStart w:id="72" w:name="OLE_LINK821"/>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55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1701"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w:t>
            </w:r>
            <w:r w:rsidRPr="00B90C87">
              <w:rPr>
                <w:b/>
                <w:i/>
                <w:sz w:val="20"/>
                <w:szCs w:val="20"/>
                <w:lang w:val="ru-RU"/>
              </w:rPr>
              <w:t>а</w:t>
            </w:r>
            <w:r w:rsidRPr="00B90C87">
              <w:rPr>
                <w:b/>
                <w:i/>
                <w:sz w:val="20"/>
                <w:szCs w:val="20"/>
                <w:lang w:val="ru-RU"/>
              </w:rPr>
              <w:t>зателя, единица измерения</w:t>
            </w:r>
          </w:p>
        </w:tc>
        <w:tc>
          <w:tcPr>
            <w:tcW w:w="3969" w:type="dxa"/>
            <w:gridSpan w:val="2"/>
            <w:shd w:val="clear" w:color="auto" w:fill="D9D9D9" w:themeFill="background1" w:themeFillShade="D9"/>
          </w:tcPr>
          <w:p w:rsidR="009834BD" w:rsidRPr="00B90C87" w:rsidRDefault="009834BD" w:rsidP="00C1728D">
            <w:pPr>
              <w:pStyle w:val="aff6"/>
              <w:ind w:firstLine="0"/>
              <w:jc w:val="center"/>
              <w:rPr>
                <w:sz w:val="20"/>
                <w:szCs w:val="20"/>
                <w:lang w:val="ru-RU"/>
              </w:rPr>
            </w:pPr>
            <w:r w:rsidRPr="00B90C87">
              <w:rPr>
                <w:b/>
                <w:i/>
                <w:sz w:val="20"/>
                <w:szCs w:val="20"/>
                <w:lang w:val="ru-RU"/>
              </w:rPr>
              <w:t>Значение расчетного показателя</w:t>
            </w:r>
          </w:p>
        </w:tc>
      </w:tr>
      <w:bookmarkEnd w:id="70"/>
      <w:bookmarkEnd w:id="71"/>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rPr>
            </w:pPr>
            <w:r w:rsidRPr="00B90C87">
              <w:rPr>
                <w:sz w:val="20"/>
                <w:szCs w:val="20"/>
                <w:lang w:val="ru-RU"/>
              </w:rPr>
              <w:t>Объем водоп</w:t>
            </w:r>
            <w:r w:rsidRPr="00B90C87">
              <w:rPr>
                <w:sz w:val="20"/>
                <w:szCs w:val="20"/>
                <w:lang w:val="ru-RU"/>
              </w:rPr>
              <w:t>о</w:t>
            </w:r>
            <w:r w:rsidRPr="00B90C87">
              <w:rPr>
                <w:sz w:val="20"/>
                <w:szCs w:val="20"/>
                <w:lang w:val="ru-RU"/>
              </w:rPr>
              <w:t xml:space="preserve">требления, л/сут. на 1 чел. </w:t>
            </w:r>
            <w:r w:rsidRPr="00B90C87">
              <w:rPr>
                <w:sz w:val="20"/>
                <w:szCs w:val="20"/>
              </w:rPr>
              <w:t>[2]</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и канализацией без ванн</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110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газоснабжением</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138</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водопроводом, канализацией и ваннами с емкостными водонагрев</w:t>
            </w:r>
            <w:r w:rsidRPr="00B90C87">
              <w:rPr>
                <w:sz w:val="20"/>
                <w:szCs w:val="20"/>
                <w:lang w:val="ru-RU"/>
              </w:rPr>
              <w:t>а</w:t>
            </w:r>
            <w:r w:rsidRPr="00B90C87">
              <w:rPr>
                <w:sz w:val="20"/>
                <w:szCs w:val="20"/>
                <w:lang w:val="ru-RU"/>
              </w:rPr>
              <w:t>телями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241,5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то же с водонагревателями прото</w:t>
            </w:r>
            <w:r w:rsidRPr="00B90C87">
              <w:rPr>
                <w:sz w:val="20"/>
                <w:szCs w:val="20"/>
                <w:lang w:val="ru-RU"/>
              </w:rPr>
              <w:t>ч</w:t>
            </w:r>
            <w:r w:rsidRPr="00B90C87">
              <w:rPr>
                <w:sz w:val="20"/>
                <w:szCs w:val="20"/>
                <w:lang w:val="ru-RU"/>
              </w:rPr>
              <w:t>ного типа</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287,5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с централизованным горячим вод</w:t>
            </w:r>
            <w:r w:rsidRPr="00B90C87">
              <w:rPr>
                <w:sz w:val="20"/>
                <w:szCs w:val="20"/>
                <w:lang w:val="ru-RU"/>
              </w:rPr>
              <w:t>о</w:t>
            </w:r>
            <w:r w:rsidRPr="00B90C87">
              <w:rPr>
                <w:sz w:val="20"/>
                <w:szCs w:val="20"/>
                <w:lang w:val="ru-RU"/>
              </w:rPr>
              <w:t>снабжением и сидячими ваннами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264,5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162"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водоотвед</w:t>
            </w:r>
            <w:r w:rsidRPr="00B90C87">
              <w:rPr>
                <w:sz w:val="20"/>
                <w:szCs w:val="20"/>
                <w:lang w:val="ru-RU"/>
              </w:rPr>
              <w:t>е</w:t>
            </w:r>
            <w:r w:rsidRPr="00B90C87">
              <w:rPr>
                <w:sz w:val="20"/>
                <w:szCs w:val="20"/>
                <w:lang w:val="ru-RU"/>
              </w:rPr>
              <w:t>ния</w:t>
            </w:r>
          </w:p>
        </w:tc>
        <w:tc>
          <w:tcPr>
            <w:tcW w:w="2552"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 [1]</w:t>
            </w:r>
          </w:p>
        </w:tc>
        <w:tc>
          <w:tcPr>
            <w:tcW w:w="1701"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w:t>
            </w:r>
            <w:r w:rsidRPr="00B90C87">
              <w:rPr>
                <w:sz w:val="20"/>
                <w:szCs w:val="20"/>
                <w:lang w:val="ru-RU"/>
              </w:rPr>
              <w:t>е</w:t>
            </w:r>
            <w:r w:rsidRPr="00B90C87">
              <w:rPr>
                <w:sz w:val="20"/>
                <w:szCs w:val="20"/>
                <w:lang w:val="ru-RU"/>
              </w:rPr>
              <w:t>дения для бытовой канализации, % от водопотребления</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многоквартирными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vMerge/>
          </w:tcPr>
          <w:p w:rsidR="005B4386" w:rsidRPr="00B90C87" w:rsidRDefault="005B4386" w:rsidP="005B4386">
            <w:pPr>
              <w:pStyle w:val="aff6"/>
              <w:ind w:firstLine="0"/>
              <w:jc w:val="left"/>
              <w:rPr>
                <w:sz w:val="20"/>
                <w:szCs w:val="20"/>
                <w:lang w:val="ru-RU"/>
              </w:rPr>
            </w:pPr>
          </w:p>
        </w:tc>
        <w:tc>
          <w:tcPr>
            <w:tcW w:w="3260" w:type="dxa"/>
            <w:vAlign w:val="center"/>
          </w:tcPr>
          <w:p w:rsidR="005B4386" w:rsidRPr="00B90C87" w:rsidRDefault="005B4386" w:rsidP="005B4386">
            <w:pPr>
              <w:pStyle w:val="aff6"/>
              <w:ind w:firstLine="0"/>
              <w:jc w:val="left"/>
              <w:rPr>
                <w:sz w:val="20"/>
                <w:szCs w:val="20"/>
                <w:lang w:val="ru-RU"/>
              </w:rPr>
            </w:pPr>
            <w:r w:rsidRPr="00B90C87">
              <w:rPr>
                <w:sz w:val="20"/>
                <w:szCs w:val="20"/>
                <w:lang w:val="ru-RU"/>
              </w:rPr>
              <w:t>зона застройки индивидуальными жилыми домами</w:t>
            </w:r>
          </w:p>
        </w:tc>
        <w:tc>
          <w:tcPr>
            <w:tcW w:w="709" w:type="dxa"/>
          </w:tcPr>
          <w:p w:rsidR="005B4386" w:rsidRPr="00B90C87" w:rsidRDefault="005B4386" w:rsidP="005B4386">
            <w:pPr>
              <w:pStyle w:val="aff6"/>
              <w:widowControl w:val="0"/>
              <w:ind w:firstLine="0"/>
              <w:jc w:val="center"/>
              <w:rPr>
                <w:sz w:val="20"/>
                <w:szCs w:val="20"/>
              </w:rPr>
            </w:pPr>
            <w:r w:rsidRPr="00B90C87">
              <w:rPr>
                <w:sz w:val="20"/>
                <w:szCs w:val="20"/>
                <w:lang w:val="ru-RU"/>
              </w:rPr>
              <w:t>100</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vMerge/>
          </w:tcPr>
          <w:p w:rsidR="005B4386" w:rsidRPr="00B90C87" w:rsidRDefault="005B4386" w:rsidP="005B4386">
            <w:pPr>
              <w:pStyle w:val="aff6"/>
              <w:ind w:firstLine="0"/>
              <w:jc w:val="left"/>
              <w:rPr>
                <w:sz w:val="20"/>
                <w:szCs w:val="20"/>
                <w:lang w:val="ru-RU"/>
              </w:rPr>
            </w:pPr>
          </w:p>
        </w:tc>
        <w:tc>
          <w:tcPr>
            <w:tcW w:w="1701" w:type="dxa"/>
          </w:tcPr>
          <w:p w:rsidR="005B4386" w:rsidRPr="00B90C87" w:rsidRDefault="005B4386" w:rsidP="005B4386">
            <w:pPr>
              <w:pStyle w:val="aff6"/>
              <w:ind w:firstLine="0"/>
              <w:jc w:val="left"/>
              <w:rPr>
                <w:sz w:val="20"/>
                <w:szCs w:val="20"/>
                <w:lang w:val="ru-RU"/>
              </w:rPr>
            </w:pPr>
            <w:r w:rsidRPr="00B90C87">
              <w:rPr>
                <w:sz w:val="20"/>
                <w:szCs w:val="20"/>
                <w:lang w:val="ru-RU"/>
              </w:rPr>
              <w:t>Суточный объем поверхностного стока дождевой канализации, п</w:t>
            </w:r>
            <w:r w:rsidRPr="00B90C87">
              <w:rPr>
                <w:sz w:val="20"/>
                <w:szCs w:val="20"/>
                <w:lang w:val="ru-RU"/>
              </w:rPr>
              <w:t>о</w:t>
            </w:r>
            <w:r w:rsidRPr="00B90C87">
              <w:rPr>
                <w:sz w:val="20"/>
                <w:szCs w:val="20"/>
                <w:lang w:val="ru-RU"/>
              </w:rPr>
              <w:t>ступающий на очистные соор</w:t>
            </w:r>
            <w:r w:rsidRPr="00B90C87">
              <w:rPr>
                <w:sz w:val="20"/>
                <w:szCs w:val="20"/>
                <w:lang w:val="ru-RU"/>
              </w:rPr>
              <w:t>у</w:t>
            </w:r>
            <w:r w:rsidRPr="00B90C87">
              <w:rPr>
                <w:sz w:val="20"/>
                <w:szCs w:val="20"/>
                <w:lang w:val="ru-RU"/>
              </w:rPr>
              <w:t>жения, м</w:t>
            </w:r>
            <w:r w:rsidRPr="00B90C87">
              <w:rPr>
                <w:sz w:val="20"/>
                <w:szCs w:val="20"/>
                <w:vertAlign w:val="superscript"/>
                <w:lang w:val="ru-RU"/>
              </w:rPr>
              <w:t>3</w:t>
            </w:r>
            <w:r w:rsidRPr="00B90C87">
              <w:rPr>
                <w:sz w:val="20"/>
                <w:szCs w:val="20"/>
                <w:lang w:val="ru-RU"/>
              </w:rPr>
              <w:t>/сут. с 1 га территории</w:t>
            </w:r>
          </w:p>
        </w:tc>
        <w:tc>
          <w:tcPr>
            <w:tcW w:w="3969" w:type="dxa"/>
            <w:gridSpan w:val="2"/>
            <w:vAlign w:val="center"/>
          </w:tcPr>
          <w:p w:rsidR="005B4386" w:rsidRPr="00B90C87" w:rsidRDefault="005B4386" w:rsidP="005B4386">
            <w:pPr>
              <w:pStyle w:val="aff6"/>
              <w:widowControl w:val="0"/>
              <w:ind w:firstLine="0"/>
              <w:jc w:val="center"/>
              <w:rPr>
                <w:sz w:val="20"/>
                <w:szCs w:val="20"/>
                <w:lang w:val="ru-RU"/>
              </w:rPr>
            </w:pPr>
            <w:r w:rsidRPr="00B90C87">
              <w:rPr>
                <w:sz w:val="20"/>
                <w:szCs w:val="20"/>
                <w:lang w:val="ru-RU"/>
              </w:rPr>
              <w:t>55</w:t>
            </w:r>
          </w:p>
        </w:tc>
      </w:tr>
      <w:tr w:rsidR="005B4386" w:rsidRPr="00B90C87" w:rsidTr="00C1728D">
        <w:trPr>
          <w:cantSplit/>
        </w:trPr>
        <w:tc>
          <w:tcPr>
            <w:tcW w:w="1162"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widowControl w:val="0"/>
              <w:ind w:firstLine="0"/>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670" w:type="dxa"/>
            <w:gridSpan w:val="3"/>
          </w:tcPr>
          <w:p w:rsidR="005B4386" w:rsidRPr="00B90C87" w:rsidRDefault="005B4386" w:rsidP="005B4386">
            <w:pPr>
              <w:pStyle w:val="aff6"/>
              <w:widowControl w:val="0"/>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9384" w:type="dxa"/>
            <w:gridSpan w:val="5"/>
            <w:shd w:val="clear" w:color="auto" w:fill="F2F2F2" w:themeFill="background1" w:themeFillShade="F2"/>
          </w:tcPr>
          <w:p w:rsidR="005B4386" w:rsidRPr="00B90C87" w:rsidRDefault="005B4386" w:rsidP="005B4386">
            <w:pPr>
              <w:pStyle w:val="aff6"/>
              <w:ind w:firstLine="0"/>
              <w:jc w:val="left"/>
              <w:rPr>
                <w:b/>
                <w:sz w:val="20"/>
                <w:szCs w:val="20"/>
                <w:lang w:val="ru-RU"/>
              </w:rPr>
            </w:pPr>
            <w:r w:rsidRPr="00B90C87">
              <w:rPr>
                <w:b/>
                <w:sz w:val="20"/>
                <w:szCs w:val="20"/>
                <w:lang w:val="ru-RU"/>
              </w:rPr>
              <w:t>Примечания:</w:t>
            </w:r>
          </w:p>
          <w:p w:rsidR="005B4386" w:rsidRPr="00B90C87" w:rsidRDefault="005B4386" w:rsidP="005B4386">
            <w:pPr>
              <w:pStyle w:val="aff6"/>
              <w:ind w:firstLine="0"/>
              <w:jc w:val="left"/>
              <w:rPr>
                <w:sz w:val="20"/>
                <w:szCs w:val="20"/>
                <w:lang w:val="ru-RU"/>
              </w:rPr>
            </w:pPr>
            <w:r w:rsidRPr="00B90C87">
              <w:rPr>
                <w:sz w:val="20"/>
                <w:szCs w:val="20"/>
                <w:lang w:val="ru-RU"/>
              </w:rPr>
              <w:t>1. Для определения в целях градостроительного проектирования минимально допустимого уровня обесп</w:t>
            </w:r>
            <w:r w:rsidRPr="00B90C87">
              <w:rPr>
                <w:sz w:val="20"/>
                <w:szCs w:val="20"/>
                <w:lang w:val="ru-RU"/>
              </w:rPr>
              <w:t>е</w:t>
            </w:r>
            <w:r w:rsidRPr="00B90C87">
              <w:rPr>
                <w:sz w:val="20"/>
                <w:szCs w:val="20"/>
                <w:lang w:val="ru-RU"/>
              </w:rPr>
              <w:t>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B4386" w:rsidRPr="00B90C87" w:rsidRDefault="005B4386" w:rsidP="005B4386">
            <w:pPr>
              <w:pStyle w:val="aff6"/>
              <w:ind w:firstLine="0"/>
              <w:jc w:val="left"/>
              <w:rPr>
                <w:sz w:val="20"/>
                <w:szCs w:val="20"/>
                <w:lang w:val="ru-RU"/>
              </w:rPr>
            </w:pPr>
            <w:r w:rsidRPr="00B90C87">
              <w:rPr>
                <w:sz w:val="20"/>
                <w:szCs w:val="20"/>
                <w:lang w:val="ru-RU"/>
              </w:rPr>
              <w:t>2. Указанные нормы следует применять с учётом требований табл.1 СП 31.13330.2012 «Водоснабжение. Наружные сети и сооружения» (утв. Приказом Минрегион России от 29.12.2011 № 635/14)</w:t>
            </w:r>
          </w:p>
        </w:tc>
      </w:tr>
    </w:tbl>
    <w:p w:rsidR="009834BD" w:rsidRPr="00B90C87" w:rsidRDefault="009834BD" w:rsidP="009834BD">
      <w:pPr>
        <w:pStyle w:val="20"/>
        <w:numPr>
          <w:ilvl w:val="1"/>
          <w:numId w:val="13"/>
        </w:numPr>
        <w:ind w:left="0" w:firstLine="0"/>
      </w:pPr>
      <w:bookmarkStart w:id="73" w:name="_Toc522026282"/>
      <w:bookmarkEnd w:id="72"/>
      <w:r w:rsidRPr="00B90C87">
        <w:lastRenderedPageBreak/>
        <w:t xml:space="preserve">Объекты местного значения сельского поселения </w:t>
      </w:r>
      <w:bookmarkStart w:id="74" w:name="OLE_LINK145"/>
      <w:r w:rsidRPr="00B90C87">
        <w:t>в области автомобильных дорог местного значения</w:t>
      </w:r>
      <w:bookmarkEnd w:id="73"/>
      <w:bookmarkEnd w:id="74"/>
    </w:p>
    <w:p w:rsidR="009834BD" w:rsidRPr="00B90C87" w:rsidRDefault="009834BD" w:rsidP="009834BD">
      <w:pPr>
        <w:spacing w:before="120"/>
        <w:jc w:val="right"/>
        <w:rPr>
          <w:b/>
          <w:i/>
        </w:rPr>
      </w:pPr>
      <w:r w:rsidRPr="00B90C87">
        <w:rPr>
          <w:b/>
          <w:i/>
        </w:rPr>
        <w:t>Таблица 1.2</w:t>
      </w:r>
    </w:p>
    <w:p w:rsidR="009834BD" w:rsidRPr="00B90C87" w:rsidRDefault="009834BD" w:rsidP="009834BD">
      <w:pPr>
        <w:suppressAutoHyphens/>
        <w:spacing w:after="120"/>
        <w:ind w:firstLine="0"/>
        <w:jc w:val="center"/>
        <w:rPr>
          <w:b/>
          <w:i/>
        </w:rPr>
      </w:pPr>
      <w:bookmarkStart w:id="75" w:name="OLE_LINK151"/>
      <w:bookmarkStart w:id="76" w:name="OLE_LINK152"/>
      <w:r w:rsidRPr="00B90C87">
        <w:rPr>
          <w:b/>
          <w:i/>
        </w:rPr>
        <w:t>Расчетные показатели, устанавливаемые для объектов местного значения сельского поселения в области автомобильных дорог местного значения</w:t>
      </w:r>
      <w:bookmarkEnd w:id="75"/>
      <w:bookmarkEnd w:id="76"/>
    </w:p>
    <w:tbl>
      <w:tblPr>
        <w:tblStyle w:val="af1"/>
        <w:tblW w:w="9483"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3217"/>
        <w:gridCol w:w="3512"/>
        <w:gridCol w:w="1308"/>
      </w:tblGrid>
      <w:tr w:rsidR="009834BD" w:rsidRPr="00B90C87" w:rsidTr="00832F91">
        <w:trPr>
          <w:cantSplit/>
          <w:trHeight w:val="313"/>
          <w:tblHeader/>
          <w:jc w:val="center"/>
        </w:trPr>
        <w:tc>
          <w:tcPr>
            <w:tcW w:w="1446"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вида объекта</w:t>
            </w:r>
          </w:p>
        </w:tc>
        <w:tc>
          <w:tcPr>
            <w:tcW w:w="3217"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Тип расчетного показателя</w:t>
            </w:r>
          </w:p>
        </w:tc>
        <w:tc>
          <w:tcPr>
            <w:tcW w:w="3512"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308" w:type="dxa"/>
            <w:shd w:val="clear" w:color="auto" w:fill="D9D9D9" w:themeFill="background1" w:themeFillShade="D9"/>
          </w:tcPr>
          <w:p w:rsidR="009834BD" w:rsidRPr="00B90C87" w:rsidRDefault="009834BD" w:rsidP="00C1728D">
            <w:pPr>
              <w:pStyle w:val="aff6"/>
              <w:ind w:firstLine="0"/>
              <w:jc w:val="center"/>
              <w:rPr>
                <w:b/>
                <w:i/>
                <w:sz w:val="20"/>
                <w:szCs w:val="20"/>
                <w:lang w:val="ru-RU"/>
              </w:rPr>
            </w:pPr>
            <w:r w:rsidRPr="00B90C87">
              <w:rPr>
                <w:b/>
                <w:i/>
                <w:sz w:val="20"/>
                <w:szCs w:val="20"/>
                <w:lang w:val="ru-RU"/>
              </w:rPr>
              <w:t>Значение расчетного показателя</w:t>
            </w:r>
          </w:p>
        </w:tc>
      </w:tr>
      <w:tr w:rsidR="009834BD" w:rsidRPr="00B90C87" w:rsidTr="00832F91">
        <w:trPr>
          <w:cantSplit/>
          <w:jc w:val="center"/>
        </w:trPr>
        <w:tc>
          <w:tcPr>
            <w:tcW w:w="1446" w:type="dxa"/>
            <w:vMerge w:val="restart"/>
            <w:shd w:val="clear" w:color="auto" w:fill="F2F2F2" w:themeFill="background1" w:themeFillShade="F2"/>
          </w:tcPr>
          <w:p w:rsidR="009834BD" w:rsidRPr="00B90C87" w:rsidRDefault="009834BD" w:rsidP="00C1728D">
            <w:pPr>
              <w:pStyle w:val="aff6"/>
              <w:ind w:firstLine="0"/>
              <w:jc w:val="left"/>
              <w:rPr>
                <w:sz w:val="20"/>
                <w:szCs w:val="20"/>
                <w:lang w:val="ru-RU"/>
              </w:rPr>
            </w:pPr>
            <w:r w:rsidRPr="00B90C87">
              <w:rPr>
                <w:sz w:val="20"/>
                <w:szCs w:val="20"/>
                <w:lang w:val="ru-RU"/>
              </w:rPr>
              <w:t>Улично-дорожная сеть</w:t>
            </w:r>
          </w:p>
        </w:tc>
        <w:tc>
          <w:tcPr>
            <w:tcW w:w="3217" w:type="dxa"/>
          </w:tcPr>
          <w:p w:rsidR="009834BD" w:rsidRPr="00B90C87" w:rsidRDefault="009834BD" w:rsidP="00C1728D">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3512" w:type="dxa"/>
          </w:tcPr>
          <w:p w:rsidR="009834BD" w:rsidRPr="00B90C87" w:rsidRDefault="003F5165" w:rsidP="00C1728D">
            <w:pPr>
              <w:pStyle w:val="aff6"/>
              <w:ind w:firstLine="0"/>
              <w:jc w:val="left"/>
              <w:rPr>
                <w:sz w:val="20"/>
                <w:szCs w:val="20"/>
                <w:vertAlign w:val="superscript"/>
                <w:lang w:val="ru-RU"/>
              </w:rPr>
            </w:pPr>
            <w:r w:rsidRPr="00B90C87">
              <w:rPr>
                <w:sz w:val="20"/>
                <w:szCs w:val="20"/>
                <w:lang w:val="ru-RU"/>
              </w:rPr>
              <w:t>Плотность улично-дорожной сети в границах застроенной территории</w:t>
            </w:r>
            <w:r w:rsidR="009834BD" w:rsidRPr="00B90C87">
              <w:rPr>
                <w:sz w:val="20"/>
                <w:szCs w:val="20"/>
                <w:lang w:val="ru-RU"/>
              </w:rPr>
              <w:t>, км/км</w:t>
            </w:r>
            <w:r w:rsidR="009834BD" w:rsidRPr="00B90C87">
              <w:rPr>
                <w:sz w:val="20"/>
                <w:szCs w:val="20"/>
                <w:vertAlign w:val="superscript"/>
                <w:lang w:val="ru-RU"/>
              </w:rPr>
              <w:t>2</w:t>
            </w:r>
          </w:p>
        </w:tc>
        <w:tc>
          <w:tcPr>
            <w:tcW w:w="1308" w:type="dxa"/>
          </w:tcPr>
          <w:p w:rsidR="009834BD" w:rsidRPr="00B90C87" w:rsidRDefault="00442A1A" w:rsidP="00C1728D">
            <w:pPr>
              <w:pStyle w:val="aff6"/>
              <w:ind w:firstLine="0"/>
              <w:jc w:val="center"/>
              <w:rPr>
                <w:sz w:val="20"/>
                <w:szCs w:val="20"/>
                <w:lang w:val="ru-RU"/>
              </w:rPr>
            </w:pPr>
            <w:r w:rsidRPr="00B90C87">
              <w:rPr>
                <w:sz w:val="20"/>
                <w:szCs w:val="20"/>
                <w:lang w:val="ru-RU"/>
              </w:rPr>
              <w:t>1,25</w:t>
            </w:r>
          </w:p>
        </w:tc>
      </w:tr>
      <w:tr w:rsidR="003F5165" w:rsidRPr="00B90C87" w:rsidTr="00832F91">
        <w:trPr>
          <w:cantSplit/>
          <w:jc w:val="center"/>
        </w:trPr>
        <w:tc>
          <w:tcPr>
            <w:tcW w:w="1446" w:type="dxa"/>
            <w:vMerge/>
            <w:shd w:val="clear" w:color="auto" w:fill="F2F2F2" w:themeFill="background1" w:themeFillShade="F2"/>
          </w:tcPr>
          <w:p w:rsidR="003F5165" w:rsidRPr="00B90C87" w:rsidRDefault="003F5165" w:rsidP="00C1728D">
            <w:pPr>
              <w:pStyle w:val="aff6"/>
              <w:ind w:firstLine="0"/>
              <w:jc w:val="left"/>
              <w:rPr>
                <w:sz w:val="20"/>
                <w:szCs w:val="20"/>
                <w:lang w:val="ru-RU"/>
              </w:rPr>
            </w:pPr>
          </w:p>
        </w:tc>
        <w:tc>
          <w:tcPr>
            <w:tcW w:w="3217" w:type="dxa"/>
          </w:tcPr>
          <w:p w:rsidR="003F5165" w:rsidRPr="00B90C87" w:rsidRDefault="003F5165" w:rsidP="00C1728D">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4820" w:type="dxa"/>
            <w:gridSpan w:val="2"/>
          </w:tcPr>
          <w:p w:rsidR="003F5165" w:rsidRPr="00B90C87" w:rsidRDefault="003F5165" w:rsidP="00C1728D">
            <w:pPr>
              <w:pStyle w:val="aff6"/>
              <w:ind w:firstLine="0"/>
              <w:jc w:val="center"/>
              <w:rPr>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77" w:name="_Toc522026283"/>
      <w:r w:rsidRPr="00B90C87">
        <w:t xml:space="preserve">Объекты </w:t>
      </w:r>
      <w:r w:rsidR="00146C7F" w:rsidRPr="00B90C87">
        <w:t>местного значения сельского поселения</w:t>
      </w:r>
      <w:r w:rsidRPr="00B90C87">
        <w:t xml:space="preserve"> в области </w:t>
      </w:r>
      <w:bookmarkStart w:id="78" w:name="OLE_LINK753"/>
      <w:bookmarkStart w:id="79" w:name="OLE_LINK754"/>
      <w:bookmarkStart w:id="80" w:name="OLE_LINK755"/>
      <w:r w:rsidRPr="00B90C87">
        <w:t>физической культуры и массового спорта</w:t>
      </w:r>
      <w:bookmarkEnd w:id="77"/>
      <w:bookmarkEnd w:id="78"/>
      <w:bookmarkEnd w:id="79"/>
      <w:bookmarkEnd w:id="80"/>
    </w:p>
    <w:p w:rsidR="007656C1" w:rsidRPr="00B90C87" w:rsidRDefault="007656C1" w:rsidP="007656C1">
      <w:pPr>
        <w:spacing w:before="120"/>
        <w:jc w:val="right"/>
        <w:rPr>
          <w:b/>
          <w:i/>
        </w:rPr>
      </w:pPr>
      <w:bookmarkStart w:id="81" w:name="OLE_LINK822"/>
      <w:bookmarkStart w:id="82" w:name="OLE_LINK823"/>
      <w:bookmarkStart w:id="83" w:name="OLE_LINK790"/>
      <w:bookmarkStart w:id="84" w:name="OLE_LINK791"/>
      <w:r w:rsidRPr="00B90C87">
        <w:rPr>
          <w:b/>
          <w:i/>
        </w:rPr>
        <w:t>Таблица</w:t>
      </w:r>
      <w:r w:rsidR="009834BD" w:rsidRPr="00B90C87">
        <w:rPr>
          <w:b/>
          <w:i/>
        </w:rPr>
        <w:t xml:space="preserve"> 1.3</w:t>
      </w:r>
    </w:p>
    <w:p w:rsidR="007656C1" w:rsidRPr="00B90C87" w:rsidRDefault="007656C1" w:rsidP="007656C1">
      <w:pPr>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155"/>
        <w:gridCol w:w="3260"/>
        <w:gridCol w:w="2551"/>
        <w:gridCol w:w="1418"/>
      </w:tblGrid>
      <w:tr w:rsidR="007656C1" w:rsidRPr="00B90C87" w:rsidTr="00693F3E">
        <w:trPr>
          <w:cantSplit/>
          <w:tblHeader/>
        </w:trPr>
        <w:tc>
          <w:tcPr>
            <w:tcW w:w="2155"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85" w:name="OLE_LINK261"/>
            <w:bookmarkStart w:id="86" w:name="OLE_LINK262"/>
            <w:r w:rsidRPr="00B90C87">
              <w:rPr>
                <w:b/>
                <w:i/>
                <w:sz w:val="20"/>
                <w:szCs w:val="20"/>
                <w:lang w:val="ru-RU"/>
              </w:rPr>
              <w:t>Наименование вида объекта</w:t>
            </w:r>
          </w:p>
        </w:tc>
        <w:tc>
          <w:tcPr>
            <w:tcW w:w="3260"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551"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w:t>
            </w:r>
            <w:r w:rsidRPr="00B90C87">
              <w:rPr>
                <w:b/>
                <w:i/>
                <w:sz w:val="20"/>
                <w:szCs w:val="20"/>
                <w:lang w:val="ru-RU"/>
              </w:rPr>
              <w:t>е</w:t>
            </w:r>
            <w:r w:rsidRPr="00B90C87">
              <w:rPr>
                <w:b/>
                <w:i/>
                <w:sz w:val="20"/>
                <w:szCs w:val="20"/>
                <w:lang w:val="ru-RU"/>
              </w:rPr>
              <w:t>рения</w:t>
            </w:r>
          </w:p>
        </w:tc>
        <w:tc>
          <w:tcPr>
            <w:tcW w:w="1418" w:type="dxa"/>
            <w:shd w:val="clear" w:color="auto" w:fill="D9D9D9" w:themeFill="background1" w:themeFillShade="D9"/>
          </w:tcPr>
          <w:p w:rsidR="007656C1" w:rsidRPr="00B90C87" w:rsidRDefault="007656C1" w:rsidP="00693F3E">
            <w:pPr>
              <w:pStyle w:val="aff6"/>
              <w:keepNext/>
              <w:widowControl w:val="0"/>
              <w:ind w:firstLine="0"/>
              <w:jc w:val="center"/>
              <w:rPr>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eastAsia="ru-RU"/>
              </w:rPr>
              <w:t>Плоскостные спорти</w:t>
            </w:r>
            <w:r w:rsidRPr="00B90C87">
              <w:rPr>
                <w:sz w:val="20"/>
                <w:szCs w:val="20"/>
                <w:lang w:val="ru-RU" w:eastAsia="ru-RU"/>
              </w:rPr>
              <w:t>в</w:t>
            </w:r>
            <w:r w:rsidRPr="00B90C87">
              <w:rPr>
                <w:sz w:val="20"/>
                <w:szCs w:val="20"/>
                <w:lang w:val="ru-RU" w:eastAsia="ru-RU"/>
              </w:rPr>
              <w:t>ные сооружения (в т. ч. стадионы)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га на 1000 жит</w:t>
            </w:r>
            <w:r w:rsidRPr="00B90C87">
              <w:rPr>
                <w:sz w:val="20"/>
                <w:szCs w:val="20"/>
                <w:lang w:val="ru-RU"/>
              </w:rPr>
              <w:t>е</w:t>
            </w:r>
            <w:r w:rsidRPr="00B90C87">
              <w:rPr>
                <w:sz w:val="20"/>
                <w:szCs w:val="20"/>
                <w:lang w:val="ru-RU"/>
              </w:rPr>
              <w:t>лей</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0,7</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val="restart"/>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мин.</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30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vMerge/>
          </w:tcPr>
          <w:p w:rsidR="005B4386" w:rsidRPr="00B90C87" w:rsidRDefault="005B4386" w:rsidP="005B4386">
            <w:pPr>
              <w:pStyle w:val="aff6"/>
              <w:ind w:firstLine="0"/>
              <w:jc w:val="left"/>
              <w:rPr>
                <w:sz w:val="20"/>
                <w:szCs w:val="20"/>
                <w:lang w:val="ru-RU"/>
              </w:rPr>
            </w:pP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1500</w:t>
            </w:r>
          </w:p>
        </w:tc>
      </w:tr>
      <w:tr w:rsidR="005B4386" w:rsidRPr="00B90C87" w:rsidTr="00693F3E">
        <w:trPr>
          <w:cantSplit/>
          <w:trHeight w:val="30"/>
        </w:trPr>
        <w:tc>
          <w:tcPr>
            <w:tcW w:w="2155"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физической культурой и спортом (физкультурно-спортивные залы)</w:t>
            </w: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 тыс. чел.</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70</w:t>
            </w:r>
          </w:p>
        </w:tc>
      </w:tr>
      <w:tr w:rsidR="005B4386" w:rsidRPr="00B90C87" w:rsidTr="00693F3E">
        <w:trPr>
          <w:cantSplit/>
          <w:trHeight w:val="30"/>
        </w:trPr>
        <w:tc>
          <w:tcPr>
            <w:tcW w:w="2155"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3260"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551" w:type="dxa"/>
          </w:tcPr>
          <w:p w:rsidR="005B4386" w:rsidRPr="00B90C87" w:rsidRDefault="005B4386" w:rsidP="005B4386">
            <w:pPr>
              <w:pStyle w:val="aff6"/>
              <w:ind w:firstLine="0"/>
              <w:jc w:val="left"/>
              <w:rPr>
                <w:sz w:val="20"/>
                <w:szCs w:val="20"/>
                <w:lang w:val="ru-RU"/>
              </w:rPr>
            </w:pPr>
            <w:r w:rsidRPr="00B90C87">
              <w:rPr>
                <w:sz w:val="20"/>
                <w:szCs w:val="20"/>
                <w:lang w:val="ru-RU"/>
              </w:rPr>
              <w:t>Пешеходная доступность, м</w:t>
            </w:r>
          </w:p>
        </w:tc>
        <w:tc>
          <w:tcPr>
            <w:tcW w:w="1418" w:type="dxa"/>
          </w:tcPr>
          <w:p w:rsidR="005B4386" w:rsidRPr="00B90C87" w:rsidRDefault="005B4386" w:rsidP="005B4386">
            <w:pPr>
              <w:pStyle w:val="aff6"/>
              <w:ind w:firstLine="0"/>
              <w:jc w:val="center"/>
              <w:rPr>
                <w:sz w:val="20"/>
                <w:szCs w:val="20"/>
                <w:lang w:val="ru-RU"/>
              </w:rPr>
            </w:pPr>
            <w:r w:rsidRPr="00B90C87">
              <w:rPr>
                <w:sz w:val="20"/>
                <w:szCs w:val="20"/>
                <w:lang w:val="ru-RU"/>
              </w:rPr>
              <w:t>500</w:t>
            </w:r>
          </w:p>
        </w:tc>
      </w:tr>
      <w:tr w:rsidR="005B4386" w:rsidRPr="00B90C87" w:rsidTr="00693F3E">
        <w:trPr>
          <w:cantSplit/>
          <w:trHeight w:val="30"/>
        </w:trPr>
        <w:tc>
          <w:tcPr>
            <w:tcW w:w="9384" w:type="dxa"/>
            <w:gridSpan w:val="4"/>
            <w:shd w:val="clear" w:color="auto" w:fill="F2F2F2" w:themeFill="background1" w:themeFillShade="F2"/>
          </w:tcPr>
          <w:p w:rsidR="005B4386" w:rsidRPr="00B90C87" w:rsidRDefault="005B4386" w:rsidP="005B4386">
            <w:pPr>
              <w:pStyle w:val="Default"/>
              <w:rPr>
                <w:b/>
                <w:sz w:val="20"/>
                <w:szCs w:val="20"/>
              </w:rPr>
            </w:pPr>
            <w:r w:rsidRPr="00B90C87">
              <w:rPr>
                <w:b/>
                <w:sz w:val="20"/>
                <w:szCs w:val="20"/>
              </w:rPr>
              <w:t>Примечания:</w:t>
            </w:r>
          </w:p>
          <w:p w:rsidR="005B4386" w:rsidRPr="00B90C87" w:rsidRDefault="005B4386" w:rsidP="005B4386">
            <w:pPr>
              <w:pStyle w:val="Default"/>
              <w:rPr>
                <w:sz w:val="20"/>
                <w:szCs w:val="20"/>
              </w:rPr>
            </w:pPr>
            <w:r w:rsidRPr="00B90C87">
              <w:rPr>
                <w:sz w:val="20"/>
                <w:szCs w:val="20"/>
              </w:rPr>
              <w:t>1. При расчете потребности населения в спортивных сооружениях рекомендуется учитывать сооружения регионального значения (при наличии) и местного значения муниципального района.</w:t>
            </w:r>
          </w:p>
          <w:p w:rsidR="005B4386" w:rsidRPr="00B90C87" w:rsidRDefault="005B4386" w:rsidP="005B4386">
            <w:pPr>
              <w:pStyle w:val="Default"/>
              <w:rPr>
                <w:sz w:val="20"/>
                <w:szCs w:val="20"/>
              </w:rPr>
            </w:pPr>
            <w:r w:rsidRPr="00B90C87">
              <w:rPr>
                <w:sz w:val="20"/>
                <w:szCs w:val="20"/>
              </w:rPr>
              <w:t>2.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5B4386" w:rsidRPr="00B90C87" w:rsidRDefault="005B4386" w:rsidP="005B4386">
            <w:pPr>
              <w:pStyle w:val="Default"/>
              <w:rPr>
                <w:sz w:val="20"/>
                <w:szCs w:val="20"/>
              </w:rPr>
            </w:pPr>
            <w:r w:rsidRPr="00B90C87">
              <w:rPr>
                <w:sz w:val="20"/>
                <w:szCs w:val="20"/>
              </w:rPr>
              <w:t>3. Нормы расчета залов необходимо принимать с учетом минимальной вместимости объектов по технол</w:t>
            </w:r>
            <w:r w:rsidRPr="00B90C87">
              <w:rPr>
                <w:sz w:val="20"/>
                <w:szCs w:val="20"/>
              </w:rPr>
              <w:t>о</w:t>
            </w:r>
            <w:r w:rsidRPr="00B90C87">
              <w:rPr>
                <w:sz w:val="20"/>
                <w:szCs w:val="20"/>
              </w:rPr>
              <w:t>гическим требованиям.</w:t>
            </w:r>
          </w:p>
        </w:tc>
      </w:tr>
    </w:tbl>
    <w:p w:rsidR="0010255C" w:rsidRPr="00CF136F" w:rsidRDefault="0010255C" w:rsidP="0010255C">
      <w:pPr>
        <w:pStyle w:val="20"/>
        <w:numPr>
          <w:ilvl w:val="1"/>
          <w:numId w:val="13"/>
        </w:numPr>
        <w:ind w:left="0" w:firstLine="0"/>
      </w:pPr>
      <w:bookmarkStart w:id="87" w:name="_Toc498361753"/>
      <w:bookmarkStart w:id="88" w:name="_Toc499048429"/>
      <w:bookmarkStart w:id="89" w:name="_Toc511903374"/>
      <w:bookmarkStart w:id="90" w:name="_Toc522026284"/>
      <w:bookmarkStart w:id="91" w:name="OLE_LINK217"/>
      <w:bookmarkStart w:id="92" w:name="OLE_LINK824"/>
      <w:bookmarkStart w:id="93" w:name="OLE_LINK825"/>
      <w:bookmarkStart w:id="94" w:name="OLE_LINK828"/>
      <w:bookmarkStart w:id="95" w:name="OLE_LINK859"/>
      <w:bookmarkEnd w:id="61"/>
      <w:bookmarkEnd w:id="62"/>
      <w:bookmarkEnd w:id="81"/>
      <w:bookmarkEnd w:id="82"/>
      <w:bookmarkEnd w:id="83"/>
      <w:bookmarkEnd w:id="84"/>
      <w:bookmarkEnd w:id="85"/>
      <w:bookmarkEnd w:id="86"/>
      <w:r w:rsidRPr="00CF136F">
        <w:lastRenderedPageBreak/>
        <w:t>Объекты местного значения в области образования</w:t>
      </w:r>
      <w:bookmarkEnd w:id="87"/>
      <w:bookmarkEnd w:id="88"/>
      <w:bookmarkEnd w:id="89"/>
      <w:bookmarkEnd w:id="90"/>
    </w:p>
    <w:p w:rsidR="0010255C" w:rsidRPr="00CF136F" w:rsidRDefault="0010255C" w:rsidP="0010255C">
      <w:pPr>
        <w:keepNext/>
        <w:spacing w:before="120"/>
        <w:jc w:val="right"/>
        <w:rPr>
          <w:b/>
          <w:i/>
        </w:rPr>
      </w:pPr>
      <w:r w:rsidRPr="00CF136F">
        <w:rPr>
          <w:b/>
          <w:i/>
        </w:rPr>
        <w:t>Таблица 1.4</w:t>
      </w:r>
    </w:p>
    <w:p w:rsidR="0010255C" w:rsidRPr="00CF136F" w:rsidRDefault="0010255C" w:rsidP="0010255C">
      <w:pPr>
        <w:keepNext/>
        <w:suppressAutoHyphens/>
        <w:spacing w:after="120"/>
        <w:ind w:firstLine="0"/>
        <w:jc w:val="center"/>
        <w:rPr>
          <w:b/>
          <w:i/>
        </w:rPr>
      </w:pPr>
      <w:r w:rsidRPr="00CF136F">
        <w:rPr>
          <w:b/>
          <w:i/>
        </w:rPr>
        <w:t>Расчетные показатели, устанавливаемые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835"/>
        <w:gridCol w:w="2126"/>
        <w:gridCol w:w="709"/>
      </w:tblGrid>
      <w:tr w:rsidR="0010255C" w:rsidRPr="00CF136F" w:rsidTr="00560F55">
        <w:trPr>
          <w:cantSplit/>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bookmarkStart w:id="96" w:name="OLE_LINK114"/>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83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расчетного показателя, единица измер</w:t>
            </w:r>
            <w:r w:rsidRPr="00CF136F">
              <w:rPr>
                <w:b/>
                <w:i/>
                <w:sz w:val="20"/>
                <w:szCs w:val="20"/>
                <w:lang w:val="ru-RU"/>
              </w:rPr>
              <w:t>е</w:t>
            </w:r>
            <w:r w:rsidRPr="00CF136F">
              <w:rPr>
                <w:b/>
                <w:i/>
                <w:sz w:val="20"/>
                <w:szCs w:val="20"/>
                <w:lang w:val="ru-RU"/>
              </w:rPr>
              <w:t>ния</w:t>
            </w:r>
          </w:p>
        </w:tc>
        <w:tc>
          <w:tcPr>
            <w:tcW w:w="2835" w:type="dxa"/>
            <w:gridSpan w:val="2"/>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w:t>
            </w:r>
            <w:r w:rsidRPr="00CF136F">
              <w:rPr>
                <w:b/>
                <w:i/>
                <w:sz w:val="20"/>
                <w:szCs w:val="20"/>
                <w:lang w:val="ru-RU"/>
              </w:rPr>
              <w:t>а</w:t>
            </w:r>
            <w:r w:rsidRPr="00CF136F">
              <w:rPr>
                <w:b/>
                <w:i/>
                <w:sz w:val="20"/>
                <w:szCs w:val="20"/>
                <w:lang w:val="ru-RU"/>
              </w:rPr>
              <w:t>теля</w:t>
            </w:r>
          </w:p>
        </w:tc>
      </w:tr>
      <w:tr w:rsidR="0010255C" w:rsidRPr="00CF136F" w:rsidTr="00560F55">
        <w:trPr>
          <w:cantSplit/>
          <w:trHeight w:val="690"/>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Дошкольная образовател</w:t>
            </w:r>
            <w:r w:rsidRPr="00CF136F">
              <w:rPr>
                <w:sz w:val="20"/>
                <w:szCs w:val="20"/>
                <w:lang w:val="ru-RU"/>
              </w:rPr>
              <w:t>ь</w:t>
            </w:r>
            <w:r w:rsidRPr="00CF136F">
              <w:rPr>
                <w:sz w:val="20"/>
                <w:szCs w:val="20"/>
                <w:lang w:val="ru-RU"/>
              </w:rPr>
              <w:t>ная организ</w:t>
            </w:r>
            <w:r w:rsidRPr="00CF136F">
              <w:rPr>
                <w:sz w:val="20"/>
                <w:szCs w:val="20"/>
                <w:lang w:val="ru-RU"/>
              </w:rPr>
              <w:t>а</w:t>
            </w:r>
            <w:r w:rsidRPr="00CF136F">
              <w:rPr>
                <w:sz w:val="20"/>
                <w:szCs w:val="20"/>
                <w:lang w:val="ru-RU"/>
              </w:rPr>
              <w:t>ция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bookmarkStart w:id="97" w:name="OLE_LINK148"/>
            <w:bookmarkStart w:id="98" w:name="OLE_LINK149"/>
            <w:r w:rsidRPr="00CF136F">
              <w:rPr>
                <w:sz w:val="20"/>
                <w:szCs w:val="20"/>
                <w:lang w:val="ru-RU"/>
              </w:rPr>
              <w:t xml:space="preserve">Количество мест на </w:t>
            </w:r>
            <w:r w:rsidRPr="001E733B">
              <w:rPr>
                <w:sz w:val="20"/>
                <w:szCs w:val="20"/>
                <w:lang w:val="ru-RU"/>
              </w:rPr>
              <w:t xml:space="preserve">100 </w:t>
            </w:r>
            <w:r>
              <w:rPr>
                <w:sz w:val="20"/>
                <w:szCs w:val="20"/>
                <w:lang w:val="ru-RU"/>
              </w:rPr>
              <w:t>детей дошкольного возраста</w:t>
            </w:r>
            <w:bookmarkEnd w:id="97"/>
            <w:bookmarkEnd w:id="98"/>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84</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 xml:space="preserve">при </w:t>
            </w:r>
            <w:bookmarkStart w:id="99" w:name="OLE_LINK200"/>
            <w:bookmarkStart w:id="100" w:name="OLE_LINK201"/>
            <w:r w:rsidRPr="00AE75B3">
              <w:rPr>
                <w:sz w:val="20"/>
                <w:szCs w:val="20"/>
                <w:lang w:val="ru-RU"/>
              </w:rPr>
              <w:t>многоэтажной з</w:t>
            </w:r>
            <w:r w:rsidRPr="00AE75B3">
              <w:rPr>
                <w:sz w:val="20"/>
                <w:szCs w:val="20"/>
                <w:lang w:val="ru-RU"/>
              </w:rPr>
              <w:t>а</w:t>
            </w:r>
            <w:r w:rsidRPr="00AE75B3">
              <w:rPr>
                <w:sz w:val="20"/>
                <w:szCs w:val="20"/>
                <w:lang w:val="ru-RU"/>
              </w:rPr>
              <w:t>стройке</w:t>
            </w:r>
            <w:bookmarkEnd w:id="99"/>
            <w:bookmarkEnd w:id="100"/>
          </w:p>
        </w:tc>
        <w:tc>
          <w:tcPr>
            <w:tcW w:w="709" w:type="dxa"/>
          </w:tcPr>
          <w:p w:rsidR="0010255C" w:rsidRPr="00E404E2" w:rsidRDefault="0010255C" w:rsidP="00560F55">
            <w:pPr>
              <w:pStyle w:val="aff6"/>
              <w:ind w:firstLine="0"/>
              <w:jc w:val="center"/>
              <w:rPr>
                <w:sz w:val="20"/>
                <w:szCs w:val="20"/>
                <w:lang w:val="ru-RU"/>
              </w:rPr>
            </w:pPr>
            <w:r>
              <w:rPr>
                <w:sz w:val="20"/>
                <w:szCs w:val="20"/>
                <w:lang w:val="ru-RU"/>
              </w:rPr>
              <w:t>300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A66AA2" w:rsidRDefault="0010255C" w:rsidP="00560F55">
            <w:pPr>
              <w:pStyle w:val="aff6"/>
              <w:ind w:firstLine="0"/>
              <w:jc w:val="left"/>
              <w:rPr>
                <w:sz w:val="20"/>
                <w:szCs w:val="20"/>
                <w:lang w:val="ru-RU"/>
              </w:rPr>
            </w:pPr>
            <w:r w:rsidRPr="00A66AA2">
              <w:rPr>
                <w:sz w:val="20"/>
                <w:szCs w:val="20"/>
                <w:lang w:val="ru-RU"/>
              </w:rPr>
              <w:t xml:space="preserve">при </w:t>
            </w:r>
            <w:bookmarkStart w:id="101" w:name="OLE_LINK137"/>
            <w:bookmarkStart w:id="102" w:name="OLE_LINK138"/>
            <w:r w:rsidRPr="00A66AA2">
              <w:rPr>
                <w:sz w:val="20"/>
                <w:szCs w:val="20"/>
                <w:lang w:val="ru-RU"/>
              </w:rPr>
              <w:t>одно- и двухэта</w:t>
            </w:r>
            <w:r w:rsidRPr="00A66AA2">
              <w:rPr>
                <w:sz w:val="20"/>
                <w:szCs w:val="20"/>
                <w:lang w:val="ru-RU"/>
              </w:rPr>
              <w:t>ж</w:t>
            </w:r>
            <w:r w:rsidRPr="00A66AA2">
              <w:rPr>
                <w:sz w:val="20"/>
                <w:szCs w:val="20"/>
                <w:lang w:val="ru-RU"/>
              </w:rPr>
              <w:t>ной застройк</w:t>
            </w:r>
            <w:bookmarkEnd w:id="101"/>
            <w:bookmarkEnd w:id="102"/>
            <w:r w:rsidRPr="00A66AA2">
              <w:rPr>
                <w:sz w:val="20"/>
                <w:szCs w:val="20"/>
                <w:lang w:val="ru-RU"/>
              </w:rPr>
              <w:t>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382"/>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тельная орган</w:t>
            </w:r>
            <w:r w:rsidRPr="00CF136F">
              <w:rPr>
                <w:sz w:val="20"/>
                <w:szCs w:val="20"/>
                <w:lang w:val="ru-RU"/>
              </w:rPr>
              <w:t>и</w:t>
            </w:r>
            <w:r w:rsidRPr="00CF136F">
              <w:rPr>
                <w:sz w:val="20"/>
                <w:szCs w:val="20"/>
                <w:lang w:val="ru-RU"/>
              </w:rPr>
              <w:t>зация</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vMerge w:val="restart"/>
          </w:tcPr>
          <w:p w:rsidR="0010255C" w:rsidRPr="00CF136F" w:rsidRDefault="0010255C" w:rsidP="00560F55">
            <w:pPr>
              <w:pStyle w:val="aff6"/>
              <w:ind w:firstLine="0"/>
              <w:jc w:val="left"/>
              <w:rPr>
                <w:sz w:val="20"/>
                <w:szCs w:val="20"/>
                <w:lang w:val="ru-RU"/>
              </w:rPr>
            </w:pPr>
            <w:bookmarkStart w:id="103" w:name="OLE_LINK166"/>
            <w:bookmarkStart w:id="104" w:name="OLE_LINK167"/>
            <w:bookmarkStart w:id="105" w:name="OLE_LINK168"/>
            <w:r w:rsidRPr="00CF136F">
              <w:rPr>
                <w:sz w:val="20"/>
                <w:szCs w:val="20"/>
                <w:lang w:val="ru-RU"/>
              </w:rPr>
              <w:t xml:space="preserve">Количество мест на </w:t>
            </w:r>
            <w:r>
              <w:rPr>
                <w:sz w:val="20"/>
                <w:szCs w:val="20"/>
                <w:lang w:val="ru-RU"/>
              </w:rPr>
              <w:t>100 детей</w:t>
            </w:r>
            <w:bookmarkEnd w:id="103"/>
            <w:bookmarkEnd w:id="104"/>
            <w:bookmarkEnd w:id="105"/>
            <w:r>
              <w:rPr>
                <w:sz w:val="20"/>
                <w:szCs w:val="20"/>
                <w:lang w:val="ru-RU"/>
              </w:rPr>
              <w:t xml:space="preserve"> школьного возраста</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учащихся </w:t>
            </w:r>
            <w:r w:rsidRPr="00CF136F">
              <w:rPr>
                <w:sz w:val="20"/>
                <w:szCs w:val="20"/>
              </w:rPr>
              <w:t>I</w:t>
            </w:r>
            <w:r>
              <w:rPr>
                <w:sz w:val="20"/>
                <w:szCs w:val="20"/>
                <w:lang w:val="ru-RU"/>
              </w:rPr>
              <w:t xml:space="preserve">и </w:t>
            </w:r>
            <w:r w:rsidRPr="00CF136F">
              <w:rPr>
                <w:sz w:val="20"/>
                <w:szCs w:val="20"/>
                <w:lang w:val="ru-RU"/>
              </w:rPr>
              <w:t>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100</w:t>
            </w:r>
          </w:p>
        </w:tc>
      </w:tr>
      <w:tr w:rsidR="0010255C" w:rsidRPr="00CF136F" w:rsidTr="00560F55">
        <w:trPr>
          <w:cantSplit/>
          <w:trHeight w:val="382"/>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учащихся III ступени обучения</w:t>
            </w:r>
          </w:p>
        </w:tc>
        <w:tc>
          <w:tcPr>
            <w:tcW w:w="709" w:type="dxa"/>
          </w:tcPr>
          <w:p w:rsidR="0010255C" w:rsidRPr="00CF136F" w:rsidRDefault="0010255C" w:rsidP="00560F55">
            <w:pPr>
              <w:pStyle w:val="aff6"/>
              <w:ind w:firstLine="0"/>
              <w:jc w:val="center"/>
              <w:rPr>
                <w:sz w:val="20"/>
                <w:szCs w:val="20"/>
                <w:lang w:val="ru-RU"/>
              </w:rPr>
            </w:pPr>
            <w:r>
              <w:rPr>
                <w:sz w:val="20"/>
                <w:szCs w:val="20"/>
                <w:lang w:val="ru-RU"/>
              </w:rPr>
              <w:t>75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bookmarkStart w:id="106" w:name="_Hlk498358117"/>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Транспортная доступность, мин.</w:t>
            </w: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для учащихся </w:t>
            </w:r>
            <w:r w:rsidRPr="00CF136F">
              <w:rPr>
                <w:sz w:val="20"/>
                <w:szCs w:val="20"/>
              </w:rPr>
              <w:t>I</w:t>
            </w:r>
            <w:r w:rsidRPr="00CF136F">
              <w:rPr>
                <w:sz w:val="20"/>
                <w:szCs w:val="20"/>
                <w:lang w:val="ru-RU"/>
              </w:rPr>
              <w:t xml:space="preserve">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15</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CF136F" w:rsidRDefault="0010255C" w:rsidP="00560F55">
            <w:pPr>
              <w:pStyle w:val="aff6"/>
              <w:ind w:firstLine="0"/>
              <w:jc w:val="left"/>
              <w:rPr>
                <w:sz w:val="20"/>
                <w:szCs w:val="20"/>
                <w:lang w:val="ru-RU"/>
              </w:rPr>
            </w:pPr>
            <w:r w:rsidRPr="00CF136F">
              <w:rPr>
                <w:sz w:val="20"/>
                <w:szCs w:val="20"/>
                <w:lang w:val="ru-RU"/>
              </w:rPr>
              <w:t>для учащихся II и III ступени обучения</w:t>
            </w:r>
          </w:p>
        </w:tc>
        <w:tc>
          <w:tcPr>
            <w:tcW w:w="709" w:type="dxa"/>
          </w:tcPr>
          <w:p w:rsidR="0010255C" w:rsidRPr="00CF136F" w:rsidRDefault="0010255C" w:rsidP="00560F55">
            <w:pPr>
              <w:pStyle w:val="aff6"/>
              <w:ind w:firstLine="0"/>
              <w:jc w:val="center"/>
              <w:rPr>
                <w:sz w:val="20"/>
                <w:szCs w:val="20"/>
                <w:lang w:val="ru-RU"/>
              </w:rPr>
            </w:pPr>
            <w:r w:rsidRPr="00CF136F">
              <w:rPr>
                <w:sz w:val="20"/>
                <w:szCs w:val="20"/>
                <w:lang w:val="ru-RU"/>
              </w:rPr>
              <w:t>30</w:t>
            </w:r>
          </w:p>
        </w:tc>
      </w:tr>
      <w:bookmarkEnd w:id="106"/>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Пешеходная доступность, м</w:t>
            </w:r>
          </w:p>
        </w:tc>
        <w:tc>
          <w:tcPr>
            <w:tcW w:w="2126" w:type="dxa"/>
          </w:tcPr>
          <w:p w:rsidR="0010255C" w:rsidRPr="00E404E2" w:rsidRDefault="0010255C" w:rsidP="00560F55">
            <w:pPr>
              <w:pStyle w:val="aff6"/>
              <w:ind w:firstLine="0"/>
              <w:jc w:val="left"/>
              <w:rPr>
                <w:sz w:val="20"/>
                <w:szCs w:val="20"/>
                <w:lang w:val="ru-RU"/>
              </w:rPr>
            </w:pPr>
            <w:r w:rsidRPr="00AE75B3">
              <w:rPr>
                <w:sz w:val="20"/>
                <w:szCs w:val="20"/>
                <w:lang w:val="ru-RU"/>
              </w:rPr>
              <w:t>при многоэтажной з</w:t>
            </w:r>
            <w:r w:rsidRPr="00AE75B3">
              <w:rPr>
                <w:sz w:val="20"/>
                <w:szCs w:val="20"/>
                <w:lang w:val="ru-RU"/>
              </w:rPr>
              <w:t>а</w:t>
            </w:r>
            <w:r w:rsidRPr="00AE75B3">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500</w:t>
            </w:r>
          </w:p>
        </w:tc>
      </w:tr>
      <w:tr w:rsidR="0010255C" w:rsidRPr="00CF136F" w:rsidTr="00560F55">
        <w:trPr>
          <w:cantSplit/>
          <w:trHeight w:val="194"/>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835" w:type="dxa"/>
            <w:vMerge/>
          </w:tcPr>
          <w:p w:rsidR="0010255C" w:rsidRPr="00CF136F" w:rsidRDefault="0010255C" w:rsidP="00560F55">
            <w:pPr>
              <w:pStyle w:val="aff6"/>
              <w:ind w:firstLine="0"/>
              <w:jc w:val="left"/>
              <w:rPr>
                <w:sz w:val="20"/>
                <w:szCs w:val="20"/>
                <w:lang w:val="ru-RU"/>
              </w:rPr>
            </w:pPr>
          </w:p>
        </w:tc>
        <w:tc>
          <w:tcPr>
            <w:tcW w:w="2126" w:type="dxa"/>
          </w:tcPr>
          <w:p w:rsidR="0010255C" w:rsidRPr="00E404E2" w:rsidRDefault="0010255C" w:rsidP="00560F55">
            <w:pPr>
              <w:pStyle w:val="aff6"/>
              <w:ind w:firstLine="0"/>
              <w:jc w:val="left"/>
              <w:rPr>
                <w:sz w:val="20"/>
                <w:szCs w:val="20"/>
                <w:lang w:val="ru-RU"/>
              </w:rPr>
            </w:pPr>
            <w:r>
              <w:rPr>
                <w:sz w:val="20"/>
                <w:szCs w:val="20"/>
                <w:lang w:val="ru-RU"/>
              </w:rPr>
              <w:t>при малоэтажной з</w:t>
            </w:r>
            <w:r>
              <w:rPr>
                <w:sz w:val="20"/>
                <w:szCs w:val="20"/>
                <w:lang w:val="ru-RU"/>
              </w:rPr>
              <w:t>а</w:t>
            </w:r>
            <w:r>
              <w:rPr>
                <w:sz w:val="20"/>
                <w:szCs w:val="20"/>
                <w:lang w:val="ru-RU"/>
              </w:rPr>
              <w:t>стройке</w:t>
            </w:r>
          </w:p>
        </w:tc>
        <w:tc>
          <w:tcPr>
            <w:tcW w:w="709" w:type="dxa"/>
          </w:tcPr>
          <w:p w:rsidR="0010255C" w:rsidRPr="00E404E2" w:rsidRDefault="0010255C" w:rsidP="00560F55">
            <w:pPr>
              <w:pStyle w:val="aff6"/>
              <w:ind w:firstLine="0"/>
              <w:jc w:val="center"/>
              <w:rPr>
                <w:sz w:val="20"/>
                <w:szCs w:val="20"/>
                <w:lang w:val="ru-RU"/>
              </w:rPr>
            </w:pPr>
            <w:r>
              <w:rPr>
                <w:sz w:val="20"/>
                <w:szCs w:val="20"/>
                <w:lang w:val="ru-RU"/>
              </w:rPr>
              <w:t>750</w:t>
            </w:r>
          </w:p>
        </w:tc>
      </w:tr>
      <w:tr w:rsidR="0010255C" w:rsidRPr="00CF136F" w:rsidTr="00560F55">
        <w:trPr>
          <w:cantSplit/>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Объекты д</w:t>
            </w:r>
            <w:r w:rsidRPr="00CF136F">
              <w:rPr>
                <w:sz w:val="20"/>
                <w:szCs w:val="20"/>
                <w:lang w:val="ru-RU"/>
              </w:rPr>
              <w:t>о</w:t>
            </w:r>
            <w:r w:rsidRPr="00CF136F">
              <w:rPr>
                <w:sz w:val="20"/>
                <w:szCs w:val="20"/>
                <w:lang w:val="ru-RU"/>
              </w:rPr>
              <w:t>полнительного образования</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Количество мест на </w:t>
            </w:r>
            <w:r>
              <w:rPr>
                <w:sz w:val="20"/>
                <w:szCs w:val="20"/>
                <w:lang w:val="ru-RU"/>
              </w:rPr>
              <w:t>100 школ</w:t>
            </w:r>
            <w:r>
              <w:rPr>
                <w:sz w:val="20"/>
                <w:szCs w:val="20"/>
                <w:lang w:val="ru-RU"/>
              </w:rPr>
              <w:t>ь</w:t>
            </w:r>
            <w:r>
              <w:rPr>
                <w:sz w:val="20"/>
                <w:szCs w:val="20"/>
                <w:lang w:val="ru-RU"/>
              </w:rPr>
              <w:t>ников</w:t>
            </w:r>
          </w:p>
        </w:tc>
        <w:tc>
          <w:tcPr>
            <w:tcW w:w="2835" w:type="dxa"/>
            <w:gridSpan w:val="2"/>
          </w:tcPr>
          <w:p w:rsidR="0010255C" w:rsidRPr="00CF136F" w:rsidRDefault="0010255C" w:rsidP="00560F55">
            <w:pPr>
              <w:pStyle w:val="aff6"/>
              <w:ind w:firstLine="0"/>
              <w:jc w:val="center"/>
              <w:rPr>
                <w:sz w:val="20"/>
                <w:szCs w:val="20"/>
                <w:lang w:val="ru-RU"/>
              </w:rPr>
            </w:pPr>
            <w:r>
              <w:rPr>
                <w:sz w:val="20"/>
                <w:szCs w:val="20"/>
                <w:lang w:val="ru-RU"/>
              </w:rPr>
              <w:t>20</w:t>
            </w:r>
          </w:p>
        </w:tc>
      </w:tr>
      <w:tr w:rsidR="0010255C" w:rsidRPr="00CF136F" w:rsidTr="00560F55">
        <w:trPr>
          <w:cantSplit/>
        </w:trPr>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835" w:type="dxa"/>
          </w:tcPr>
          <w:p w:rsidR="0010255C" w:rsidRPr="00CF136F" w:rsidRDefault="0010255C" w:rsidP="00560F55">
            <w:pPr>
              <w:pStyle w:val="aff6"/>
              <w:ind w:firstLine="0"/>
              <w:jc w:val="left"/>
              <w:rPr>
                <w:sz w:val="20"/>
                <w:szCs w:val="20"/>
                <w:lang w:val="ru-RU"/>
              </w:rPr>
            </w:pPr>
            <w:r w:rsidRPr="00CF136F">
              <w:rPr>
                <w:sz w:val="20"/>
                <w:szCs w:val="20"/>
                <w:lang w:val="ru-RU"/>
              </w:rPr>
              <w:t>Транспортно-пешеходная до</w:t>
            </w:r>
            <w:r w:rsidRPr="00CF136F">
              <w:rPr>
                <w:sz w:val="20"/>
                <w:szCs w:val="20"/>
                <w:lang w:val="ru-RU"/>
              </w:rPr>
              <w:t>с</w:t>
            </w:r>
            <w:r w:rsidRPr="00CF136F">
              <w:rPr>
                <w:sz w:val="20"/>
                <w:szCs w:val="20"/>
                <w:lang w:val="ru-RU"/>
              </w:rPr>
              <w:t>тупность, мин.</w:t>
            </w:r>
          </w:p>
        </w:tc>
        <w:tc>
          <w:tcPr>
            <w:tcW w:w="2835" w:type="dxa"/>
            <w:gridSpan w:val="2"/>
          </w:tcPr>
          <w:p w:rsidR="0010255C" w:rsidRPr="00CF136F" w:rsidRDefault="0010255C" w:rsidP="00560F55">
            <w:pPr>
              <w:pStyle w:val="aff6"/>
              <w:ind w:firstLine="0"/>
              <w:jc w:val="center"/>
              <w:rPr>
                <w:sz w:val="20"/>
                <w:szCs w:val="20"/>
                <w:lang w:val="ru-RU"/>
              </w:rPr>
            </w:pPr>
            <w:r w:rsidRPr="00CF136F">
              <w:rPr>
                <w:sz w:val="20"/>
                <w:szCs w:val="20"/>
                <w:lang w:val="ru-RU"/>
              </w:rPr>
              <w:t>30</w:t>
            </w:r>
          </w:p>
        </w:tc>
      </w:tr>
      <w:tr w:rsidR="0010255C" w:rsidRPr="00CF136F" w:rsidTr="00560F55">
        <w:trPr>
          <w:cantSplit/>
        </w:trPr>
        <w:tc>
          <w:tcPr>
            <w:tcW w:w="9384" w:type="dxa"/>
            <w:gridSpan w:val="5"/>
            <w:shd w:val="clear" w:color="auto" w:fill="F2F2F2" w:themeFill="background1" w:themeFillShade="F2"/>
          </w:tcPr>
          <w:p w:rsidR="0010255C" w:rsidRPr="00CF136F" w:rsidRDefault="0010255C" w:rsidP="00560F55">
            <w:pPr>
              <w:pStyle w:val="aff6"/>
              <w:ind w:firstLine="0"/>
              <w:jc w:val="left"/>
              <w:rPr>
                <w:b/>
                <w:sz w:val="20"/>
                <w:szCs w:val="20"/>
                <w:lang w:val="ru-RU"/>
              </w:rPr>
            </w:pPr>
            <w:r w:rsidRPr="00CF136F">
              <w:rPr>
                <w:b/>
                <w:sz w:val="20"/>
                <w:szCs w:val="20"/>
                <w:lang w:val="ru-RU"/>
              </w:rPr>
              <w:t>Примечания:</w:t>
            </w:r>
          </w:p>
          <w:p w:rsidR="0010255C" w:rsidRPr="00CF136F" w:rsidRDefault="0010255C" w:rsidP="00560F55">
            <w:pPr>
              <w:pStyle w:val="aff6"/>
              <w:ind w:firstLine="0"/>
              <w:jc w:val="left"/>
              <w:rPr>
                <w:sz w:val="20"/>
                <w:szCs w:val="20"/>
                <w:lang w:val="ru-RU"/>
              </w:rPr>
            </w:pPr>
            <w:r w:rsidRPr="00CF136F">
              <w:rPr>
                <w:sz w:val="20"/>
                <w:szCs w:val="20"/>
                <w:lang w:val="ru-RU"/>
              </w:rPr>
              <w:t xml:space="preserve">1. В сельской местности проектируется не менее одной дошкольной образовательной организации на 62 воспитанника. </w:t>
            </w:r>
          </w:p>
          <w:p w:rsidR="0010255C" w:rsidRPr="00CF136F" w:rsidRDefault="0010255C" w:rsidP="0010255C">
            <w:pPr>
              <w:pStyle w:val="aff6"/>
              <w:ind w:firstLine="0"/>
              <w:jc w:val="left"/>
              <w:rPr>
                <w:sz w:val="20"/>
                <w:szCs w:val="20"/>
                <w:lang w:val="ru-RU"/>
              </w:rPr>
            </w:pPr>
            <w:r w:rsidRPr="00CF136F">
              <w:rPr>
                <w:sz w:val="20"/>
                <w:szCs w:val="20"/>
                <w:lang w:val="ru-RU"/>
              </w:rPr>
              <w:t>2. В сельской местности проектируется не менее одной дневной общеобразовательной школы на 201 чел</w:t>
            </w:r>
            <w:r w:rsidRPr="00CF136F">
              <w:rPr>
                <w:sz w:val="20"/>
                <w:szCs w:val="20"/>
                <w:lang w:val="ru-RU"/>
              </w:rPr>
              <w:t>о</w:t>
            </w:r>
            <w:r w:rsidRPr="00CF136F">
              <w:rPr>
                <w:sz w:val="20"/>
                <w:szCs w:val="20"/>
                <w:lang w:val="ru-RU"/>
              </w:rPr>
              <w:t>век.</w:t>
            </w:r>
          </w:p>
        </w:tc>
      </w:tr>
    </w:tbl>
    <w:p w:rsidR="0010255C" w:rsidRPr="00CF136F" w:rsidRDefault="0010255C" w:rsidP="0010255C">
      <w:pPr>
        <w:pStyle w:val="20"/>
        <w:numPr>
          <w:ilvl w:val="1"/>
          <w:numId w:val="13"/>
        </w:numPr>
        <w:ind w:left="0" w:firstLine="0"/>
      </w:pPr>
      <w:bookmarkStart w:id="107" w:name="_Toc511903375"/>
      <w:bookmarkStart w:id="108" w:name="_Toc522026285"/>
      <w:bookmarkEnd w:id="91"/>
      <w:bookmarkEnd w:id="96"/>
      <w:r w:rsidRPr="00CF136F">
        <w:t xml:space="preserve">Объекты в области </w:t>
      </w:r>
      <w:r>
        <w:t>здравоохранения</w:t>
      </w:r>
      <w:bookmarkEnd w:id="107"/>
      <w:bookmarkEnd w:id="108"/>
    </w:p>
    <w:p w:rsidR="0010255C" w:rsidRPr="00CF136F" w:rsidRDefault="0010255C" w:rsidP="0010255C">
      <w:pPr>
        <w:keepNext/>
        <w:spacing w:before="120"/>
        <w:jc w:val="right"/>
        <w:rPr>
          <w:b/>
          <w:i/>
        </w:rPr>
      </w:pPr>
      <w:r w:rsidRPr="00CF136F">
        <w:rPr>
          <w:b/>
          <w:i/>
        </w:rPr>
        <w:t>Таблица 1.</w:t>
      </w:r>
      <w:r>
        <w:rPr>
          <w:b/>
          <w:i/>
        </w:rPr>
        <w:t>5</w:t>
      </w:r>
    </w:p>
    <w:p w:rsidR="0010255C" w:rsidRPr="00CF136F" w:rsidRDefault="0010255C" w:rsidP="0010255C">
      <w:pPr>
        <w:keepNext/>
        <w:suppressAutoHyphens/>
        <w:spacing w:after="120"/>
        <w:ind w:firstLine="0"/>
        <w:jc w:val="center"/>
        <w:rPr>
          <w:b/>
          <w:i/>
        </w:rPr>
      </w:pPr>
      <w:r w:rsidRPr="00CF136F">
        <w:rPr>
          <w:b/>
          <w:i/>
        </w:rPr>
        <w:t xml:space="preserve">Расчетные показатели, устанавливаемые для объектов в области </w:t>
      </w:r>
      <w:r>
        <w:rPr>
          <w:b/>
          <w:i/>
        </w:rPr>
        <w:t>здравоохранения</w:t>
      </w:r>
    </w:p>
    <w:tbl>
      <w:tblPr>
        <w:tblStyle w:val="af1"/>
        <w:tblpPr w:leftFromText="180" w:rightFromText="180" w:vertAnchor="text" w:tblpY="1"/>
        <w:tblOverlap w:val="never"/>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268"/>
        <w:gridCol w:w="2225"/>
        <w:gridCol w:w="3544"/>
      </w:tblGrid>
      <w:tr w:rsidR="0010255C" w:rsidRPr="00CF136F" w:rsidTr="00560F55">
        <w:trPr>
          <w:cantSplit/>
          <w:trHeight w:val="822"/>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268"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w:t>
            </w:r>
            <w:r w:rsidRPr="00CF136F">
              <w:rPr>
                <w:b/>
                <w:i/>
                <w:sz w:val="20"/>
                <w:szCs w:val="20"/>
                <w:lang w:val="ru-RU"/>
              </w:rPr>
              <w:t>а</w:t>
            </w:r>
            <w:r w:rsidRPr="00CF136F">
              <w:rPr>
                <w:b/>
                <w:i/>
                <w:sz w:val="20"/>
                <w:szCs w:val="20"/>
                <w:lang w:val="ru-RU"/>
              </w:rPr>
              <w:t>зателя</w:t>
            </w:r>
          </w:p>
        </w:tc>
        <w:tc>
          <w:tcPr>
            <w:tcW w:w="2225"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расче</w:t>
            </w:r>
            <w:r w:rsidRPr="00CF136F">
              <w:rPr>
                <w:b/>
                <w:i/>
                <w:sz w:val="20"/>
                <w:szCs w:val="20"/>
                <w:lang w:val="ru-RU"/>
              </w:rPr>
              <w:t>т</w:t>
            </w:r>
            <w:r w:rsidRPr="00CF136F">
              <w:rPr>
                <w:b/>
                <w:i/>
                <w:sz w:val="20"/>
                <w:szCs w:val="20"/>
                <w:lang w:val="ru-RU"/>
              </w:rPr>
              <w:t>ного показателя, ед</w:t>
            </w:r>
            <w:r w:rsidRPr="00CF136F">
              <w:rPr>
                <w:b/>
                <w:i/>
                <w:sz w:val="20"/>
                <w:szCs w:val="20"/>
                <w:lang w:val="ru-RU"/>
              </w:rPr>
              <w:t>и</w:t>
            </w:r>
            <w:r w:rsidRPr="00CF136F">
              <w:rPr>
                <w:b/>
                <w:i/>
                <w:sz w:val="20"/>
                <w:szCs w:val="20"/>
                <w:lang w:val="ru-RU"/>
              </w:rPr>
              <w:t>ница измерения</w:t>
            </w:r>
          </w:p>
        </w:tc>
        <w:tc>
          <w:tcPr>
            <w:tcW w:w="3544"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Значение расчетного показателя</w:t>
            </w:r>
          </w:p>
        </w:tc>
      </w:tr>
      <w:tr w:rsidR="0010255C" w:rsidRPr="00CF136F" w:rsidTr="00560F55">
        <w:trPr>
          <w:cantSplit/>
          <w:trHeight w:val="36"/>
        </w:trPr>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Больницы о</w:t>
            </w:r>
            <w:r>
              <w:rPr>
                <w:sz w:val="20"/>
                <w:szCs w:val="20"/>
                <w:lang w:val="ru-RU"/>
              </w:rPr>
              <w:t>б</w:t>
            </w:r>
            <w:r>
              <w:rPr>
                <w:sz w:val="20"/>
                <w:szCs w:val="20"/>
                <w:lang w:val="ru-RU"/>
              </w:rPr>
              <w:t>щего типа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36"/>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CF136F" w:rsidRDefault="0010255C" w:rsidP="00560F55">
            <w:pPr>
              <w:pStyle w:val="aff6"/>
              <w:ind w:firstLine="0"/>
              <w:jc w:val="left"/>
              <w:rPr>
                <w:sz w:val="20"/>
                <w:szCs w:val="20"/>
                <w:lang w:val="ru-RU"/>
              </w:rPr>
            </w:pPr>
            <w:r>
              <w:rPr>
                <w:sz w:val="20"/>
                <w:szCs w:val="20"/>
                <w:lang w:val="ru-RU"/>
              </w:rPr>
              <w:t>Вместимость, койко-мест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451"/>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lastRenderedPageBreak/>
              <w:t>Поликлиника, амбулатория, диспансер без стационара (в том числе де</w:t>
            </w:r>
            <w:r>
              <w:rPr>
                <w:sz w:val="20"/>
                <w:szCs w:val="20"/>
                <w:lang w:val="ru-RU"/>
              </w:rPr>
              <w:t>т</w:t>
            </w:r>
            <w:r>
              <w:rPr>
                <w:sz w:val="20"/>
                <w:szCs w:val="20"/>
                <w:lang w:val="ru-RU"/>
              </w:rPr>
              <w:t>ские)</w:t>
            </w:r>
          </w:p>
        </w:tc>
        <w:tc>
          <w:tcPr>
            <w:tcW w:w="2268" w:type="dxa"/>
            <w:vMerge w:val="restart"/>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ед.</w:t>
            </w:r>
          </w:p>
        </w:tc>
        <w:tc>
          <w:tcPr>
            <w:tcW w:w="3544" w:type="dxa"/>
            <w:vMerge w:val="restart"/>
          </w:tcPr>
          <w:p w:rsidR="0010255C" w:rsidRDefault="0010255C" w:rsidP="00560F55">
            <w:pPr>
              <w:pStyle w:val="aff6"/>
              <w:ind w:firstLine="0"/>
              <w:jc w:val="center"/>
              <w:rPr>
                <w:sz w:val="20"/>
                <w:szCs w:val="20"/>
                <w:lang w:val="ru-RU"/>
              </w:rPr>
            </w:pPr>
            <w:r>
              <w:rPr>
                <w:sz w:val="20"/>
                <w:szCs w:val="20"/>
                <w:lang w:val="ru-RU"/>
              </w:rPr>
              <w:t>Необходимые вместимость и структура медицинских организаций определяю</w:t>
            </w:r>
            <w:r>
              <w:rPr>
                <w:sz w:val="20"/>
                <w:szCs w:val="20"/>
                <w:lang w:val="ru-RU"/>
              </w:rPr>
              <w:t>т</w:t>
            </w:r>
            <w:r>
              <w:rPr>
                <w:sz w:val="20"/>
                <w:szCs w:val="20"/>
                <w:lang w:val="ru-RU"/>
              </w:rPr>
              <w:t>ся органами здравоохранения и указ</w:t>
            </w:r>
            <w:r>
              <w:rPr>
                <w:sz w:val="20"/>
                <w:szCs w:val="20"/>
                <w:lang w:val="ru-RU"/>
              </w:rPr>
              <w:t>ы</w:t>
            </w:r>
            <w:r>
              <w:rPr>
                <w:sz w:val="20"/>
                <w:szCs w:val="20"/>
                <w:lang w:val="ru-RU"/>
              </w:rPr>
              <w:t>ваются в задании на проектирование</w:t>
            </w:r>
          </w:p>
        </w:tc>
      </w:tr>
      <w:tr w:rsidR="0010255C" w:rsidRPr="00CF136F" w:rsidTr="00560F55">
        <w:trPr>
          <w:cantSplit/>
          <w:trHeight w:val="528"/>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vMerge/>
          </w:tcPr>
          <w:p w:rsidR="0010255C" w:rsidRPr="00CF136F" w:rsidRDefault="0010255C" w:rsidP="00560F55">
            <w:pPr>
              <w:pStyle w:val="aff6"/>
              <w:ind w:firstLine="0"/>
              <w:jc w:val="left"/>
              <w:rPr>
                <w:sz w:val="20"/>
                <w:szCs w:val="20"/>
                <w:lang w:val="ru-RU"/>
              </w:rPr>
            </w:pP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Количество посещений в смену на 1000 чел.</w:t>
            </w:r>
          </w:p>
        </w:tc>
        <w:tc>
          <w:tcPr>
            <w:tcW w:w="3544" w:type="dxa"/>
            <w:vMerge/>
          </w:tcPr>
          <w:p w:rsidR="0010255C" w:rsidRDefault="0010255C" w:rsidP="00560F55">
            <w:pPr>
              <w:pStyle w:val="aff6"/>
              <w:ind w:firstLine="0"/>
              <w:jc w:val="center"/>
              <w:rPr>
                <w:sz w:val="20"/>
                <w:szCs w:val="20"/>
                <w:lang w:val="ru-RU"/>
              </w:rPr>
            </w:pP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B53D9C" w:rsidRDefault="0010255C" w:rsidP="00560F55">
            <w:pPr>
              <w:pStyle w:val="aff6"/>
              <w:ind w:firstLine="0"/>
              <w:jc w:val="left"/>
              <w:rPr>
                <w:sz w:val="20"/>
                <w:szCs w:val="20"/>
              </w:rPr>
            </w:pPr>
            <w:r>
              <w:rPr>
                <w:sz w:val="20"/>
                <w:szCs w:val="20"/>
                <w:lang w:val="ru-RU"/>
              </w:rPr>
              <w:t xml:space="preserve">Количество объектов, ед. </w:t>
            </w:r>
            <w:r>
              <w:rPr>
                <w:sz w:val="20"/>
                <w:szCs w:val="20"/>
              </w:rPr>
              <w:t>[1, 2]</w:t>
            </w:r>
          </w:p>
        </w:tc>
        <w:tc>
          <w:tcPr>
            <w:tcW w:w="3544" w:type="dxa"/>
          </w:tcPr>
          <w:p w:rsidR="0010255C" w:rsidRDefault="0010255C" w:rsidP="00560F55">
            <w:pPr>
              <w:pStyle w:val="aff6"/>
              <w:ind w:firstLine="0"/>
              <w:jc w:val="center"/>
              <w:rPr>
                <w:sz w:val="20"/>
                <w:szCs w:val="20"/>
                <w:lang w:val="ru-RU"/>
              </w:rPr>
            </w:pPr>
            <w:r>
              <w:rPr>
                <w:sz w:val="20"/>
                <w:szCs w:val="20"/>
                <w:lang w:val="ru-RU"/>
              </w:rPr>
              <w:t>По заданию на проектирование</w:t>
            </w:r>
          </w:p>
        </w:tc>
      </w:tr>
      <w:tr w:rsidR="0010255C" w:rsidRPr="00CF136F" w:rsidTr="00560F55">
        <w:trPr>
          <w:cantSplit/>
          <w:trHeight w:val="690"/>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5769" w:type="dxa"/>
            <w:gridSpan w:val="2"/>
          </w:tcPr>
          <w:p w:rsidR="0010255C" w:rsidRDefault="0010255C" w:rsidP="00560F55">
            <w:pPr>
              <w:pStyle w:val="aff6"/>
              <w:ind w:firstLine="0"/>
              <w:jc w:val="center"/>
              <w:rPr>
                <w:sz w:val="20"/>
                <w:szCs w:val="20"/>
                <w:lang w:val="ru-RU"/>
              </w:rPr>
            </w:pPr>
            <w:r>
              <w:rPr>
                <w:sz w:val="20"/>
                <w:szCs w:val="20"/>
                <w:lang w:val="ru-RU"/>
              </w:rPr>
              <w:t>Не нормируется</w:t>
            </w:r>
          </w:p>
        </w:tc>
      </w:tr>
      <w:tr w:rsidR="0010255C" w:rsidRPr="00CF136F" w:rsidTr="00560F55">
        <w:trPr>
          <w:cantSplit/>
          <w:trHeight w:val="690"/>
        </w:trPr>
        <w:tc>
          <w:tcPr>
            <w:tcW w:w="144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w:t>
            </w:r>
            <w:r>
              <w:rPr>
                <w:sz w:val="20"/>
                <w:szCs w:val="20"/>
                <w:lang w:val="ru-RU"/>
              </w:rPr>
              <w:t>д</w:t>
            </w:r>
            <w:r>
              <w:rPr>
                <w:sz w:val="20"/>
                <w:szCs w:val="20"/>
                <w:lang w:val="ru-RU"/>
              </w:rPr>
              <w:t>станция) скорой медицинской помощи (авт</w:t>
            </w:r>
            <w:r>
              <w:rPr>
                <w:sz w:val="20"/>
                <w:szCs w:val="20"/>
                <w:lang w:val="ru-RU"/>
              </w:rPr>
              <w:t>о</w:t>
            </w:r>
            <w:r>
              <w:rPr>
                <w:sz w:val="20"/>
                <w:szCs w:val="20"/>
                <w:lang w:val="ru-RU"/>
              </w:rPr>
              <w:t>мобили)</w:t>
            </w: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минимально допустимого уровня обеспеченности</w:t>
            </w:r>
          </w:p>
        </w:tc>
        <w:tc>
          <w:tcPr>
            <w:tcW w:w="2225" w:type="dxa"/>
          </w:tcPr>
          <w:p w:rsidR="0010255C" w:rsidRPr="00CF136F" w:rsidRDefault="0010255C" w:rsidP="00560F55">
            <w:pPr>
              <w:pStyle w:val="aff6"/>
              <w:ind w:firstLine="0"/>
              <w:jc w:val="left"/>
              <w:rPr>
                <w:sz w:val="20"/>
                <w:szCs w:val="20"/>
                <w:lang w:val="ru-RU"/>
              </w:rPr>
            </w:pPr>
            <w:r>
              <w:rPr>
                <w:sz w:val="20"/>
                <w:szCs w:val="20"/>
                <w:lang w:val="ru-RU"/>
              </w:rPr>
              <w:t>Количество объектов на 10 тыс. чел.</w:t>
            </w:r>
          </w:p>
        </w:tc>
        <w:tc>
          <w:tcPr>
            <w:tcW w:w="3544" w:type="dxa"/>
          </w:tcPr>
          <w:p w:rsidR="0010255C" w:rsidRDefault="0010255C" w:rsidP="00560F55">
            <w:pPr>
              <w:pStyle w:val="aff6"/>
              <w:ind w:firstLine="0"/>
              <w:jc w:val="center"/>
              <w:rPr>
                <w:sz w:val="20"/>
                <w:szCs w:val="20"/>
                <w:lang w:val="ru-RU"/>
              </w:rPr>
            </w:pPr>
            <w:r>
              <w:rPr>
                <w:sz w:val="20"/>
                <w:szCs w:val="20"/>
                <w:lang w:val="ru-RU"/>
              </w:rPr>
              <w:t>1</w:t>
            </w:r>
          </w:p>
        </w:tc>
      </w:tr>
      <w:tr w:rsidR="0010255C" w:rsidRPr="00CF136F" w:rsidTr="00560F55">
        <w:trPr>
          <w:cantSplit/>
          <w:trHeight w:val="1065"/>
        </w:trPr>
        <w:tc>
          <w:tcPr>
            <w:tcW w:w="144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268"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максимально допустим</w:t>
            </w:r>
            <w:r w:rsidRPr="00CF136F">
              <w:rPr>
                <w:sz w:val="20"/>
                <w:szCs w:val="20"/>
                <w:lang w:val="ru-RU"/>
              </w:rPr>
              <w:t>о</w:t>
            </w:r>
            <w:r w:rsidRPr="00CF136F">
              <w:rPr>
                <w:sz w:val="20"/>
                <w:szCs w:val="20"/>
                <w:lang w:val="ru-RU"/>
              </w:rPr>
              <w:t>го уровня территориал</w:t>
            </w:r>
            <w:r w:rsidRPr="00CF136F">
              <w:rPr>
                <w:sz w:val="20"/>
                <w:szCs w:val="20"/>
                <w:lang w:val="ru-RU"/>
              </w:rPr>
              <w:t>ь</w:t>
            </w:r>
            <w:r w:rsidRPr="00CF136F">
              <w:rPr>
                <w:sz w:val="20"/>
                <w:szCs w:val="20"/>
                <w:lang w:val="ru-RU"/>
              </w:rPr>
              <w:t>ной доступности</w:t>
            </w:r>
          </w:p>
        </w:tc>
        <w:tc>
          <w:tcPr>
            <w:tcW w:w="2225" w:type="dxa"/>
          </w:tcPr>
          <w:p w:rsidR="0010255C" w:rsidRPr="009E5785" w:rsidRDefault="0010255C" w:rsidP="00560F55">
            <w:pPr>
              <w:pStyle w:val="aff6"/>
              <w:ind w:firstLine="0"/>
              <w:jc w:val="left"/>
              <w:rPr>
                <w:sz w:val="20"/>
                <w:szCs w:val="20"/>
                <w:lang w:val="ru-RU"/>
              </w:rPr>
            </w:pPr>
            <w:r w:rsidRPr="009E5785">
              <w:rPr>
                <w:sz w:val="20"/>
                <w:szCs w:val="20"/>
                <w:lang w:val="ru-RU"/>
              </w:rPr>
              <w:t>Транспортная досту</w:t>
            </w:r>
            <w:r w:rsidRPr="009E5785">
              <w:rPr>
                <w:sz w:val="20"/>
                <w:szCs w:val="20"/>
                <w:lang w:val="ru-RU"/>
              </w:rPr>
              <w:t>п</w:t>
            </w:r>
            <w:r w:rsidRPr="009E5785">
              <w:rPr>
                <w:sz w:val="20"/>
                <w:szCs w:val="20"/>
                <w:lang w:val="ru-RU"/>
              </w:rPr>
              <w:t>ность</w:t>
            </w:r>
            <w:r>
              <w:rPr>
                <w:sz w:val="20"/>
                <w:szCs w:val="20"/>
                <w:lang w:val="ru-RU"/>
              </w:rPr>
              <w:t xml:space="preserve"> на спец. автомоб</w:t>
            </w:r>
            <w:r>
              <w:rPr>
                <w:sz w:val="20"/>
                <w:szCs w:val="20"/>
                <w:lang w:val="ru-RU"/>
              </w:rPr>
              <w:t>и</w:t>
            </w:r>
            <w:r>
              <w:rPr>
                <w:sz w:val="20"/>
                <w:szCs w:val="20"/>
                <w:lang w:val="ru-RU"/>
              </w:rPr>
              <w:t>ле</w:t>
            </w:r>
            <w:r w:rsidRPr="009E5785">
              <w:rPr>
                <w:sz w:val="20"/>
                <w:szCs w:val="20"/>
                <w:lang w:val="ru-RU"/>
              </w:rPr>
              <w:t>, минут в одну сторону</w:t>
            </w:r>
          </w:p>
        </w:tc>
        <w:tc>
          <w:tcPr>
            <w:tcW w:w="3544" w:type="dxa"/>
          </w:tcPr>
          <w:p w:rsidR="0010255C" w:rsidRDefault="0010255C" w:rsidP="00560F55">
            <w:pPr>
              <w:pStyle w:val="aff6"/>
              <w:ind w:firstLine="0"/>
              <w:jc w:val="center"/>
              <w:rPr>
                <w:sz w:val="20"/>
                <w:szCs w:val="20"/>
                <w:lang w:val="ru-RU"/>
              </w:rPr>
            </w:pPr>
            <w:r>
              <w:rPr>
                <w:sz w:val="20"/>
                <w:szCs w:val="20"/>
                <w:lang w:val="ru-RU"/>
              </w:rPr>
              <w:t>15</w:t>
            </w:r>
          </w:p>
        </w:tc>
      </w:tr>
      <w:tr w:rsidR="0010255C" w:rsidRPr="00CF136F" w:rsidTr="00560F55">
        <w:trPr>
          <w:cantSplit/>
          <w:trHeight w:val="690"/>
        </w:trPr>
        <w:tc>
          <w:tcPr>
            <w:tcW w:w="9483" w:type="dxa"/>
            <w:gridSpan w:val="4"/>
            <w:shd w:val="clear" w:color="auto" w:fill="F2F2F2" w:themeFill="background1" w:themeFillShade="F2"/>
          </w:tcPr>
          <w:p w:rsidR="0010255C" w:rsidRPr="009E5785" w:rsidRDefault="0010255C" w:rsidP="00560F55">
            <w:pPr>
              <w:pStyle w:val="aff6"/>
              <w:ind w:firstLine="0"/>
              <w:jc w:val="left"/>
              <w:rPr>
                <w:b/>
                <w:sz w:val="20"/>
                <w:szCs w:val="20"/>
                <w:lang w:val="ru-RU"/>
              </w:rPr>
            </w:pPr>
            <w:r w:rsidRPr="009E5785">
              <w:rPr>
                <w:b/>
                <w:sz w:val="20"/>
                <w:szCs w:val="20"/>
                <w:lang w:val="ru-RU"/>
              </w:rPr>
              <w:t>Примечания:</w:t>
            </w:r>
          </w:p>
          <w:p w:rsidR="0010255C" w:rsidRDefault="0010255C" w:rsidP="00560F55">
            <w:pPr>
              <w:pStyle w:val="aff6"/>
              <w:ind w:firstLine="0"/>
              <w:jc w:val="left"/>
              <w:rPr>
                <w:sz w:val="20"/>
                <w:szCs w:val="20"/>
                <w:lang w:val="ru-RU"/>
              </w:rPr>
            </w:pPr>
            <w:r>
              <w:rPr>
                <w:sz w:val="20"/>
                <w:szCs w:val="20"/>
                <w:lang w:val="ru-RU"/>
              </w:rPr>
              <w:t>1.  В населенных пунктах с числом жителей 100-300 человек организуются фельдшерско-акушерские пункты и фельдшерские здравпункты в случае, если расстояние до фельдшерско-акушерского пункта, фельдшерск</w:t>
            </w:r>
            <w:r>
              <w:rPr>
                <w:sz w:val="20"/>
                <w:szCs w:val="20"/>
                <w:lang w:val="ru-RU"/>
              </w:rPr>
              <w:t>о</w:t>
            </w:r>
            <w:r>
              <w:rPr>
                <w:sz w:val="20"/>
                <w:szCs w:val="20"/>
                <w:lang w:val="ru-RU"/>
              </w:rPr>
              <w:t>го здравпункта до ближайшей медицинской организации превышает 6 км.</w:t>
            </w:r>
          </w:p>
          <w:p w:rsidR="0010255C" w:rsidRDefault="0010255C" w:rsidP="00560F55">
            <w:pPr>
              <w:pStyle w:val="aff6"/>
              <w:ind w:firstLine="0"/>
              <w:jc w:val="left"/>
              <w:rPr>
                <w:sz w:val="20"/>
                <w:szCs w:val="20"/>
                <w:lang w:val="ru-RU"/>
              </w:rPr>
            </w:pPr>
            <w:r>
              <w:rPr>
                <w:sz w:val="20"/>
                <w:szCs w:val="20"/>
                <w:lang w:val="ru-RU"/>
              </w:rPr>
              <w:t>2. В населенных пунктах с числом жителей 301-1000 человек организуются фельдшерско-акушерские пун</w:t>
            </w:r>
            <w:r>
              <w:rPr>
                <w:sz w:val="20"/>
                <w:szCs w:val="20"/>
                <w:lang w:val="ru-RU"/>
              </w:rPr>
              <w:t>к</w:t>
            </w:r>
            <w:r>
              <w:rPr>
                <w:sz w:val="20"/>
                <w:szCs w:val="20"/>
                <w:lang w:val="ru-RU"/>
              </w:rPr>
              <w:t>ты и фельдшерские здравпункты вне зависимости от расстояния до ближайшей медицинской организации в случае отсутствия других медицинских организациях.</w:t>
            </w:r>
          </w:p>
        </w:tc>
      </w:tr>
    </w:tbl>
    <w:p w:rsidR="00350FE0" w:rsidRPr="00B90C87" w:rsidRDefault="00350FE0" w:rsidP="00350FE0">
      <w:pPr>
        <w:pStyle w:val="20"/>
        <w:numPr>
          <w:ilvl w:val="1"/>
          <w:numId w:val="13"/>
        </w:numPr>
        <w:ind w:left="0" w:firstLine="0"/>
      </w:pPr>
      <w:bookmarkStart w:id="109" w:name="_Toc522026286"/>
      <w:r w:rsidRPr="00B90C87">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92"/>
      <w:bookmarkEnd w:id="93"/>
      <w:bookmarkEnd w:id="94"/>
      <w:bookmarkEnd w:id="109"/>
    </w:p>
    <w:p w:rsidR="00350FE0" w:rsidRPr="00B90C87" w:rsidRDefault="00350FE0" w:rsidP="00350FE0">
      <w:pPr>
        <w:keepNext/>
        <w:spacing w:before="120"/>
        <w:jc w:val="right"/>
        <w:rPr>
          <w:b/>
          <w:i/>
        </w:rPr>
      </w:pPr>
      <w:bookmarkStart w:id="110" w:name="OLE_LINK202"/>
      <w:bookmarkStart w:id="111" w:name="OLE_LINK206"/>
      <w:r w:rsidRPr="00B90C87">
        <w:rPr>
          <w:b/>
          <w:i/>
        </w:rPr>
        <w:t>Таблица</w:t>
      </w:r>
      <w:r w:rsidR="00873B65" w:rsidRPr="00B90C87">
        <w:rPr>
          <w:b/>
          <w:i/>
        </w:rPr>
        <w:t xml:space="preserve"> 1.</w:t>
      </w:r>
      <w:r w:rsidR="00CC2337">
        <w:rPr>
          <w:b/>
          <w:i/>
        </w:rPr>
        <w:t>6</w:t>
      </w:r>
    </w:p>
    <w:p w:rsidR="00350FE0" w:rsidRPr="00B90C87" w:rsidRDefault="00350FE0" w:rsidP="00350FE0">
      <w:pPr>
        <w:keepNext/>
        <w:suppressAutoHyphens/>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4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45"/>
        <w:gridCol w:w="3260"/>
        <w:gridCol w:w="2835"/>
        <w:gridCol w:w="1843"/>
      </w:tblGrid>
      <w:tr w:rsidR="00350FE0" w:rsidRPr="00B90C87" w:rsidTr="00832F91">
        <w:trPr>
          <w:tblHeader/>
        </w:trPr>
        <w:tc>
          <w:tcPr>
            <w:tcW w:w="154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3260"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показателя</w:t>
            </w:r>
          </w:p>
        </w:tc>
        <w:tc>
          <w:tcPr>
            <w:tcW w:w="283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Наименование расчетного показателя, единица измер</w:t>
            </w:r>
            <w:r w:rsidRPr="00B90C87">
              <w:rPr>
                <w:b/>
                <w:i/>
                <w:sz w:val="20"/>
                <w:szCs w:val="20"/>
                <w:lang w:val="ru-RU"/>
              </w:rPr>
              <w:t>е</w:t>
            </w:r>
            <w:r w:rsidRPr="00B90C87">
              <w:rPr>
                <w:b/>
                <w:i/>
                <w:sz w:val="20"/>
                <w:szCs w:val="20"/>
                <w:lang w:val="ru-RU"/>
              </w:rPr>
              <w:t>ния</w:t>
            </w:r>
          </w:p>
        </w:tc>
        <w:tc>
          <w:tcPr>
            <w:tcW w:w="1843"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350FE0" w:rsidRPr="00B90C87" w:rsidTr="00832F91">
        <w:trPr>
          <w:trHeight w:val="36"/>
        </w:trPr>
        <w:tc>
          <w:tcPr>
            <w:tcW w:w="1545"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накопл</w:t>
            </w:r>
            <w:r w:rsidRPr="00B90C87">
              <w:rPr>
                <w:sz w:val="20"/>
                <w:szCs w:val="20"/>
                <w:lang w:val="ru-RU"/>
              </w:rPr>
              <w:t>е</w:t>
            </w:r>
            <w:r w:rsidRPr="00B90C87">
              <w:rPr>
                <w:sz w:val="20"/>
                <w:szCs w:val="20"/>
                <w:lang w:val="ru-RU"/>
              </w:rPr>
              <w:t>ния отходов</w:t>
            </w:r>
          </w:p>
        </w:tc>
        <w:tc>
          <w:tcPr>
            <w:tcW w:w="3260" w:type="dxa"/>
            <w:vMerge w:val="restart"/>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Обеспеченность контейнерн</w:t>
            </w:r>
            <w:r w:rsidRPr="00B90C87">
              <w:rPr>
                <w:sz w:val="20"/>
                <w:szCs w:val="20"/>
                <w:lang w:val="ru-RU"/>
              </w:rPr>
              <w:t>ы</w:t>
            </w:r>
            <w:r w:rsidRPr="00B90C87">
              <w:rPr>
                <w:sz w:val="20"/>
                <w:szCs w:val="20"/>
                <w:lang w:val="ru-RU"/>
              </w:rPr>
              <w:t xml:space="preserve">ми площадками, % </w:t>
            </w:r>
            <w:r w:rsidRPr="00B90C87">
              <w:rPr>
                <w:sz w:val="20"/>
                <w:szCs w:val="20"/>
              </w:rPr>
              <w:t>[1]</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100</w:t>
            </w:r>
          </w:p>
        </w:tc>
      </w:tr>
      <w:tr w:rsidR="00350FE0" w:rsidRPr="00B90C87" w:rsidTr="00832F91">
        <w:trPr>
          <w:trHeight w:val="36"/>
        </w:trPr>
        <w:tc>
          <w:tcPr>
            <w:tcW w:w="1545" w:type="dxa"/>
            <w:vMerge/>
            <w:shd w:val="clear" w:color="auto" w:fill="F2F2F2" w:themeFill="background1" w:themeFillShade="F2"/>
          </w:tcPr>
          <w:p w:rsidR="00350FE0" w:rsidRPr="00B90C87" w:rsidRDefault="00350FE0" w:rsidP="00693F3E">
            <w:pPr>
              <w:pStyle w:val="aff6"/>
              <w:widowControl w:val="0"/>
              <w:ind w:firstLine="0"/>
              <w:jc w:val="left"/>
              <w:rPr>
                <w:sz w:val="20"/>
                <w:szCs w:val="20"/>
                <w:lang w:val="ru-RU"/>
              </w:rPr>
            </w:pPr>
          </w:p>
        </w:tc>
        <w:tc>
          <w:tcPr>
            <w:tcW w:w="3260" w:type="dxa"/>
            <w:vMerge/>
          </w:tcPr>
          <w:p w:rsidR="00350FE0" w:rsidRPr="00B90C87" w:rsidRDefault="00350FE0" w:rsidP="00693F3E">
            <w:pPr>
              <w:pStyle w:val="aff6"/>
              <w:widowControl w:val="0"/>
              <w:ind w:firstLine="0"/>
              <w:jc w:val="left"/>
              <w:rPr>
                <w:sz w:val="20"/>
                <w:szCs w:val="20"/>
                <w:lang w:val="ru-RU"/>
              </w:rPr>
            </w:pPr>
          </w:p>
        </w:tc>
        <w:tc>
          <w:tcPr>
            <w:tcW w:w="2835" w:type="dxa"/>
          </w:tcPr>
          <w:p w:rsidR="00350FE0" w:rsidRPr="00B90C87" w:rsidRDefault="00350FE0" w:rsidP="00693F3E">
            <w:pPr>
              <w:pStyle w:val="aff6"/>
              <w:widowControl w:val="0"/>
              <w:ind w:firstLine="0"/>
              <w:jc w:val="left"/>
              <w:rPr>
                <w:sz w:val="20"/>
                <w:szCs w:val="20"/>
              </w:rPr>
            </w:pPr>
            <w:r w:rsidRPr="00B90C87">
              <w:rPr>
                <w:sz w:val="20"/>
                <w:szCs w:val="20"/>
                <w:lang w:val="ru-RU"/>
              </w:rPr>
              <w:t xml:space="preserve">Количество контейнеров на площадку, ед. </w:t>
            </w:r>
            <w:r w:rsidRPr="00B90C87">
              <w:rPr>
                <w:sz w:val="20"/>
                <w:szCs w:val="20"/>
              </w:rPr>
              <w:t>[2]</w:t>
            </w:r>
          </w:p>
        </w:tc>
        <w:tc>
          <w:tcPr>
            <w:tcW w:w="1843" w:type="dxa"/>
          </w:tcPr>
          <w:p w:rsidR="00350FE0" w:rsidRPr="00B90C87" w:rsidRDefault="00350FE0" w:rsidP="00693F3E">
            <w:pPr>
              <w:pStyle w:val="aff6"/>
              <w:widowControl w:val="0"/>
              <w:ind w:firstLine="0"/>
              <w:jc w:val="center"/>
              <w:rPr>
                <w:sz w:val="20"/>
                <w:szCs w:val="20"/>
                <w:lang w:val="ru-RU"/>
              </w:rPr>
            </w:pPr>
            <w:r w:rsidRPr="00B90C87">
              <w:rPr>
                <w:sz w:val="20"/>
                <w:szCs w:val="20"/>
                <w:lang w:val="ru-RU"/>
              </w:rPr>
              <w:t>3-4</w:t>
            </w:r>
          </w:p>
        </w:tc>
      </w:tr>
      <w:tr w:rsidR="00350FE0" w:rsidRPr="00B90C87" w:rsidTr="00832F91">
        <w:tc>
          <w:tcPr>
            <w:tcW w:w="1545"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3260" w:type="dxa"/>
          </w:tcPr>
          <w:p w:rsidR="00350FE0" w:rsidRPr="00B90C87" w:rsidRDefault="00350FE0" w:rsidP="00693F3E">
            <w:pPr>
              <w:pStyle w:val="aff6"/>
              <w:widowControl w:val="0"/>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2835" w:type="dxa"/>
          </w:tcPr>
          <w:p w:rsidR="00350FE0" w:rsidRPr="00B90C87" w:rsidRDefault="00350FE0" w:rsidP="00693F3E">
            <w:pPr>
              <w:pStyle w:val="Default"/>
              <w:rPr>
                <w:sz w:val="20"/>
                <w:szCs w:val="20"/>
              </w:rPr>
            </w:pPr>
            <w:r w:rsidRPr="00B90C87">
              <w:rPr>
                <w:sz w:val="20"/>
                <w:szCs w:val="20"/>
              </w:rPr>
              <w:t xml:space="preserve">Пешеходная доступность, м </w:t>
            </w:r>
          </w:p>
        </w:tc>
        <w:tc>
          <w:tcPr>
            <w:tcW w:w="1843" w:type="dxa"/>
          </w:tcPr>
          <w:p w:rsidR="00350FE0" w:rsidRPr="00B90C87" w:rsidRDefault="00350FE0" w:rsidP="00693F3E">
            <w:pPr>
              <w:pStyle w:val="Default"/>
              <w:jc w:val="center"/>
              <w:rPr>
                <w:sz w:val="20"/>
                <w:szCs w:val="20"/>
              </w:rPr>
            </w:pPr>
            <w:r w:rsidRPr="00B90C87">
              <w:rPr>
                <w:sz w:val="20"/>
                <w:szCs w:val="20"/>
              </w:rPr>
              <w:t>100</w:t>
            </w:r>
          </w:p>
        </w:tc>
      </w:tr>
      <w:tr w:rsidR="00350FE0" w:rsidRPr="00B90C87" w:rsidTr="00832F91">
        <w:tc>
          <w:tcPr>
            <w:tcW w:w="9483" w:type="dxa"/>
            <w:gridSpan w:val="4"/>
            <w:shd w:val="clear" w:color="auto" w:fill="F2F2F2" w:themeFill="background1" w:themeFillShade="F2"/>
          </w:tcPr>
          <w:p w:rsidR="00350FE0" w:rsidRPr="00B90C87" w:rsidRDefault="00350FE0" w:rsidP="00693F3E">
            <w:pPr>
              <w:pStyle w:val="Default"/>
              <w:rPr>
                <w:b/>
                <w:sz w:val="20"/>
                <w:szCs w:val="20"/>
              </w:rPr>
            </w:pPr>
            <w:r w:rsidRPr="00B90C87">
              <w:rPr>
                <w:b/>
                <w:sz w:val="20"/>
                <w:szCs w:val="20"/>
              </w:rPr>
              <w:t>Примечани</w:t>
            </w:r>
            <w:r w:rsidR="00256219" w:rsidRPr="00B90C87">
              <w:rPr>
                <w:b/>
                <w:sz w:val="20"/>
                <w:szCs w:val="20"/>
              </w:rPr>
              <w:t>е</w:t>
            </w:r>
            <w:r w:rsidRPr="00B90C87">
              <w:rPr>
                <w:b/>
                <w:sz w:val="20"/>
                <w:szCs w:val="20"/>
              </w:rPr>
              <w:t xml:space="preserve">: </w:t>
            </w:r>
          </w:p>
          <w:p w:rsidR="00350FE0" w:rsidRPr="00B90C87" w:rsidRDefault="00350FE0" w:rsidP="00693F3E">
            <w:pPr>
              <w:pStyle w:val="Default"/>
              <w:rPr>
                <w:sz w:val="20"/>
                <w:szCs w:val="20"/>
              </w:rPr>
            </w:pPr>
            <w:r w:rsidRPr="00B90C87">
              <w:rPr>
                <w:sz w:val="20"/>
                <w:szCs w:val="20"/>
              </w:rPr>
              <w:t>1. Количество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мусора. Для определения числа устана</w:t>
            </w:r>
            <w:r w:rsidRPr="00B90C87">
              <w:rPr>
                <w:sz w:val="20"/>
                <w:szCs w:val="20"/>
              </w:rPr>
              <w:t>в</w:t>
            </w:r>
            <w:r w:rsidRPr="00B90C87">
              <w:rPr>
                <w:sz w:val="20"/>
                <w:szCs w:val="20"/>
              </w:rPr>
              <w:t>ливаемых контейнеров (мусоросборников) следует исходить из численности населения, пользующегося м</w:t>
            </w:r>
            <w:r w:rsidRPr="00B90C87">
              <w:rPr>
                <w:sz w:val="20"/>
                <w:szCs w:val="20"/>
              </w:rPr>
              <w:t>у</w:t>
            </w:r>
            <w:r w:rsidRPr="00B90C87">
              <w:rPr>
                <w:sz w:val="20"/>
                <w:szCs w:val="20"/>
              </w:rPr>
              <w:t>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Нео</w:t>
            </w:r>
            <w:r w:rsidRPr="00B90C87">
              <w:rPr>
                <w:sz w:val="20"/>
                <w:szCs w:val="20"/>
              </w:rPr>
              <w:t>б</w:t>
            </w:r>
            <w:r w:rsidRPr="00B90C87">
              <w:rPr>
                <w:sz w:val="20"/>
                <w:szCs w:val="20"/>
              </w:rPr>
              <w:t>ходимое число контейнеров рассчитывается по формуле: Б</w:t>
            </w:r>
            <w:r w:rsidRPr="00B90C87">
              <w:rPr>
                <w:sz w:val="20"/>
                <w:szCs w:val="20"/>
                <w:vertAlign w:val="subscript"/>
              </w:rPr>
              <w:t>кон</w:t>
            </w:r>
            <w:r w:rsidRPr="00B90C87">
              <w:rPr>
                <w:sz w:val="20"/>
                <w:szCs w:val="20"/>
              </w:rPr>
              <w:t>т = П</w:t>
            </w:r>
            <w:r w:rsidRPr="00B90C87">
              <w:rPr>
                <w:sz w:val="20"/>
                <w:szCs w:val="20"/>
                <w:vertAlign w:val="subscript"/>
              </w:rPr>
              <w:t>год</w:t>
            </w:r>
            <w:r w:rsidRPr="00B90C87">
              <w:rPr>
                <w:sz w:val="20"/>
                <w:szCs w:val="20"/>
              </w:rPr>
              <w:t xml:space="preserve"> × t × К / (365 × V), где П</w:t>
            </w:r>
            <w:r w:rsidRPr="00B90C87">
              <w:rPr>
                <w:sz w:val="20"/>
                <w:szCs w:val="20"/>
                <w:vertAlign w:val="subscript"/>
              </w:rPr>
              <w:t xml:space="preserve">год </w:t>
            </w:r>
            <w:r w:rsidRPr="00B90C87">
              <w:rPr>
                <w:sz w:val="20"/>
                <w:szCs w:val="20"/>
              </w:rPr>
              <w:t>– годовое накопление муниципальных отходов, куб. м; t – периодичность удаления отходов в сутки; К – коэффициент неравномерности отходов, равный 1,25; V – вместимость контейнера.</w:t>
            </w:r>
          </w:p>
          <w:p w:rsidR="00350FE0" w:rsidRPr="00B90C87" w:rsidRDefault="00350FE0" w:rsidP="00693F3E">
            <w:pPr>
              <w:pStyle w:val="Default"/>
              <w:rPr>
                <w:sz w:val="20"/>
                <w:szCs w:val="20"/>
              </w:rPr>
            </w:pPr>
            <w:r w:rsidRPr="00B90C87">
              <w:rPr>
                <w:sz w:val="20"/>
                <w:szCs w:val="20"/>
              </w:rPr>
              <w:t xml:space="preserve">Размер контейнерных площадок должен быть рассчитан на установку необходимого числа контейнеров, но </w:t>
            </w:r>
            <w:r w:rsidRPr="00B90C87">
              <w:rPr>
                <w:sz w:val="20"/>
                <w:szCs w:val="20"/>
              </w:rPr>
              <w:lastRenderedPageBreak/>
              <w:t>не более 5. К площадкам для мусоросборников должны быть обеспечены подходы и подъезды, обеспеч</w:t>
            </w:r>
            <w:r w:rsidRPr="00B90C87">
              <w:rPr>
                <w:sz w:val="20"/>
                <w:szCs w:val="20"/>
              </w:rPr>
              <w:t>и</w:t>
            </w:r>
            <w:r w:rsidRPr="00B90C87">
              <w:rPr>
                <w:sz w:val="20"/>
                <w:szCs w:val="20"/>
              </w:rPr>
              <w:t>вающие маневрирование мусоровывозящих машин.</w:t>
            </w:r>
          </w:p>
        </w:tc>
      </w:tr>
    </w:tbl>
    <w:p w:rsidR="00953E5D" w:rsidRPr="00B90C87" w:rsidRDefault="00B50753" w:rsidP="00B50753">
      <w:pPr>
        <w:pStyle w:val="20"/>
        <w:numPr>
          <w:ilvl w:val="1"/>
          <w:numId w:val="13"/>
        </w:numPr>
        <w:ind w:left="0" w:firstLine="0"/>
      </w:pPr>
      <w:bookmarkStart w:id="112" w:name="_Toc522026287"/>
      <w:bookmarkEnd w:id="95"/>
      <w:bookmarkEnd w:id="110"/>
      <w:bookmarkEnd w:id="111"/>
      <w:r w:rsidRPr="00B90C87">
        <w:lastRenderedPageBreak/>
        <w:t xml:space="preserve">Объекты </w:t>
      </w:r>
      <w:r w:rsidR="00146C7F" w:rsidRPr="00B90C87">
        <w:t>местного значения сельского поселения</w:t>
      </w:r>
      <w:r w:rsidR="005A404E">
        <w:t xml:space="preserve"> </w:t>
      </w:r>
      <w:r w:rsidR="00953E5D" w:rsidRPr="00B90C87">
        <w:t>в области предупреждения чрезвычайных ситуаций и ликвидации их последствий</w:t>
      </w:r>
      <w:bookmarkEnd w:id="112"/>
    </w:p>
    <w:p w:rsidR="002252A4" w:rsidRPr="00B90C87" w:rsidRDefault="002252A4" w:rsidP="002252A4">
      <w:pPr>
        <w:snapToGrid w:val="0"/>
        <w:ind w:firstLine="683"/>
      </w:pPr>
      <w:bookmarkStart w:id="113" w:name="OLE_LINK241"/>
      <w:bookmarkStart w:id="114" w:name="OLE_LINK242"/>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Pr="00B90C87">
        <w:t xml:space="preserve"> в области предупреждения чрезвычайных ситуаций для пожарной охраны необходимо руководствоваться Федеральным </w:t>
      </w:r>
      <w:hyperlink r:id="rId8" w:history="1">
        <w:r w:rsidRPr="00B90C87">
          <w:t>законом</w:t>
        </w:r>
      </w:hyperlink>
      <w:r w:rsidRPr="00B90C87">
        <w:t xml:space="preserve"> от 22.07.2008 № 123-ФЗ «Технический регламент о требованиях пожарной безопасности». Расчетные показатели количества пожарных депо и пожарных автомобилей </w:t>
      </w:r>
      <w:bookmarkStart w:id="115" w:name="OLE_LINK212"/>
      <w:bookmarkStart w:id="116" w:name="OLE_LINK213"/>
      <w:bookmarkStart w:id="117" w:name="OLE_LINK214"/>
      <w:bookmarkStart w:id="118" w:name="OLE_LINK215"/>
      <w:r w:rsidRPr="00B90C87">
        <w:t xml:space="preserve">для </w:t>
      </w:r>
      <w:r w:rsidR="009834BD" w:rsidRPr="00B90C87">
        <w:t xml:space="preserve">населенных пунктов </w:t>
      </w:r>
      <w:r w:rsidR="00AC371D">
        <w:t>Декабристского</w:t>
      </w:r>
      <w:r w:rsidR="006103E5" w:rsidRPr="00B90C87">
        <w:t xml:space="preserve"> муниципального образования</w:t>
      </w:r>
      <w:bookmarkEnd w:id="115"/>
      <w:bookmarkEnd w:id="116"/>
      <w:bookmarkEnd w:id="117"/>
      <w:bookmarkEnd w:id="118"/>
      <w:r w:rsidR="004752A6">
        <w:t xml:space="preserve"> </w:t>
      </w:r>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 36 с учетом требований </w:t>
      </w:r>
      <w:r w:rsidR="005B4386" w:rsidRPr="00B90C87">
        <w:t>п. 2.1.2 РНГП Саратовской области</w:t>
      </w:r>
      <w:r w:rsidRPr="00B90C87">
        <w:t>.</w:t>
      </w:r>
    </w:p>
    <w:p w:rsidR="00A64C3A" w:rsidRPr="00B90C87" w:rsidRDefault="00B50753" w:rsidP="00350FE0">
      <w:pPr>
        <w:pStyle w:val="20"/>
        <w:numPr>
          <w:ilvl w:val="1"/>
          <w:numId w:val="13"/>
        </w:numPr>
        <w:ind w:left="0" w:firstLine="0"/>
      </w:pPr>
      <w:bookmarkStart w:id="119" w:name="_Toc522026288"/>
      <w:bookmarkStart w:id="120" w:name="OLE_LINK1006"/>
      <w:bookmarkStart w:id="121" w:name="OLE_LINK1007"/>
      <w:bookmarkEnd w:id="63"/>
      <w:bookmarkEnd w:id="64"/>
      <w:bookmarkEnd w:id="113"/>
      <w:bookmarkEnd w:id="114"/>
      <w:r w:rsidRPr="00B90C87">
        <w:t xml:space="preserve">Объекты </w:t>
      </w:r>
      <w:r w:rsidR="00146C7F" w:rsidRPr="00B90C87">
        <w:t>местного значения сельского поселения</w:t>
      </w:r>
      <w:r w:rsidR="004752A6">
        <w:t xml:space="preserve"> </w:t>
      </w:r>
      <w:r w:rsidR="00A64C3A" w:rsidRPr="00B90C87">
        <w:t xml:space="preserve">в области </w:t>
      </w:r>
      <w:bookmarkStart w:id="122" w:name="OLE_LINK1003"/>
      <w:bookmarkStart w:id="123" w:name="OLE_LINK1004"/>
      <w:bookmarkStart w:id="124" w:name="OLE_LINK1005"/>
      <w:r w:rsidR="00A64C3A" w:rsidRPr="00B90C87">
        <w:t>ритуальных услуг</w:t>
      </w:r>
      <w:bookmarkEnd w:id="122"/>
      <w:bookmarkEnd w:id="123"/>
      <w:bookmarkEnd w:id="124"/>
      <w:r w:rsidR="00B23676" w:rsidRPr="00B90C87">
        <w:t xml:space="preserve"> и содержания мест захоронения</w:t>
      </w:r>
      <w:bookmarkEnd w:id="119"/>
    </w:p>
    <w:p w:rsidR="00FB7B60" w:rsidRPr="00B90C87" w:rsidRDefault="0057385A" w:rsidP="00350FE0">
      <w:pPr>
        <w:keepNext/>
        <w:spacing w:before="120"/>
        <w:jc w:val="right"/>
        <w:rPr>
          <w:b/>
          <w:i/>
        </w:rPr>
      </w:pPr>
      <w:bookmarkStart w:id="125" w:name="OLE_LINK1057"/>
      <w:bookmarkStart w:id="126" w:name="OLE_LINK1058"/>
      <w:r w:rsidRPr="00B90C87">
        <w:rPr>
          <w:b/>
          <w:i/>
        </w:rPr>
        <w:t>Таблица 1.</w:t>
      </w:r>
      <w:r w:rsidR="00CC2337">
        <w:rPr>
          <w:b/>
          <w:i/>
        </w:rPr>
        <w:t>7</w:t>
      </w:r>
    </w:p>
    <w:p w:rsidR="00FB7B60" w:rsidRPr="00B90C87" w:rsidRDefault="00F85F23" w:rsidP="00350FE0">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4752A6">
        <w:rPr>
          <w:b/>
          <w:i/>
        </w:rPr>
        <w:t xml:space="preserve"> </w:t>
      </w:r>
      <w:r w:rsidR="00FB7B60" w:rsidRPr="00B90C87">
        <w:rPr>
          <w:b/>
          <w:i/>
        </w:rPr>
        <w:t>в области ритуальных услуг</w:t>
      </w:r>
      <w:r w:rsidR="00B23676" w:rsidRPr="00B90C87">
        <w:rPr>
          <w:b/>
          <w:i/>
        </w:rPr>
        <w:t>и содержания мест захоронения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588"/>
        <w:gridCol w:w="4110"/>
        <w:gridCol w:w="2268"/>
        <w:gridCol w:w="1418"/>
      </w:tblGrid>
      <w:tr w:rsidR="00275D44" w:rsidRPr="00B90C87" w:rsidTr="00B352A1">
        <w:trPr>
          <w:tblHeader/>
        </w:trPr>
        <w:tc>
          <w:tcPr>
            <w:tcW w:w="158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4110"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226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Наименование расче</w:t>
            </w:r>
            <w:r w:rsidRPr="00B90C87">
              <w:rPr>
                <w:b/>
                <w:i/>
                <w:sz w:val="20"/>
                <w:szCs w:val="20"/>
                <w:lang w:val="ru-RU"/>
              </w:rPr>
              <w:t>т</w:t>
            </w:r>
            <w:r w:rsidRPr="00B90C87">
              <w:rPr>
                <w:b/>
                <w:i/>
                <w:sz w:val="20"/>
                <w:szCs w:val="20"/>
                <w:lang w:val="ru-RU"/>
              </w:rPr>
              <w:t>ного показателя, един</w:t>
            </w:r>
            <w:r w:rsidRPr="00B90C87">
              <w:rPr>
                <w:b/>
                <w:i/>
                <w:sz w:val="20"/>
                <w:szCs w:val="20"/>
                <w:lang w:val="ru-RU"/>
              </w:rPr>
              <w:t>и</w:t>
            </w:r>
            <w:r w:rsidRPr="00B90C87">
              <w:rPr>
                <w:b/>
                <w:i/>
                <w:sz w:val="20"/>
                <w:szCs w:val="20"/>
                <w:lang w:val="ru-RU"/>
              </w:rPr>
              <w:t>ца измерения</w:t>
            </w:r>
          </w:p>
        </w:tc>
        <w:tc>
          <w:tcPr>
            <w:tcW w:w="1418" w:type="dxa"/>
            <w:shd w:val="clear" w:color="auto" w:fill="D9D9D9" w:themeFill="background1" w:themeFillShade="D9"/>
          </w:tcPr>
          <w:p w:rsidR="00275D44" w:rsidRPr="00B90C87" w:rsidRDefault="00275D44" w:rsidP="00350FE0">
            <w:pPr>
              <w:pStyle w:val="aff6"/>
              <w:keepNext/>
              <w:ind w:firstLine="0"/>
              <w:jc w:val="center"/>
              <w:rPr>
                <w:b/>
                <w:i/>
                <w:sz w:val="20"/>
                <w:szCs w:val="20"/>
                <w:lang w:val="ru-RU"/>
              </w:rPr>
            </w:pPr>
            <w:r w:rsidRPr="00B90C87">
              <w:rPr>
                <w:b/>
                <w:i/>
                <w:sz w:val="20"/>
                <w:szCs w:val="20"/>
                <w:lang w:val="ru-RU"/>
              </w:rPr>
              <w:t>Значение ра</w:t>
            </w:r>
            <w:r w:rsidRPr="00B90C87">
              <w:rPr>
                <w:b/>
                <w:i/>
                <w:sz w:val="20"/>
                <w:szCs w:val="20"/>
                <w:lang w:val="ru-RU"/>
              </w:rPr>
              <w:t>с</w:t>
            </w:r>
            <w:r w:rsidRPr="00B90C87">
              <w:rPr>
                <w:b/>
                <w:i/>
                <w:sz w:val="20"/>
                <w:szCs w:val="20"/>
                <w:lang w:val="ru-RU"/>
              </w:rPr>
              <w:t>четного пок</w:t>
            </w:r>
            <w:r w:rsidRPr="00B90C87">
              <w:rPr>
                <w:b/>
                <w:i/>
                <w:sz w:val="20"/>
                <w:szCs w:val="20"/>
                <w:lang w:val="ru-RU"/>
              </w:rPr>
              <w:t>а</w:t>
            </w:r>
            <w:r w:rsidRPr="00B90C87">
              <w:rPr>
                <w:b/>
                <w:i/>
                <w:sz w:val="20"/>
                <w:szCs w:val="20"/>
                <w:lang w:val="ru-RU"/>
              </w:rPr>
              <w:t>зателя</w:t>
            </w:r>
          </w:p>
        </w:tc>
      </w:tr>
      <w:tr w:rsidR="00275D44" w:rsidRPr="00B90C87" w:rsidTr="00B352A1">
        <w:tc>
          <w:tcPr>
            <w:tcW w:w="1588" w:type="dxa"/>
            <w:vMerge w:val="restart"/>
            <w:shd w:val="clear" w:color="auto" w:fill="F2F2F2" w:themeFill="background1" w:themeFillShade="F2"/>
          </w:tcPr>
          <w:p w:rsidR="00275D44" w:rsidRPr="00B90C87" w:rsidRDefault="00275D44" w:rsidP="00275D44">
            <w:pPr>
              <w:pStyle w:val="aff6"/>
              <w:ind w:firstLine="0"/>
              <w:rPr>
                <w:sz w:val="20"/>
                <w:szCs w:val="20"/>
                <w:lang w:val="ru-RU"/>
              </w:rPr>
            </w:pPr>
            <w:r w:rsidRPr="00B90C87">
              <w:rPr>
                <w:sz w:val="20"/>
                <w:szCs w:val="20"/>
                <w:lang w:val="ru-RU"/>
              </w:rPr>
              <w:t>Кладбище трад</w:t>
            </w:r>
            <w:r w:rsidRPr="00B90C87">
              <w:rPr>
                <w:sz w:val="20"/>
                <w:szCs w:val="20"/>
                <w:lang w:val="ru-RU"/>
              </w:rPr>
              <w:t>и</w:t>
            </w:r>
            <w:r w:rsidRPr="00B90C87">
              <w:rPr>
                <w:sz w:val="20"/>
                <w:szCs w:val="20"/>
                <w:lang w:val="ru-RU"/>
              </w:rPr>
              <w:t>ционного зах</w:t>
            </w:r>
            <w:r w:rsidRPr="00B90C87">
              <w:rPr>
                <w:sz w:val="20"/>
                <w:szCs w:val="20"/>
                <w:lang w:val="ru-RU"/>
              </w:rPr>
              <w:t>о</w:t>
            </w:r>
            <w:r w:rsidRPr="00B90C87">
              <w:rPr>
                <w:sz w:val="20"/>
                <w:szCs w:val="20"/>
                <w:lang w:val="ru-RU"/>
              </w:rPr>
              <w:t>ронения</w:t>
            </w:r>
          </w:p>
        </w:tc>
        <w:tc>
          <w:tcPr>
            <w:tcW w:w="4110" w:type="dxa"/>
          </w:tcPr>
          <w:p w:rsidR="00275D44" w:rsidRPr="00B90C87" w:rsidRDefault="00275D44" w:rsidP="00060E90">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2268" w:type="dxa"/>
          </w:tcPr>
          <w:p w:rsidR="00275D44" w:rsidRPr="00B90C87" w:rsidRDefault="00275D44" w:rsidP="00060E90">
            <w:pPr>
              <w:pStyle w:val="aff6"/>
              <w:ind w:firstLine="0"/>
              <w:jc w:val="left"/>
              <w:rPr>
                <w:sz w:val="20"/>
                <w:szCs w:val="20"/>
                <w:lang w:val="ru-RU"/>
              </w:rPr>
            </w:pPr>
            <w:r w:rsidRPr="00B90C87">
              <w:rPr>
                <w:sz w:val="20"/>
                <w:szCs w:val="20"/>
                <w:lang w:val="ru-RU"/>
              </w:rPr>
              <w:t>Размер земельного уч</w:t>
            </w:r>
            <w:r w:rsidRPr="00B90C87">
              <w:rPr>
                <w:sz w:val="20"/>
                <w:szCs w:val="20"/>
                <w:lang w:val="ru-RU"/>
              </w:rPr>
              <w:t>а</w:t>
            </w:r>
            <w:r w:rsidRPr="00B90C87">
              <w:rPr>
                <w:sz w:val="20"/>
                <w:szCs w:val="20"/>
                <w:lang w:val="ru-RU"/>
              </w:rPr>
              <w:t xml:space="preserve">стка, га на </w:t>
            </w:r>
            <w:r w:rsidR="00350FE0" w:rsidRPr="00B90C87">
              <w:rPr>
                <w:sz w:val="20"/>
                <w:szCs w:val="20"/>
                <w:lang w:val="ru-RU"/>
              </w:rPr>
              <w:t xml:space="preserve">1000 </w:t>
            </w:r>
            <w:r w:rsidRPr="00B90C87">
              <w:rPr>
                <w:sz w:val="20"/>
                <w:szCs w:val="20"/>
                <w:lang w:val="ru-RU"/>
              </w:rPr>
              <w:t>чел.</w:t>
            </w:r>
          </w:p>
        </w:tc>
        <w:tc>
          <w:tcPr>
            <w:tcW w:w="1418" w:type="dxa"/>
          </w:tcPr>
          <w:p w:rsidR="00275D44" w:rsidRPr="00B90C87" w:rsidRDefault="00275D44" w:rsidP="00275D44">
            <w:pPr>
              <w:pStyle w:val="aff6"/>
              <w:ind w:firstLine="0"/>
              <w:jc w:val="center"/>
              <w:rPr>
                <w:sz w:val="20"/>
                <w:szCs w:val="20"/>
                <w:lang w:val="ru-RU"/>
              </w:rPr>
            </w:pPr>
            <w:r w:rsidRPr="00B90C87">
              <w:rPr>
                <w:sz w:val="20"/>
                <w:szCs w:val="20"/>
                <w:lang w:val="ru-RU"/>
              </w:rPr>
              <w:t>0,24</w:t>
            </w:r>
          </w:p>
        </w:tc>
      </w:tr>
      <w:tr w:rsidR="00510182" w:rsidRPr="00B90C87" w:rsidTr="00604CD2">
        <w:tc>
          <w:tcPr>
            <w:tcW w:w="1588" w:type="dxa"/>
            <w:vMerge/>
            <w:shd w:val="clear" w:color="auto" w:fill="F2F2F2" w:themeFill="background1" w:themeFillShade="F2"/>
          </w:tcPr>
          <w:p w:rsidR="00510182" w:rsidRPr="00B90C87" w:rsidRDefault="00510182" w:rsidP="00275D44">
            <w:pPr>
              <w:pStyle w:val="aff6"/>
              <w:ind w:firstLine="0"/>
              <w:rPr>
                <w:sz w:val="20"/>
                <w:szCs w:val="20"/>
                <w:lang w:val="ru-RU"/>
              </w:rPr>
            </w:pPr>
          </w:p>
        </w:tc>
        <w:tc>
          <w:tcPr>
            <w:tcW w:w="4110" w:type="dxa"/>
          </w:tcPr>
          <w:p w:rsidR="00510182" w:rsidRPr="00B90C87" w:rsidRDefault="00510182" w:rsidP="00060E90">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3686" w:type="dxa"/>
            <w:gridSpan w:val="2"/>
          </w:tcPr>
          <w:p w:rsidR="00510182" w:rsidRPr="00B90C87" w:rsidRDefault="00510182" w:rsidP="00275D44">
            <w:pPr>
              <w:pStyle w:val="aff6"/>
              <w:ind w:firstLine="0"/>
              <w:jc w:val="center"/>
              <w:rPr>
                <w:sz w:val="20"/>
                <w:szCs w:val="20"/>
              </w:rPr>
            </w:pPr>
            <w:r w:rsidRPr="00B90C87">
              <w:rPr>
                <w:sz w:val="20"/>
                <w:szCs w:val="20"/>
                <w:lang w:val="ru-RU"/>
              </w:rPr>
              <w:t xml:space="preserve">Не нормируется </w:t>
            </w:r>
            <w:r w:rsidRPr="00B90C87">
              <w:rPr>
                <w:sz w:val="20"/>
                <w:szCs w:val="20"/>
              </w:rPr>
              <w:t>[1]</w:t>
            </w:r>
          </w:p>
        </w:tc>
      </w:tr>
      <w:tr w:rsidR="008D2443" w:rsidRPr="00B90C87" w:rsidTr="00B352A1">
        <w:tc>
          <w:tcPr>
            <w:tcW w:w="9384" w:type="dxa"/>
            <w:gridSpan w:val="4"/>
            <w:shd w:val="clear" w:color="auto" w:fill="F2F2F2" w:themeFill="background1" w:themeFillShade="F2"/>
          </w:tcPr>
          <w:p w:rsidR="008D2443" w:rsidRPr="00B90C87" w:rsidRDefault="008D2443" w:rsidP="008D2443">
            <w:pPr>
              <w:pStyle w:val="aff6"/>
              <w:ind w:firstLine="0"/>
              <w:jc w:val="left"/>
              <w:rPr>
                <w:b/>
                <w:sz w:val="20"/>
                <w:szCs w:val="20"/>
                <w:lang w:val="ru-RU"/>
              </w:rPr>
            </w:pPr>
            <w:bookmarkStart w:id="127" w:name="OLE_LINK356"/>
            <w:bookmarkStart w:id="128" w:name="OLE_LINK357"/>
            <w:bookmarkStart w:id="129" w:name="OLE_LINK358"/>
            <w:bookmarkStart w:id="130" w:name="OLE_LINK359"/>
            <w:r w:rsidRPr="00B90C87">
              <w:rPr>
                <w:b/>
                <w:sz w:val="20"/>
                <w:szCs w:val="20"/>
                <w:lang w:val="ru-RU"/>
              </w:rPr>
              <w:t>Примечание:</w:t>
            </w:r>
          </w:p>
          <w:p w:rsidR="008D2443" w:rsidRPr="00B90C87" w:rsidRDefault="005B4386" w:rsidP="008D2443">
            <w:pPr>
              <w:pStyle w:val="aff6"/>
              <w:ind w:firstLine="0"/>
              <w:jc w:val="left"/>
              <w:rPr>
                <w:sz w:val="20"/>
                <w:szCs w:val="20"/>
                <w:lang w:val="ru-RU"/>
              </w:rPr>
            </w:pPr>
            <w:r w:rsidRPr="00B90C87">
              <w:rPr>
                <w:sz w:val="20"/>
                <w:szCs w:val="20"/>
                <w:lang w:val="ru-RU"/>
              </w:rPr>
              <w:t>1. Санитарно-защитная зона устанавливается согласно СанПиН 2.2.1/2.1.1.1200-03 «Санитарно-защитные зоны и санитарная классификация предприятий, сооружений и иных объектов».</w:t>
            </w:r>
            <w:bookmarkEnd w:id="127"/>
            <w:bookmarkEnd w:id="128"/>
            <w:bookmarkEnd w:id="129"/>
            <w:bookmarkEnd w:id="130"/>
          </w:p>
        </w:tc>
      </w:tr>
    </w:tbl>
    <w:p w:rsidR="00A64C3A" w:rsidRPr="00B90C87" w:rsidRDefault="00B50753" w:rsidP="0027616C">
      <w:pPr>
        <w:pStyle w:val="20"/>
        <w:numPr>
          <w:ilvl w:val="1"/>
          <w:numId w:val="13"/>
        </w:numPr>
        <w:ind w:left="0" w:firstLine="0"/>
      </w:pPr>
      <w:bookmarkStart w:id="131" w:name="_Toc522026289"/>
      <w:bookmarkStart w:id="132" w:name="OLE_LINK449"/>
      <w:bookmarkEnd w:id="120"/>
      <w:bookmarkEnd w:id="121"/>
      <w:bookmarkEnd w:id="125"/>
      <w:bookmarkEnd w:id="126"/>
      <w:r w:rsidRPr="00B90C87">
        <w:t xml:space="preserve">Объекты </w:t>
      </w:r>
      <w:r w:rsidR="00146C7F" w:rsidRPr="00B90C87">
        <w:t>местного значения сельского поселения</w:t>
      </w:r>
      <w:r w:rsidR="00F3326F">
        <w:t xml:space="preserve"> </w:t>
      </w:r>
      <w:r w:rsidR="00A64C3A" w:rsidRPr="00B90C87">
        <w:t>в области культуры и искусства</w:t>
      </w:r>
      <w:bookmarkEnd w:id="131"/>
    </w:p>
    <w:p w:rsidR="00FF31C5" w:rsidRPr="00B90C87" w:rsidRDefault="00FF31C5" w:rsidP="0027616C">
      <w:pPr>
        <w:keepNext/>
        <w:spacing w:before="120"/>
        <w:jc w:val="right"/>
        <w:rPr>
          <w:b/>
          <w:i/>
        </w:rPr>
      </w:pPr>
      <w:bookmarkStart w:id="133" w:name="OLE_LINK952"/>
      <w:bookmarkStart w:id="134" w:name="OLE_LINK953"/>
      <w:bookmarkStart w:id="135" w:name="OLE_LINK675"/>
      <w:bookmarkStart w:id="136" w:name="OLE_LINK676"/>
      <w:bookmarkStart w:id="137" w:name="OLE_LINK935"/>
      <w:bookmarkStart w:id="138" w:name="OLE_LINK448"/>
      <w:r w:rsidRPr="00B90C87">
        <w:rPr>
          <w:b/>
          <w:i/>
        </w:rPr>
        <w:t>Таблица</w:t>
      </w:r>
      <w:r w:rsidR="0057385A" w:rsidRPr="00B90C87">
        <w:rPr>
          <w:b/>
          <w:i/>
        </w:rPr>
        <w:t xml:space="preserve"> 1.</w:t>
      </w:r>
      <w:r w:rsidR="00CC2337">
        <w:rPr>
          <w:b/>
          <w:i/>
        </w:rPr>
        <w:t>8</w:t>
      </w:r>
    </w:p>
    <w:p w:rsidR="00FF31C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31C5" w:rsidRPr="00B90C87">
        <w:rPr>
          <w:b/>
          <w:i/>
        </w:rPr>
        <w:t>в области культуры и искусства</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2694"/>
        <w:gridCol w:w="3685"/>
        <w:gridCol w:w="1842"/>
      </w:tblGrid>
      <w:tr w:rsidR="004E2F06" w:rsidRPr="00B90C87" w:rsidTr="009C4A38">
        <w:trPr>
          <w:cantSplit/>
          <w:tblHeader/>
        </w:trPr>
        <w:tc>
          <w:tcPr>
            <w:tcW w:w="116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bookmarkStart w:id="139" w:name="OLE_LINK376"/>
            <w:bookmarkStart w:id="140" w:name="OLE_LINK377"/>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2694"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685"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Наименование расчетного показателя, единица измерения</w:t>
            </w:r>
          </w:p>
        </w:tc>
        <w:tc>
          <w:tcPr>
            <w:tcW w:w="1842" w:type="dxa"/>
            <w:shd w:val="clear" w:color="auto" w:fill="D9D9D9" w:themeFill="background1" w:themeFillShade="D9"/>
          </w:tcPr>
          <w:p w:rsidR="004E2F06" w:rsidRPr="00B90C87" w:rsidRDefault="004E2F06"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bookmarkEnd w:id="139"/>
      <w:bookmarkEnd w:id="140"/>
      <w:tr w:rsidR="008341B2" w:rsidRPr="00B90C87" w:rsidTr="009C4A38">
        <w:trPr>
          <w:cantSplit/>
        </w:trPr>
        <w:tc>
          <w:tcPr>
            <w:tcW w:w="1162" w:type="dxa"/>
            <w:vMerge w:val="restart"/>
            <w:shd w:val="clear" w:color="auto" w:fill="F2F2F2" w:themeFill="background1" w:themeFillShade="F2"/>
          </w:tcPr>
          <w:p w:rsidR="008341B2" w:rsidRPr="00B90C87" w:rsidRDefault="008341B2" w:rsidP="005B4386">
            <w:pPr>
              <w:pStyle w:val="aff6"/>
              <w:ind w:firstLine="0"/>
              <w:jc w:val="left"/>
              <w:rPr>
                <w:sz w:val="20"/>
                <w:szCs w:val="20"/>
                <w:lang w:val="ru-RU"/>
              </w:rPr>
            </w:pPr>
            <w:r w:rsidRPr="00B90C87">
              <w:rPr>
                <w:sz w:val="20"/>
                <w:szCs w:val="20"/>
                <w:lang w:val="ru-RU"/>
              </w:rPr>
              <w:t>Дом культ</w:t>
            </w:r>
            <w:r w:rsidRPr="00B90C87">
              <w:rPr>
                <w:sz w:val="20"/>
                <w:szCs w:val="20"/>
                <w:lang w:val="ru-RU"/>
              </w:rPr>
              <w:t>у</w:t>
            </w:r>
            <w:r w:rsidRPr="00B90C87">
              <w:rPr>
                <w:sz w:val="20"/>
                <w:szCs w:val="20"/>
                <w:lang w:val="ru-RU"/>
              </w:rPr>
              <w:t>ры</w:t>
            </w:r>
            <w:r w:rsidR="005B4386" w:rsidRPr="00B90C87">
              <w:rPr>
                <w:sz w:val="20"/>
                <w:szCs w:val="20"/>
                <w:lang w:val="ru-RU"/>
              </w:rPr>
              <w:t xml:space="preserve"> (клуб)</w:t>
            </w:r>
          </w:p>
        </w:tc>
        <w:tc>
          <w:tcPr>
            <w:tcW w:w="2694" w:type="dxa"/>
            <w:vMerge w:val="restart"/>
          </w:tcPr>
          <w:p w:rsidR="008341B2" w:rsidRPr="00B90C87" w:rsidRDefault="008341B2"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8341B2" w:rsidRPr="00B90C87" w:rsidRDefault="008341B2" w:rsidP="009834BD">
            <w:pPr>
              <w:pStyle w:val="aff6"/>
              <w:ind w:firstLine="0"/>
              <w:jc w:val="left"/>
              <w:rPr>
                <w:sz w:val="20"/>
                <w:szCs w:val="20"/>
              </w:rPr>
            </w:pPr>
            <w:r w:rsidRPr="00B90C87">
              <w:rPr>
                <w:sz w:val="20"/>
                <w:szCs w:val="20"/>
                <w:lang w:val="ru-RU"/>
              </w:rPr>
              <w:t>Количество объектов на сельское посел</w:t>
            </w:r>
            <w:r w:rsidRPr="00B90C87">
              <w:rPr>
                <w:sz w:val="20"/>
                <w:szCs w:val="20"/>
                <w:lang w:val="ru-RU"/>
              </w:rPr>
              <w:t>е</w:t>
            </w:r>
            <w:r w:rsidRPr="00B90C87">
              <w:rPr>
                <w:sz w:val="20"/>
                <w:szCs w:val="20"/>
                <w:lang w:val="ru-RU"/>
              </w:rPr>
              <w:t xml:space="preserve">ние, ед. </w:t>
            </w:r>
            <w:r w:rsidRPr="00B90C87">
              <w:rPr>
                <w:sz w:val="20"/>
                <w:szCs w:val="20"/>
              </w:rPr>
              <w:t>[1]</w:t>
            </w:r>
          </w:p>
        </w:tc>
        <w:tc>
          <w:tcPr>
            <w:tcW w:w="1842" w:type="dxa"/>
          </w:tcPr>
          <w:p w:rsidR="008341B2" w:rsidRPr="00B90C87" w:rsidRDefault="008341B2" w:rsidP="005568E9">
            <w:pPr>
              <w:pStyle w:val="aff6"/>
              <w:ind w:firstLine="0"/>
              <w:jc w:val="center"/>
              <w:rPr>
                <w:sz w:val="20"/>
                <w:szCs w:val="20"/>
                <w:lang w:val="ru-RU"/>
              </w:rPr>
            </w:pPr>
            <w:r w:rsidRPr="00B90C87">
              <w:rPr>
                <w:sz w:val="20"/>
                <w:szCs w:val="20"/>
                <w:lang w:val="ru-RU"/>
              </w:rPr>
              <w:t>1</w:t>
            </w:r>
          </w:p>
        </w:tc>
      </w:tr>
      <w:tr w:rsidR="009C4A38" w:rsidRPr="00B90C87" w:rsidTr="009C4A38">
        <w:trPr>
          <w:cantSplit/>
        </w:trPr>
        <w:tc>
          <w:tcPr>
            <w:tcW w:w="1162" w:type="dxa"/>
            <w:vMerge/>
            <w:shd w:val="clear" w:color="auto" w:fill="F2F2F2" w:themeFill="background1" w:themeFillShade="F2"/>
          </w:tcPr>
          <w:p w:rsidR="009C4A38" w:rsidRPr="00B90C87" w:rsidRDefault="009C4A38" w:rsidP="005568E9">
            <w:pPr>
              <w:pStyle w:val="aff6"/>
              <w:ind w:firstLine="0"/>
              <w:jc w:val="left"/>
              <w:rPr>
                <w:sz w:val="20"/>
                <w:szCs w:val="20"/>
                <w:lang w:val="ru-RU"/>
              </w:rPr>
            </w:pPr>
            <w:bookmarkStart w:id="141" w:name="_Hlk497497879"/>
          </w:p>
        </w:tc>
        <w:tc>
          <w:tcPr>
            <w:tcW w:w="2694" w:type="dxa"/>
            <w:vMerge/>
          </w:tcPr>
          <w:p w:rsidR="009C4A38" w:rsidRPr="00B90C87" w:rsidRDefault="009C4A38" w:rsidP="00596B29">
            <w:pPr>
              <w:pStyle w:val="aff6"/>
              <w:ind w:firstLine="0"/>
              <w:jc w:val="left"/>
              <w:rPr>
                <w:sz w:val="20"/>
                <w:szCs w:val="20"/>
                <w:lang w:val="ru-RU"/>
              </w:rPr>
            </w:pPr>
          </w:p>
        </w:tc>
        <w:tc>
          <w:tcPr>
            <w:tcW w:w="3685" w:type="dxa"/>
          </w:tcPr>
          <w:p w:rsidR="009C4A38" w:rsidRPr="00B90C87" w:rsidRDefault="009C4A38" w:rsidP="009C4A38">
            <w:pPr>
              <w:pStyle w:val="aff6"/>
              <w:ind w:firstLine="0"/>
              <w:jc w:val="left"/>
              <w:rPr>
                <w:sz w:val="20"/>
                <w:szCs w:val="20"/>
                <w:lang w:val="ru-RU"/>
              </w:rPr>
            </w:pPr>
            <w:r w:rsidRPr="00B90C87">
              <w:rPr>
                <w:sz w:val="20"/>
                <w:szCs w:val="20"/>
                <w:lang w:val="ru-RU"/>
              </w:rPr>
              <w:t xml:space="preserve">Количество посадочных мест, мест/1000 чел. </w:t>
            </w:r>
            <w:r w:rsidRPr="00B90C87">
              <w:rPr>
                <w:sz w:val="20"/>
                <w:szCs w:val="20"/>
              </w:rPr>
              <w:t>[2]</w:t>
            </w:r>
            <w:r w:rsidRPr="00B90C87">
              <w:rPr>
                <w:sz w:val="20"/>
                <w:szCs w:val="20"/>
                <w:lang w:val="ru-RU"/>
              </w:rPr>
              <w:t xml:space="preserve"> [3]</w:t>
            </w:r>
          </w:p>
        </w:tc>
        <w:tc>
          <w:tcPr>
            <w:tcW w:w="1842" w:type="dxa"/>
          </w:tcPr>
          <w:p w:rsidR="009C4A38" w:rsidRPr="00B90C87" w:rsidRDefault="00516B9C" w:rsidP="005568E9">
            <w:pPr>
              <w:pStyle w:val="aff6"/>
              <w:ind w:firstLine="0"/>
              <w:jc w:val="center"/>
              <w:rPr>
                <w:sz w:val="20"/>
                <w:szCs w:val="20"/>
                <w:lang w:val="ru-RU"/>
              </w:rPr>
            </w:pPr>
            <w:r>
              <w:rPr>
                <w:sz w:val="20"/>
                <w:szCs w:val="20"/>
                <w:lang w:val="ru-RU"/>
              </w:rPr>
              <w:t>85</w:t>
            </w:r>
          </w:p>
        </w:tc>
      </w:tr>
      <w:bookmarkEnd w:id="141"/>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val="restart"/>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Транспортная 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vMerge/>
          </w:tcPr>
          <w:p w:rsidR="00F50685" w:rsidRPr="00B90C87" w:rsidRDefault="00F50685" w:rsidP="00596B29">
            <w:pPr>
              <w:pStyle w:val="aff6"/>
              <w:ind w:firstLine="0"/>
              <w:jc w:val="left"/>
              <w:rPr>
                <w:sz w:val="20"/>
                <w:szCs w:val="20"/>
                <w:lang w:val="ru-RU"/>
              </w:rPr>
            </w:pPr>
          </w:p>
        </w:tc>
        <w:tc>
          <w:tcPr>
            <w:tcW w:w="3685" w:type="dxa"/>
          </w:tcPr>
          <w:p w:rsidR="00F50685" w:rsidRPr="00B90C87" w:rsidRDefault="00F50685" w:rsidP="00C1728D">
            <w:pPr>
              <w:pStyle w:val="aff6"/>
              <w:ind w:firstLine="0"/>
              <w:jc w:val="left"/>
              <w:rPr>
                <w:sz w:val="20"/>
                <w:szCs w:val="20"/>
                <w:lang w:val="ru-RU"/>
              </w:rPr>
            </w:pPr>
            <w:r w:rsidRPr="00B90C87">
              <w:rPr>
                <w:sz w:val="20"/>
                <w:szCs w:val="20"/>
                <w:lang w:val="ru-RU"/>
              </w:rPr>
              <w:t>П</w:t>
            </w:r>
            <w:r w:rsidRPr="00B90C87">
              <w:rPr>
                <w:sz w:val="20"/>
                <w:szCs w:val="20"/>
              </w:rPr>
              <w:t xml:space="preserve">ешеходная (шаговая) </w:t>
            </w:r>
            <w:r w:rsidRPr="00B90C87">
              <w:rPr>
                <w:sz w:val="20"/>
                <w:szCs w:val="20"/>
                <w:lang w:val="ru-RU"/>
              </w:rPr>
              <w:t>доступность, мин.</w:t>
            </w:r>
          </w:p>
        </w:tc>
        <w:tc>
          <w:tcPr>
            <w:tcW w:w="1842" w:type="dxa"/>
          </w:tcPr>
          <w:p w:rsidR="00F50685" w:rsidRPr="00B90C87" w:rsidRDefault="00F50685" w:rsidP="00C1728D">
            <w:pPr>
              <w:pStyle w:val="aff6"/>
              <w:ind w:firstLine="0"/>
              <w:jc w:val="center"/>
              <w:rPr>
                <w:sz w:val="20"/>
                <w:szCs w:val="20"/>
                <w:lang w:val="ru-RU"/>
              </w:rPr>
            </w:pPr>
            <w:r w:rsidRPr="00B90C87">
              <w:rPr>
                <w:sz w:val="20"/>
                <w:szCs w:val="20"/>
                <w:lang w:val="ru-RU"/>
              </w:rPr>
              <w:t>30</w:t>
            </w:r>
          </w:p>
        </w:tc>
      </w:tr>
      <w:tr w:rsidR="00F50685" w:rsidRPr="00B90C87" w:rsidTr="009C4A38">
        <w:trPr>
          <w:cantSplit/>
        </w:trPr>
        <w:tc>
          <w:tcPr>
            <w:tcW w:w="1162" w:type="dxa"/>
            <w:vMerge w:val="restart"/>
            <w:shd w:val="clear" w:color="auto" w:fill="F2F2F2" w:themeFill="background1" w:themeFillShade="F2"/>
          </w:tcPr>
          <w:p w:rsidR="00F50685" w:rsidRPr="00B90C87" w:rsidRDefault="00F50685"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5B4386" w:rsidRPr="00B90C87">
              <w:rPr>
                <w:sz w:val="20"/>
                <w:szCs w:val="20"/>
                <w:lang w:val="ru-RU"/>
              </w:rPr>
              <w:t xml:space="preserve"> (клуба)</w:t>
            </w: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F50685" w:rsidRPr="00B90C87" w:rsidRDefault="00F50685" w:rsidP="009834BD">
            <w:pPr>
              <w:pStyle w:val="aff6"/>
              <w:ind w:firstLine="0"/>
              <w:jc w:val="left"/>
              <w:rPr>
                <w:sz w:val="20"/>
                <w:szCs w:val="20"/>
                <w:lang w:val="ru-RU"/>
              </w:rPr>
            </w:pPr>
            <w:r w:rsidRPr="00B90C87">
              <w:rPr>
                <w:sz w:val="20"/>
                <w:szCs w:val="20"/>
                <w:lang w:val="ru-RU"/>
              </w:rPr>
              <w:t>Количество объектов на 1000 жителей сельского поселения, без учета численн</w:t>
            </w:r>
            <w:r w:rsidRPr="00B90C87">
              <w:rPr>
                <w:sz w:val="20"/>
                <w:szCs w:val="20"/>
                <w:lang w:val="ru-RU"/>
              </w:rPr>
              <w:t>о</w:t>
            </w:r>
            <w:r w:rsidRPr="00B90C87">
              <w:rPr>
                <w:sz w:val="20"/>
                <w:szCs w:val="20"/>
                <w:lang w:val="ru-RU"/>
              </w:rPr>
              <w:t>сти населения административного центра сельского поселения, ед.</w:t>
            </w:r>
          </w:p>
        </w:tc>
        <w:tc>
          <w:tcPr>
            <w:tcW w:w="1842" w:type="dxa"/>
          </w:tcPr>
          <w:p w:rsidR="00F50685" w:rsidRPr="00B90C87" w:rsidRDefault="00F50685" w:rsidP="005568E9">
            <w:pPr>
              <w:pStyle w:val="aff6"/>
              <w:ind w:firstLine="0"/>
              <w:jc w:val="center"/>
              <w:rPr>
                <w:sz w:val="20"/>
                <w:szCs w:val="20"/>
                <w:lang w:val="ru-RU"/>
              </w:rPr>
            </w:pPr>
            <w:r w:rsidRPr="00B90C87">
              <w:rPr>
                <w:sz w:val="20"/>
                <w:szCs w:val="20"/>
                <w:lang w:val="ru-RU"/>
              </w:rPr>
              <w:t>1</w:t>
            </w:r>
          </w:p>
        </w:tc>
      </w:tr>
      <w:tr w:rsidR="00F50685" w:rsidRPr="00B90C87" w:rsidTr="009C4A38">
        <w:trPr>
          <w:cantSplit/>
        </w:trPr>
        <w:tc>
          <w:tcPr>
            <w:tcW w:w="1162" w:type="dxa"/>
            <w:vMerge/>
            <w:shd w:val="clear" w:color="auto" w:fill="F2F2F2" w:themeFill="background1" w:themeFillShade="F2"/>
          </w:tcPr>
          <w:p w:rsidR="00F50685" w:rsidRPr="00B90C87" w:rsidRDefault="00F50685" w:rsidP="005568E9">
            <w:pPr>
              <w:pStyle w:val="aff6"/>
              <w:ind w:firstLine="0"/>
              <w:jc w:val="left"/>
              <w:rPr>
                <w:sz w:val="20"/>
                <w:szCs w:val="20"/>
                <w:lang w:val="ru-RU"/>
              </w:rPr>
            </w:pPr>
          </w:p>
        </w:tc>
        <w:tc>
          <w:tcPr>
            <w:tcW w:w="2694" w:type="dxa"/>
          </w:tcPr>
          <w:p w:rsidR="00F50685" w:rsidRPr="00B90C87" w:rsidRDefault="00F50685" w:rsidP="00596B29">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F50685" w:rsidRPr="00B90C87" w:rsidRDefault="00F50685" w:rsidP="005568E9">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47024">
              <w:rPr>
                <w:sz w:val="20"/>
                <w:szCs w:val="20"/>
                <w:lang w:val="ru-RU"/>
              </w:rPr>
              <w:t>Кинотеатр</w:t>
            </w: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мин</w:t>
            </w:r>
            <w:r w:rsidRPr="00B47024">
              <w:rPr>
                <w:sz w:val="20"/>
                <w:szCs w:val="20"/>
                <w:lang w:val="ru-RU"/>
              </w:rPr>
              <w:t>и</w:t>
            </w:r>
            <w:r w:rsidRPr="00B47024">
              <w:rPr>
                <w:sz w:val="20"/>
                <w:szCs w:val="20"/>
                <w:lang w:val="ru-RU"/>
              </w:rPr>
              <w:t>мально допустимого уровня обеспеченности</w:t>
            </w:r>
          </w:p>
        </w:tc>
        <w:tc>
          <w:tcPr>
            <w:tcW w:w="3685" w:type="dxa"/>
          </w:tcPr>
          <w:p w:rsidR="001158DC" w:rsidRPr="00B90C87" w:rsidRDefault="00754041" w:rsidP="001158DC">
            <w:pPr>
              <w:pStyle w:val="aff6"/>
              <w:ind w:firstLine="0"/>
              <w:jc w:val="left"/>
              <w:rPr>
                <w:sz w:val="20"/>
                <w:szCs w:val="20"/>
                <w:lang w:val="ru-RU"/>
              </w:rPr>
            </w:pPr>
            <w:r>
              <w:rPr>
                <w:sz w:val="20"/>
                <w:szCs w:val="20"/>
                <w:lang w:val="ru-RU"/>
              </w:rPr>
              <w:t>Количество кинозалов, ед. на 3</w:t>
            </w:r>
            <w:r w:rsidR="001158DC" w:rsidRPr="00B47024">
              <w:rPr>
                <w:sz w:val="20"/>
                <w:szCs w:val="20"/>
                <w:lang w:val="ru-RU"/>
              </w:rPr>
              <w:t>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1</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Количество посадочных мест на 1000 чел.</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val="restart"/>
          </w:tcPr>
          <w:p w:rsidR="001158DC" w:rsidRPr="00B90C87" w:rsidRDefault="001158DC" w:rsidP="001158DC">
            <w:pPr>
              <w:pStyle w:val="aff6"/>
              <w:ind w:firstLine="0"/>
              <w:jc w:val="left"/>
              <w:rPr>
                <w:sz w:val="20"/>
                <w:szCs w:val="20"/>
                <w:lang w:val="ru-RU"/>
              </w:rPr>
            </w:pPr>
            <w:r w:rsidRPr="00B47024">
              <w:rPr>
                <w:sz w:val="20"/>
                <w:szCs w:val="20"/>
                <w:lang w:val="ru-RU"/>
              </w:rPr>
              <w:t>Расчетный показатель макс</w:t>
            </w:r>
            <w:r w:rsidRPr="00B47024">
              <w:rPr>
                <w:sz w:val="20"/>
                <w:szCs w:val="20"/>
                <w:lang w:val="ru-RU"/>
              </w:rPr>
              <w:t>и</w:t>
            </w:r>
            <w:r w:rsidRPr="00B47024">
              <w:rPr>
                <w:sz w:val="20"/>
                <w:szCs w:val="20"/>
                <w:lang w:val="ru-RU"/>
              </w:rPr>
              <w:t>мально допустимого уровня территориальной доступности</w:t>
            </w: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Транспортная 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vMerge/>
          </w:tcPr>
          <w:p w:rsidR="001158DC" w:rsidRPr="00B90C87" w:rsidRDefault="001158DC" w:rsidP="001158DC">
            <w:pPr>
              <w:pStyle w:val="aff6"/>
              <w:ind w:firstLine="0"/>
              <w:jc w:val="left"/>
              <w:rPr>
                <w:sz w:val="20"/>
                <w:szCs w:val="20"/>
                <w:lang w:val="ru-RU"/>
              </w:rPr>
            </w:pPr>
          </w:p>
        </w:tc>
        <w:tc>
          <w:tcPr>
            <w:tcW w:w="3685" w:type="dxa"/>
          </w:tcPr>
          <w:p w:rsidR="001158DC" w:rsidRPr="00B90C87" w:rsidRDefault="001158DC" w:rsidP="001158DC">
            <w:pPr>
              <w:pStyle w:val="aff6"/>
              <w:ind w:firstLine="0"/>
              <w:jc w:val="left"/>
              <w:rPr>
                <w:sz w:val="20"/>
                <w:szCs w:val="20"/>
                <w:lang w:val="ru-RU"/>
              </w:rPr>
            </w:pPr>
            <w:r w:rsidRPr="00B47024">
              <w:rPr>
                <w:sz w:val="20"/>
                <w:szCs w:val="20"/>
                <w:lang w:val="ru-RU"/>
              </w:rPr>
              <w:t>Пе</w:t>
            </w:r>
            <w:r w:rsidRPr="00B47024">
              <w:rPr>
                <w:sz w:val="20"/>
                <w:szCs w:val="20"/>
              </w:rPr>
              <w:t xml:space="preserve">шеходная (шаговая) </w:t>
            </w:r>
            <w:r w:rsidRPr="00B47024">
              <w:rPr>
                <w:sz w:val="20"/>
                <w:szCs w:val="20"/>
                <w:lang w:val="ru-RU"/>
              </w:rPr>
              <w:t>доступность, мин.</w:t>
            </w:r>
          </w:p>
        </w:tc>
        <w:tc>
          <w:tcPr>
            <w:tcW w:w="1842" w:type="dxa"/>
          </w:tcPr>
          <w:p w:rsidR="001158DC" w:rsidRPr="00B90C87" w:rsidRDefault="001158DC" w:rsidP="001158DC">
            <w:pPr>
              <w:pStyle w:val="aff6"/>
              <w:ind w:firstLine="0"/>
              <w:jc w:val="center"/>
              <w:rPr>
                <w:sz w:val="20"/>
                <w:szCs w:val="20"/>
                <w:lang w:val="ru-RU"/>
              </w:rPr>
            </w:pPr>
            <w:r w:rsidRPr="00B47024">
              <w:rPr>
                <w:sz w:val="20"/>
                <w:szCs w:val="20"/>
                <w:lang w:val="ru-RU"/>
              </w:rPr>
              <w:t>30</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Площадь пола, м</w:t>
            </w:r>
            <w:r w:rsidRPr="00B90C87">
              <w:rPr>
                <w:sz w:val="20"/>
                <w:szCs w:val="20"/>
                <w:vertAlign w:val="superscript"/>
                <w:lang w:val="ru-RU"/>
              </w:rPr>
              <w:t>2</w:t>
            </w:r>
            <w:r w:rsidRPr="00B90C87">
              <w:rPr>
                <w:sz w:val="20"/>
                <w:szCs w:val="20"/>
                <w:lang w:val="ru-RU"/>
              </w:rPr>
              <w:t xml:space="preserve">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55</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6</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A11582">
        <w:trPr>
          <w:cantSplit/>
        </w:trPr>
        <w:tc>
          <w:tcPr>
            <w:tcW w:w="1162" w:type="dxa"/>
            <w:vMerge w:val="restart"/>
            <w:shd w:val="clear" w:color="auto" w:fill="F2F2F2" w:themeFill="background1" w:themeFillShade="F2"/>
          </w:tcPr>
          <w:p w:rsidR="001158DC" w:rsidRPr="00B90C87" w:rsidRDefault="001158DC" w:rsidP="001158DC">
            <w:pPr>
              <w:pStyle w:val="aff6"/>
              <w:ind w:firstLine="0"/>
              <w:jc w:val="left"/>
              <w:rPr>
                <w:sz w:val="20"/>
                <w:szCs w:val="20"/>
                <w:lang w:val="ru-RU"/>
              </w:rPr>
            </w:pPr>
            <w:r w:rsidRPr="00B90C87">
              <w:rPr>
                <w:sz w:val="20"/>
                <w:szCs w:val="20"/>
                <w:lang w:val="ru-RU"/>
              </w:rPr>
              <w:t>Концертные залы</w:t>
            </w: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685" w:type="dxa"/>
          </w:tcPr>
          <w:p w:rsidR="001158DC" w:rsidRPr="00B90C87" w:rsidRDefault="001158DC" w:rsidP="001158DC">
            <w:pPr>
              <w:pStyle w:val="aff6"/>
              <w:ind w:firstLine="0"/>
              <w:jc w:val="left"/>
              <w:rPr>
                <w:sz w:val="20"/>
                <w:szCs w:val="20"/>
                <w:lang w:val="ru-RU"/>
              </w:rPr>
            </w:pPr>
            <w:r w:rsidRPr="00B90C87">
              <w:rPr>
                <w:sz w:val="20"/>
                <w:szCs w:val="20"/>
                <w:lang w:val="ru-RU"/>
              </w:rPr>
              <w:t>Количество мест на 1000 чел.</w:t>
            </w:r>
          </w:p>
        </w:tc>
        <w:tc>
          <w:tcPr>
            <w:tcW w:w="1842" w:type="dxa"/>
          </w:tcPr>
          <w:p w:rsidR="001158DC" w:rsidRPr="00B90C87" w:rsidRDefault="001158DC" w:rsidP="001158DC">
            <w:pPr>
              <w:pStyle w:val="aff6"/>
              <w:ind w:firstLine="0"/>
              <w:jc w:val="center"/>
              <w:rPr>
                <w:sz w:val="20"/>
                <w:szCs w:val="20"/>
                <w:lang w:val="ru-RU"/>
              </w:rPr>
            </w:pPr>
            <w:r w:rsidRPr="00B90C87">
              <w:rPr>
                <w:sz w:val="20"/>
                <w:szCs w:val="20"/>
                <w:lang w:val="ru-RU"/>
              </w:rPr>
              <w:t>4</w:t>
            </w:r>
          </w:p>
        </w:tc>
      </w:tr>
      <w:tr w:rsidR="001158DC" w:rsidRPr="00B90C87" w:rsidTr="00A11582">
        <w:trPr>
          <w:cantSplit/>
        </w:trPr>
        <w:tc>
          <w:tcPr>
            <w:tcW w:w="1162" w:type="dxa"/>
            <w:vMerge/>
            <w:shd w:val="clear" w:color="auto" w:fill="F2F2F2" w:themeFill="background1" w:themeFillShade="F2"/>
          </w:tcPr>
          <w:p w:rsidR="001158DC" w:rsidRPr="00B90C87" w:rsidRDefault="001158DC" w:rsidP="001158DC">
            <w:pPr>
              <w:pStyle w:val="aff6"/>
              <w:ind w:firstLine="0"/>
              <w:jc w:val="left"/>
              <w:rPr>
                <w:sz w:val="20"/>
                <w:szCs w:val="20"/>
                <w:lang w:val="ru-RU"/>
              </w:rPr>
            </w:pPr>
          </w:p>
        </w:tc>
        <w:tc>
          <w:tcPr>
            <w:tcW w:w="2694" w:type="dxa"/>
          </w:tcPr>
          <w:p w:rsidR="001158DC" w:rsidRPr="00B90C87" w:rsidRDefault="001158DC" w:rsidP="001158DC">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527" w:type="dxa"/>
            <w:gridSpan w:val="2"/>
          </w:tcPr>
          <w:p w:rsidR="001158DC" w:rsidRPr="00B90C87" w:rsidRDefault="001158DC" w:rsidP="001158DC">
            <w:pPr>
              <w:pStyle w:val="aff6"/>
              <w:ind w:firstLine="0"/>
              <w:jc w:val="center"/>
              <w:rPr>
                <w:sz w:val="20"/>
                <w:szCs w:val="20"/>
                <w:lang w:val="ru-RU"/>
              </w:rPr>
            </w:pPr>
            <w:r w:rsidRPr="00B90C87">
              <w:rPr>
                <w:sz w:val="20"/>
                <w:szCs w:val="20"/>
                <w:lang w:val="ru-RU"/>
              </w:rPr>
              <w:t>Не нормируется</w:t>
            </w:r>
          </w:p>
        </w:tc>
      </w:tr>
      <w:tr w:rsidR="001158DC" w:rsidRPr="00B90C87" w:rsidTr="009C4A38">
        <w:trPr>
          <w:cantSplit/>
        </w:trPr>
        <w:tc>
          <w:tcPr>
            <w:tcW w:w="9383" w:type="dxa"/>
            <w:gridSpan w:val="4"/>
            <w:shd w:val="clear" w:color="auto" w:fill="F2F2F2" w:themeFill="background1" w:themeFillShade="F2"/>
          </w:tcPr>
          <w:p w:rsidR="001158DC" w:rsidRPr="00B90C87" w:rsidRDefault="001158DC" w:rsidP="001158DC">
            <w:pPr>
              <w:pStyle w:val="Default"/>
              <w:jc w:val="both"/>
              <w:rPr>
                <w:b/>
                <w:sz w:val="20"/>
                <w:szCs w:val="20"/>
              </w:rPr>
            </w:pPr>
            <w:r w:rsidRPr="00B90C87">
              <w:rPr>
                <w:b/>
                <w:sz w:val="20"/>
                <w:szCs w:val="20"/>
              </w:rPr>
              <w:t>Примечание:</w:t>
            </w:r>
          </w:p>
          <w:p w:rsidR="001158DC" w:rsidRPr="00B90C87" w:rsidRDefault="001158DC" w:rsidP="001158DC">
            <w:pPr>
              <w:pStyle w:val="aff6"/>
              <w:ind w:firstLine="0"/>
              <w:jc w:val="left"/>
              <w:rPr>
                <w:sz w:val="20"/>
                <w:szCs w:val="20"/>
                <w:lang w:val="ru-RU"/>
              </w:rPr>
            </w:pPr>
            <w:r w:rsidRPr="00B90C87">
              <w:rPr>
                <w:sz w:val="20"/>
                <w:szCs w:val="20"/>
                <w:lang w:val="ru-RU"/>
              </w:rPr>
              <w:t xml:space="preserve">1. Дом культуры размещается в административном центре сельского поселения – </w:t>
            </w:r>
            <w:r w:rsidR="00AC371D">
              <w:rPr>
                <w:sz w:val="20"/>
                <w:szCs w:val="20"/>
                <w:lang w:val="ru-RU"/>
              </w:rPr>
              <w:t>селе Целинный</w:t>
            </w:r>
            <w:r w:rsidRPr="00B90C87">
              <w:rPr>
                <w:sz w:val="20"/>
                <w:szCs w:val="20"/>
                <w:lang w:val="ru-RU"/>
              </w:rPr>
              <w:t>.</w:t>
            </w:r>
          </w:p>
          <w:p w:rsidR="001158DC" w:rsidRPr="00B90C87" w:rsidRDefault="001158DC" w:rsidP="001158DC">
            <w:pPr>
              <w:pStyle w:val="aff6"/>
              <w:ind w:firstLine="0"/>
              <w:jc w:val="left"/>
              <w:rPr>
                <w:sz w:val="20"/>
                <w:szCs w:val="20"/>
                <w:lang w:val="ru-RU"/>
              </w:rPr>
            </w:pPr>
            <w:r w:rsidRPr="00B90C87">
              <w:rPr>
                <w:sz w:val="20"/>
                <w:szCs w:val="20"/>
                <w:lang w:val="ru-RU"/>
              </w:rPr>
              <w:t>2. Число посадочных мест устанавливается на совокупное количество учреждений клубного типа в муниц</w:t>
            </w:r>
            <w:r w:rsidRPr="00B90C87">
              <w:rPr>
                <w:sz w:val="20"/>
                <w:szCs w:val="20"/>
                <w:lang w:val="ru-RU"/>
              </w:rPr>
              <w:t>и</w:t>
            </w:r>
            <w:r w:rsidRPr="00B90C87">
              <w:rPr>
                <w:sz w:val="20"/>
                <w:szCs w:val="20"/>
                <w:lang w:val="ru-RU"/>
              </w:rPr>
              <w:t>пальном образовании.</w:t>
            </w:r>
          </w:p>
          <w:p w:rsidR="001158DC" w:rsidRPr="00B90C87" w:rsidRDefault="001158DC" w:rsidP="001158DC">
            <w:pPr>
              <w:pStyle w:val="aff6"/>
              <w:ind w:firstLine="0"/>
              <w:jc w:val="left"/>
              <w:rPr>
                <w:sz w:val="20"/>
                <w:szCs w:val="20"/>
                <w:lang w:val="ru-RU"/>
              </w:rPr>
            </w:pPr>
            <w:r w:rsidRPr="00B90C87">
              <w:rPr>
                <w:sz w:val="20"/>
                <w:szCs w:val="20"/>
                <w:lang w:val="ru-RU"/>
              </w:rPr>
              <w:t>3. Минимальная доля мест для людей на креслах-колясках в зрительных залах и других зрелищных объе</w:t>
            </w:r>
            <w:r w:rsidRPr="00B90C87">
              <w:rPr>
                <w:sz w:val="20"/>
                <w:szCs w:val="20"/>
                <w:lang w:val="ru-RU"/>
              </w:rPr>
              <w:t>к</w:t>
            </w:r>
            <w:r w:rsidRPr="00B90C87">
              <w:rPr>
                <w:sz w:val="20"/>
                <w:szCs w:val="20"/>
                <w:lang w:val="ru-RU"/>
              </w:rPr>
              <w:t>тах со стационарными местами – 1% в соответствии с СП 59.13330.2012 «Доступность зданий и сооружений для маломобильных групп населения. Актуализированная редакция СНиП 35-01-2001».</w:t>
            </w:r>
          </w:p>
        </w:tc>
      </w:tr>
    </w:tbl>
    <w:p w:rsidR="00A64C3A" w:rsidRPr="00B90C87" w:rsidRDefault="00B50753" w:rsidP="009C4A38">
      <w:pPr>
        <w:pStyle w:val="20"/>
        <w:numPr>
          <w:ilvl w:val="1"/>
          <w:numId w:val="13"/>
        </w:numPr>
        <w:ind w:left="0" w:firstLine="0"/>
      </w:pPr>
      <w:bookmarkStart w:id="142" w:name="_Toc522026290"/>
      <w:bookmarkStart w:id="143" w:name="OLE_LINK948"/>
      <w:bookmarkEnd w:id="132"/>
      <w:bookmarkEnd w:id="133"/>
      <w:bookmarkEnd w:id="134"/>
      <w:bookmarkEnd w:id="135"/>
      <w:bookmarkEnd w:id="136"/>
      <w:bookmarkEnd w:id="137"/>
      <w:bookmarkEnd w:id="138"/>
      <w:r w:rsidRPr="00B90C87">
        <w:lastRenderedPageBreak/>
        <w:t xml:space="preserve">Объекты </w:t>
      </w:r>
      <w:r w:rsidR="00146C7F" w:rsidRPr="00B90C87">
        <w:t>местного значения сельского поселения</w:t>
      </w:r>
      <w:r w:rsidR="00A64C3A" w:rsidRPr="00B90C87">
        <w:t xml:space="preserve"> в области </w:t>
      </w:r>
      <w:bookmarkStart w:id="144" w:name="OLE_LINK1059"/>
      <w:bookmarkStart w:id="145" w:name="OLE_LINK1060"/>
      <w:bookmarkStart w:id="146" w:name="OLE_LINK1061"/>
      <w:r w:rsidR="00A64C3A" w:rsidRPr="00B90C87">
        <w:t xml:space="preserve">благоустройства и озеленения территории </w:t>
      </w:r>
      <w:r w:rsidR="000B4A8C" w:rsidRPr="00B90C87">
        <w:t>поселения</w:t>
      </w:r>
      <w:bookmarkEnd w:id="142"/>
      <w:bookmarkEnd w:id="144"/>
      <w:bookmarkEnd w:id="145"/>
      <w:bookmarkEnd w:id="146"/>
    </w:p>
    <w:p w:rsidR="00922C9D" w:rsidRPr="00B90C87" w:rsidRDefault="00E97E28" w:rsidP="009C4A38">
      <w:pPr>
        <w:keepNext/>
        <w:spacing w:before="120"/>
        <w:jc w:val="right"/>
        <w:rPr>
          <w:b/>
          <w:i/>
        </w:rPr>
      </w:pPr>
      <w:bookmarkStart w:id="147" w:name="OLE_LINK1099"/>
      <w:r w:rsidRPr="00B90C87">
        <w:rPr>
          <w:b/>
          <w:i/>
        </w:rPr>
        <w:t>Таблица 1.</w:t>
      </w:r>
      <w:r w:rsidR="00CC2337">
        <w:rPr>
          <w:b/>
          <w:i/>
        </w:rPr>
        <w:t>9</w:t>
      </w:r>
    </w:p>
    <w:p w:rsidR="00922C9D" w:rsidRPr="00B90C87" w:rsidRDefault="00F85F23" w:rsidP="009C4A38">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922C9D" w:rsidRPr="00B90C87">
        <w:rPr>
          <w:b/>
          <w:i/>
        </w:rPr>
        <w:t xml:space="preserve">в области благоустройства и озеленения территории </w:t>
      </w:r>
      <w:r w:rsidR="000B4A8C" w:rsidRPr="00B90C87">
        <w:rPr>
          <w:b/>
          <w:i/>
        </w:rPr>
        <w:t>поселения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2013"/>
        <w:gridCol w:w="4111"/>
        <w:gridCol w:w="1984"/>
        <w:gridCol w:w="1276"/>
      </w:tblGrid>
      <w:tr w:rsidR="004E2F06" w:rsidRPr="00B90C87" w:rsidTr="000C39F0">
        <w:trPr>
          <w:cantSplit/>
          <w:tblHeader/>
        </w:trPr>
        <w:tc>
          <w:tcPr>
            <w:tcW w:w="2013"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bookmarkStart w:id="148" w:name="OLE_LINK507"/>
            <w:bookmarkStart w:id="149" w:name="OLE_LINK508"/>
            <w:r w:rsidRPr="00B90C87">
              <w:rPr>
                <w:b/>
                <w:i/>
                <w:sz w:val="20"/>
                <w:szCs w:val="20"/>
                <w:lang w:val="ru-RU"/>
              </w:rPr>
              <w:t>Наименование вида объекта</w:t>
            </w:r>
          </w:p>
        </w:tc>
        <w:tc>
          <w:tcPr>
            <w:tcW w:w="4111"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1984"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показателя, единица измерения</w:t>
            </w:r>
          </w:p>
        </w:tc>
        <w:tc>
          <w:tcPr>
            <w:tcW w:w="1276" w:type="dxa"/>
            <w:shd w:val="clear" w:color="auto" w:fill="D9D9D9" w:themeFill="background1" w:themeFillShade="D9"/>
          </w:tcPr>
          <w:p w:rsidR="004E2F06" w:rsidRPr="00B90C87" w:rsidRDefault="004E2F06" w:rsidP="009C4A38">
            <w:pPr>
              <w:pStyle w:val="aff6"/>
              <w:keepNext/>
              <w:ind w:firstLine="0"/>
              <w:jc w:val="center"/>
              <w:rPr>
                <w:b/>
                <w:i/>
                <w:sz w:val="20"/>
                <w:szCs w:val="20"/>
                <w:lang w:val="ru-RU"/>
              </w:rPr>
            </w:pPr>
            <w:r w:rsidRPr="00B90C87">
              <w:rPr>
                <w:b/>
                <w:i/>
                <w:sz w:val="20"/>
                <w:szCs w:val="20"/>
                <w:lang w:val="ru-RU"/>
              </w:rPr>
              <w:t>Значение расчетного показателя</w:t>
            </w:r>
          </w:p>
        </w:tc>
      </w:tr>
      <w:tr w:rsidR="004E2F06" w:rsidRPr="00B90C87" w:rsidTr="000C39F0">
        <w:trPr>
          <w:cantSplit/>
        </w:trPr>
        <w:tc>
          <w:tcPr>
            <w:tcW w:w="2013" w:type="dxa"/>
            <w:vMerge w:val="restart"/>
            <w:shd w:val="clear" w:color="auto" w:fill="F2F2F2" w:themeFill="background1" w:themeFillShade="F2"/>
          </w:tcPr>
          <w:p w:rsidR="004E2F06" w:rsidRPr="00B90C87" w:rsidRDefault="004E2F06" w:rsidP="008C4A94">
            <w:pPr>
              <w:pStyle w:val="aff6"/>
              <w:ind w:firstLine="0"/>
              <w:jc w:val="left"/>
              <w:rPr>
                <w:sz w:val="20"/>
                <w:szCs w:val="20"/>
                <w:lang w:val="ru-RU"/>
              </w:rPr>
            </w:pPr>
            <w:r w:rsidRPr="00B90C87">
              <w:rPr>
                <w:sz w:val="20"/>
                <w:szCs w:val="20"/>
                <w:lang w:val="ru-RU"/>
              </w:rPr>
              <w:t>Озелененные террит</w:t>
            </w:r>
            <w:r w:rsidRPr="00B90C87">
              <w:rPr>
                <w:sz w:val="20"/>
                <w:szCs w:val="20"/>
                <w:lang w:val="ru-RU"/>
              </w:rPr>
              <w:t>о</w:t>
            </w:r>
            <w:r w:rsidRPr="00B90C87">
              <w:rPr>
                <w:sz w:val="20"/>
                <w:szCs w:val="20"/>
                <w:lang w:val="ru-RU"/>
              </w:rPr>
              <w:t>рии общего пользов</w:t>
            </w:r>
            <w:r w:rsidRPr="00B90C87">
              <w:rPr>
                <w:sz w:val="20"/>
                <w:szCs w:val="20"/>
                <w:lang w:val="ru-RU"/>
              </w:rPr>
              <w:t>а</w:t>
            </w:r>
            <w:r w:rsidRPr="00B90C87">
              <w:rPr>
                <w:sz w:val="20"/>
                <w:szCs w:val="20"/>
                <w:lang w:val="ru-RU"/>
              </w:rPr>
              <w:t>ния</w:t>
            </w: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4E2F06" w:rsidRPr="00B90C87" w:rsidRDefault="004E2F06" w:rsidP="00566271">
            <w:pPr>
              <w:pStyle w:val="aff6"/>
              <w:ind w:firstLine="0"/>
              <w:jc w:val="left"/>
              <w:rPr>
                <w:sz w:val="20"/>
                <w:szCs w:val="20"/>
                <w:lang w:val="ru-RU"/>
              </w:rPr>
            </w:pPr>
            <w:r w:rsidRPr="00B90C87">
              <w:rPr>
                <w:sz w:val="20"/>
                <w:szCs w:val="20"/>
                <w:lang w:val="ru-RU"/>
              </w:rPr>
              <w:t xml:space="preserve">Площадь территории, </w:t>
            </w:r>
            <w:bookmarkStart w:id="150" w:name="OLE_LINK573"/>
            <w:bookmarkStart w:id="151" w:name="OLE_LINK574"/>
            <w:bookmarkStart w:id="152" w:name="OLE_LINK575"/>
            <w:r w:rsidRPr="00B90C87">
              <w:rPr>
                <w:sz w:val="20"/>
                <w:szCs w:val="20"/>
                <w:lang w:val="ru-RU"/>
              </w:rPr>
              <w:t>м</w:t>
            </w:r>
            <w:r w:rsidRPr="00B90C87">
              <w:rPr>
                <w:sz w:val="20"/>
                <w:szCs w:val="20"/>
                <w:vertAlign w:val="superscript"/>
                <w:lang w:val="ru-RU"/>
              </w:rPr>
              <w:t>2</w:t>
            </w:r>
            <w:r w:rsidRPr="00B90C87">
              <w:rPr>
                <w:sz w:val="20"/>
                <w:szCs w:val="20"/>
                <w:lang w:val="ru-RU"/>
              </w:rPr>
              <w:t>/чел.</w:t>
            </w:r>
            <w:bookmarkEnd w:id="150"/>
            <w:bookmarkEnd w:id="151"/>
            <w:bookmarkEnd w:id="152"/>
          </w:p>
        </w:tc>
        <w:tc>
          <w:tcPr>
            <w:tcW w:w="1276" w:type="dxa"/>
          </w:tcPr>
          <w:p w:rsidR="004E2F06" w:rsidRPr="00B90C87" w:rsidRDefault="009618FF" w:rsidP="009618FF">
            <w:pPr>
              <w:pStyle w:val="aff6"/>
              <w:ind w:firstLine="0"/>
              <w:jc w:val="center"/>
              <w:rPr>
                <w:sz w:val="20"/>
                <w:szCs w:val="20"/>
                <w:lang w:val="ru-RU"/>
              </w:rPr>
            </w:pPr>
            <w:r w:rsidRPr="00B90C87">
              <w:rPr>
                <w:sz w:val="20"/>
                <w:szCs w:val="20"/>
                <w:lang w:val="ru-RU"/>
              </w:rPr>
              <w:t>12</w:t>
            </w:r>
          </w:p>
        </w:tc>
      </w:tr>
      <w:tr w:rsidR="004E2F06" w:rsidRPr="00B90C87" w:rsidTr="000C39F0">
        <w:trPr>
          <w:cantSplit/>
        </w:trPr>
        <w:tc>
          <w:tcPr>
            <w:tcW w:w="2013" w:type="dxa"/>
            <w:vMerge/>
            <w:shd w:val="clear" w:color="auto" w:fill="F2F2F2" w:themeFill="background1" w:themeFillShade="F2"/>
          </w:tcPr>
          <w:p w:rsidR="004E2F06" w:rsidRPr="00B90C87" w:rsidRDefault="004E2F06" w:rsidP="008C4A94">
            <w:pPr>
              <w:pStyle w:val="aff6"/>
              <w:ind w:firstLine="0"/>
              <w:jc w:val="left"/>
              <w:rPr>
                <w:sz w:val="20"/>
                <w:szCs w:val="20"/>
                <w:lang w:val="ru-RU"/>
              </w:rPr>
            </w:pPr>
          </w:p>
        </w:tc>
        <w:tc>
          <w:tcPr>
            <w:tcW w:w="4111" w:type="dxa"/>
          </w:tcPr>
          <w:p w:rsidR="004E2F06" w:rsidRPr="00B90C87" w:rsidRDefault="004E2F06"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4E2F06" w:rsidRPr="00B90C87" w:rsidRDefault="004E2F06" w:rsidP="007D3397">
            <w:pPr>
              <w:pStyle w:val="aff6"/>
              <w:ind w:firstLine="0"/>
              <w:jc w:val="left"/>
              <w:rPr>
                <w:sz w:val="20"/>
                <w:szCs w:val="20"/>
                <w:lang w:val="ru-RU"/>
              </w:rPr>
            </w:pPr>
            <w:r w:rsidRPr="00B90C87">
              <w:rPr>
                <w:sz w:val="20"/>
                <w:szCs w:val="20"/>
                <w:lang w:val="ru-RU"/>
              </w:rPr>
              <w:t>Транспорт</w:t>
            </w:r>
            <w:r w:rsidR="007D3397" w:rsidRPr="00B90C87">
              <w:rPr>
                <w:sz w:val="20"/>
                <w:szCs w:val="20"/>
                <w:lang w:val="ru-RU"/>
              </w:rPr>
              <w:t>н</w:t>
            </w:r>
            <w:r w:rsidRPr="00B90C87">
              <w:rPr>
                <w:sz w:val="20"/>
                <w:szCs w:val="20"/>
                <w:lang w:val="ru-RU"/>
              </w:rPr>
              <w:t>ая до</w:t>
            </w:r>
            <w:r w:rsidRPr="00B90C87">
              <w:rPr>
                <w:sz w:val="20"/>
                <w:szCs w:val="20"/>
                <w:lang w:val="ru-RU"/>
              </w:rPr>
              <w:t>с</w:t>
            </w:r>
            <w:r w:rsidRPr="00B90C87">
              <w:rPr>
                <w:sz w:val="20"/>
                <w:szCs w:val="20"/>
                <w:lang w:val="ru-RU"/>
              </w:rPr>
              <w:t>тупность, мин.</w:t>
            </w:r>
          </w:p>
        </w:tc>
        <w:tc>
          <w:tcPr>
            <w:tcW w:w="1276" w:type="dxa"/>
          </w:tcPr>
          <w:p w:rsidR="004E2F06" w:rsidRPr="00B90C87" w:rsidRDefault="004E2F06" w:rsidP="005568E9">
            <w:pPr>
              <w:pStyle w:val="aff6"/>
              <w:ind w:firstLine="0"/>
              <w:jc w:val="center"/>
              <w:rPr>
                <w:sz w:val="20"/>
                <w:szCs w:val="20"/>
                <w:lang w:val="ru-RU"/>
              </w:rPr>
            </w:pPr>
            <w:r w:rsidRPr="00B90C87">
              <w:rPr>
                <w:sz w:val="20"/>
                <w:szCs w:val="20"/>
                <w:lang w:val="ru-RU"/>
              </w:rPr>
              <w:t>15</w:t>
            </w:r>
          </w:p>
        </w:tc>
      </w:tr>
      <w:tr w:rsidR="00566271" w:rsidRPr="00B90C87" w:rsidTr="000C39F0">
        <w:trPr>
          <w:cantSplit/>
        </w:trPr>
        <w:tc>
          <w:tcPr>
            <w:tcW w:w="2013" w:type="dxa"/>
            <w:vMerge w:val="restart"/>
            <w:shd w:val="clear" w:color="auto" w:fill="F2F2F2" w:themeFill="background1" w:themeFillShade="F2"/>
          </w:tcPr>
          <w:p w:rsidR="00566271" w:rsidRPr="00B90C87" w:rsidRDefault="00566271" w:rsidP="008C4A94">
            <w:pPr>
              <w:pStyle w:val="aff6"/>
              <w:ind w:firstLine="0"/>
              <w:jc w:val="left"/>
              <w:rPr>
                <w:sz w:val="20"/>
                <w:szCs w:val="20"/>
                <w:lang w:val="ru-RU"/>
              </w:rPr>
            </w:pPr>
            <w:r w:rsidRPr="00B90C87">
              <w:rPr>
                <w:sz w:val="20"/>
                <w:szCs w:val="20"/>
                <w:lang w:val="ru-RU"/>
              </w:rPr>
              <w:t>Площадки для игр детей, отдыха взро</w:t>
            </w:r>
            <w:r w:rsidRPr="00B90C87">
              <w:rPr>
                <w:sz w:val="20"/>
                <w:szCs w:val="20"/>
                <w:lang w:val="ru-RU"/>
              </w:rPr>
              <w:t>с</w:t>
            </w:r>
            <w:r w:rsidRPr="00B90C87">
              <w:rPr>
                <w:sz w:val="20"/>
                <w:szCs w:val="20"/>
                <w:lang w:val="ru-RU"/>
              </w:rPr>
              <w:t>лого населения и з</w:t>
            </w:r>
            <w:r w:rsidRPr="00B90C87">
              <w:rPr>
                <w:sz w:val="20"/>
                <w:szCs w:val="20"/>
                <w:lang w:val="ru-RU"/>
              </w:rPr>
              <w:t>а</w:t>
            </w:r>
            <w:r w:rsidRPr="00B90C87">
              <w:rPr>
                <w:sz w:val="20"/>
                <w:szCs w:val="20"/>
                <w:lang w:val="ru-RU"/>
              </w:rPr>
              <w:t>нятий физкультурой</w:t>
            </w: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минимально допустим</w:t>
            </w:r>
            <w:r w:rsidRPr="00B90C87">
              <w:rPr>
                <w:sz w:val="20"/>
                <w:szCs w:val="20"/>
                <w:lang w:val="ru-RU"/>
              </w:rPr>
              <w:t>о</w:t>
            </w:r>
            <w:r w:rsidRPr="00B90C87">
              <w:rPr>
                <w:sz w:val="20"/>
                <w:szCs w:val="20"/>
                <w:lang w:val="ru-RU"/>
              </w:rPr>
              <w:t>го уровня обеспеченности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Площадь территории, % от площади кварт</w:t>
            </w:r>
            <w:r w:rsidRPr="00B90C87">
              <w:rPr>
                <w:sz w:val="20"/>
                <w:szCs w:val="20"/>
                <w:lang w:val="ru-RU"/>
              </w:rPr>
              <w:t>а</w:t>
            </w:r>
            <w:r w:rsidRPr="00B90C87">
              <w:rPr>
                <w:sz w:val="20"/>
                <w:szCs w:val="20"/>
                <w:lang w:val="ru-RU"/>
              </w:rPr>
              <w:t>ла (микрорайона)</w:t>
            </w:r>
          </w:p>
        </w:tc>
        <w:tc>
          <w:tcPr>
            <w:tcW w:w="1276" w:type="dxa"/>
          </w:tcPr>
          <w:p w:rsidR="00566271" w:rsidRPr="00B90C87" w:rsidRDefault="00566271" w:rsidP="005568E9">
            <w:pPr>
              <w:pStyle w:val="Default"/>
              <w:jc w:val="center"/>
              <w:rPr>
                <w:sz w:val="20"/>
                <w:szCs w:val="20"/>
              </w:rPr>
            </w:pPr>
            <w:r w:rsidRPr="00B90C87">
              <w:rPr>
                <w:sz w:val="20"/>
                <w:szCs w:val="20"/>
              </w:rPr>
              <w:t>10</w:t>
            </w:r>
          </w:p>
        </w:tc>
      </w:tr>
      <w:tr w:rsidR="00566271" w:rsidRPr="00B90C87" w:rsidTr="000C39F0">
        <w:trPr>
          <w:cantSplit/>
        </w:trPr>
        <w:tc>
          <w:tcPr>
            <w:tcW w:w="2013" w:type="dxa"/>
            <w:vMerge/>
            <w:shd w:val="clear" w:color="auto" w:fill="F2F2F2" w:themeFill="background1" w:themeFillShade="F2"/>
          </w:tcPr>
          <w:p w:rsidR="00566271" w:rsidRPr="00B90C87" w:rsidRDefault="00566271" w:rsidP="005568E9">
            <w:pPr>
              <w:pStyle w:val="aff6"/>
              <w:ind w:firstLine="0"/>
              <w:jc w:val="left"/>
              <w:rPr>
                <w:sz w:val="20"/>
                <w:szCs w:val="20"/>
                <w:lang w:val="ru-RU"/>
              </w:rPr>
            </w:pPr>
          </w:p>
        </w:tc>
        <w:tc>
          <w:tcPr>
            <w:tcW w:w="4111" w:type="dxa"/>
          </w:tcPr>
          <w:p w:rsidR="00566271" w:rsidRPr="00B90C87" w:rsidRDefault="00566271" w:rsidP="008C4A94">
            <w:pPr>
              <w:pStyle w:val="aff6"/>
              <w:ind w:firstLine="0"/>
              <w:jc w:val="left"/>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территориальной доступности</w:t>
            </w:r>
          </w:p>
        </w:tc>
        <w:tc>
          <w:tcPr>
            <w:tcW w:w="1984" w:type="dxa"/>
          </w:tcPr>
          <w:p w:rsidR="00566271" w:rsidRPr="00B90C87" w:rsidRDefault="00566271" w:rsidP="005568E9">
            <w:pPr>
              <w:pStyle w:val="aff6"/>
              <w:ind w:firstLine="0"/>
              <w:jc w:val="left"/>
              <w:rPr>
                <w:sz w:val="20"/>
                <w:szCs w:val="20"/>
                <w:lang w:val="ru-RU"/>
              </w:rPr>
            </w:pPr>
            <w:r w:rsidRPr="00B90C87">
              <w:rPr>
                <w:sz w:val="20"/>
                <w:szCs w:val="20"/>
                <w:lang w:val="ru-RU"/>
              </w:rPr>
              <w:t>Пешеходная досту</w:t>
            </w:r>
            <w:r w:rsidRPr="00B90C87">
              <w:rPr>
                <w:sz w:val="20"/>
                <w:szCs w:val="20"/>
                <w:lang w:val="ru-RU"/>
              </w:rPr>
              <w:t>п</w:t>
            </w:r>
            <w:r w:rsidRPr="00B90C87">
              <w:rPr>
                <w:sz w:val="20"/>
                <w:szCs w:val="20"/>
                <w:lang w:val="ru-RU"/>
              </w:rPr>
              <w:t>ность</w:t>
            </w:r>
          </w:p>
        </w:tc>
        <w:tc>
          <w:tcPr>
            <w:tcW w:w="1276" w:type="dxa"/>
          </w:tcPr>
          <w:p w:rsidR="00566271" w:rsidRPr="00B90C87" w:rsidRDefault="00566271" w:rsidP="005568E9">
            <w:pPr>
              <w:pStyle w:val="Default"/>
              <w:jc w:val="center"/>
              <w:rPr>
                <w:sz w:val="20"/>
                <w:szCs w:val="20"/>
              </w:rPr>
            </w:pPr>
            <w:r w:rsidRPr="00B90C87">
              <w:rPr>
                <w:sz w:val="20"/>
                <w:szCs w:val="20"/>
              </w:rPr>
              <w:t>в границах квартала, микрорайона</w:t>
            </w:r>
          </w:p>
        </w:tc>
      </w:tr>
    </w:tbl>
    <w:p w:rsidR="00A64C3A" w:rsidRPr="00B90C87" w:rsidRDefault="00B50753" w:rsidP="0057385A">
      <w:pPr>
        <w:pStyle w:val="20"/>
        <w:numPr>
          <w:ilvl w:val="1"/>
          <w:numId w:val="13"/>
        </w:numPr>
        <w:ind w:left="0" w:firstLine="0"/>
      </w:pPr>
      <w:bookmarkStart w:id="153" w:name="_Toc522026291"/>
      <w:bookmarkEnd w:id="147"/>
      <w:bookmarkEnd w:id="148"/>
      <w:bookmarkEnd w:id="14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r w:rsidR="00566271" w:rsidRPr="00B90C87">
        <w:t>торговли, общественного питания и бытового обслуживания</w:t>
      </w:r>
      <w:bookmarkEnd w:id="153"/>
    </w:p>
    <w:p w:rsidR="00FF5FD8" w:rsidRPr="00B90C87" w:rsidRDefault="00FF5FD8" w:rsidP="005423BE">
      <w:pPr>
        <w:keepNext/>
        <w:spacing w:before="120"/>
        <w:jc w:val="right"/>
        <w:rPr>
          <w:b/>
          <w:i/>
        </w:rPr>
      </w:pPr>
      <w:bookmarkStart w:id="154" w:name="OLE_LINK1032"/>
      <w:bookmarkStart w:id="155" w:name="OLE_LINK1033"/>
      <w:r w:rsidRPr="00B90C87">
        <w:rPr>
          <w:b/>
          <w:i/>
        </w:rPr>
        <w:t>Таблица</w:t>
      </w:r>
      <w:r w:rsidR="0057385A" w:rsidRPr="00B90C87">
        <w:rPr>
          <w:b/>
          <w:i/>
        </w:rPr>
        <w:t xml:space="preserve"> 1.</w:t>
      </w:r>
      <w:r w:rsidR="00CC2337">
        <w:rPr>
          <w:b/>
          <w:i/>
        </w:rPr>
        <w:t>10</w:t>
      </w:r>
    </w:p>
    <w:p w:rsidR="00FF5FD8" w:rsidRPr="00B90C87" w:rsidRDefault="00F85F23" w:rsidP="005423BE">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FF5FD8"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3260"/>
        <w:gridCol w:w="1843"/>
        <w:gridCol w:w="2410"/>
        <w:gridCol w:w="567"/>
      </w:tblGrid>
      <w:tr w:rsidR="00C579BC" w:rsidRPr="00B90C87" w:rsidTr="00060E90">
        <w:trPr>
          <w:cantSplit/>
          <w:tblHeader/>
        </w:trPr>
        <w:tc>
          <w:tcPr>
            <w:tcW w:w="1304"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bookmarkStart w:id="156" w:name="OLE_LINK698"/>
            <w:bookmarkStart w:id="157" w:name="OLE_LINK699"/>
            <w:bookmarkStart w:id="158" w:name="OLE_LINK543"/>
            <w:bookmarkStart w:id="159" w:name="OLE_LINK544"/>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3260"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1843" w:type="dxa"/>
            <w:shd w:val="clear" w:color="auto" w:fill="D9D9D9" w:themeFill="background1" w:themeFillShade="D9"/>
          </w:tcPr>
          <w:p w:rsidR="00C579BC" w:rsidRPr="00B90C87" w:rsidRDefault="00C579BC" w:rsidP="005568E9">
            <w:pPr>
              <w:pStyle w:val="aff6"/>
              <w:ind w:firstLine="0"/>
              <w:jc w:val="center"/>
              <w:rPr>
                <w:b/>
                <w:i/>
                <w:sz w:val="20"/>
                <w:szCs w:val="20"/>
                <w:lang w:val="ru-RU"/>
              </w:rPr>
            </w:pPr>
            <w:r w:rsidRPr="00B90C87">
              <w:rPr>
                <w:b/>
                <w:i/>
                <w:sz w:val="20"/>
                <w:szCs w:val="20"/>
                <w:lang w:val="ru-RU"/>
              </w:rPr>
              <w:t>Наименование ра</w:t>
            </w:r>
            <w:r w:rsidRPr="00B90C87">
              <w:rPr>
                <w:b/>
                <w:i/>
                <w:sz w:val="20"/>
                <w:szCs w:val="20"/>
                <w:lang w:val="ru-RU"/>
              </w:rPr>
              <w:t>с</w:t>
            </w:r>
            <w:r w:rsidRPr="00B90C87">
              <w:rPr>
                <w:b/>
                <w:i/>
                <w:sz w:val="20"/>
                <w:szCs w:val="20"/>
                <w:lang w:val="ru-RU"/>
              </w:rPr>
              <w:t>четного показат</w:t>
            </w:r>
            <w:r w:rsidRPr="00B90C87">
              <w:rPr>
                <w:b/>
                <w:i/>
                <w:sz w:val="20"/>
                <w:szCs w:val="20"/>
                <w:lang w:val="ru-RU"/>
              </w:rPr>
              <w:t>е</w:t>
            </w:r>
            <w:r w:rsidRPr="00B90C87">
              <w:rPr>
                <w:b/>
                <w:i/>
                <w:sz w:val="20"/>
                <w:szCs w:val="20"/>
                <w:lang w:val="ru-RU"/>
              </w:rPr>
              <w:t>ля, единица изм</w:t>
            </w:r>
            <w:r w:rsidRPr="00B90C87">
              <w:rPr>
                <w:b/>
                <w:i/>
                <w:sz w:val="20"/>
                <w:szCs w:val="20"/>
                <w:lang w:val="ru-RU"/>
              </w:rPr>
              <w:t>е</w:t>
            </w:r>
            <w:r w:rsidRPr="00B90C87">
              <w:rPr>
                <w:b/>
                <w:i/>
                <w:sz w:val="20"/>
                <w:szCs w:val="20"/>
                <w:lang w:val="ru-RU"/>
              </w:rPr>
              <w:t>рения</w:t>
            </w:r>
          </w:p>
        </w:tc>
        <w:tc>
          <w:tcPr>
            <w:tcW w:w="2977" w:type="dxa"/>
            <w:gridSpan w:val="2"/>
            <w:shd w:val="clear" w:color="auto" w:fill="D9D9D9" w:themeFill="background1" w:themeFillShade="D9"/>
          </w:tcPr>
          <w:p w:rsidR="00C579BC" w:rsidRPr="00B90C87" w:rsidRDefault="00C579BC" w:rsidP="005568E9">
            <w:pPr>
              <w:pStyle w:val="aff6"/>
              <w:ind w:firstLine="0"/>
              <w:jc w:val="center"/>
              <w:rPr>
                <w:sz w:val="20"/>
                <w:szCs w:val="20"/>
                <w:lang w:val="ru-RU"/>
              </w:rPr>
            </w:pPr>
            <w:r w:rsidRPr="00B90C87">
              <w:rPr>
                <w:b/>
                <w:i/>
                <w:sz w:val="20"/>
                <w:szCs w:val="20"/>
                <w:lang w:val="ru-RU"/>
              </w:rPr>
              <w:t>Значение расчетного показат</w:t>
            </w:r>
            <w:r w:rsidRPr="00B90C87">
              <w:rPr>
                <w:b/>
                <w:i/>
                <w:sz w:val="20"/>
                <w:szCs w:val="20"/>
                <w:lang w:val="ru-RU"/>
              </w:rPr>
              <w:t>е</w:t>
            </w:r>
            <w:r w:rsidRPr="00B90C87">
              <w:rPr>
                <w:b/>
                <w:i/>
                <w:sz w:val="20"/>
                <w:szCs w:val="20"/>
                <w:lang w:val="ru-RU"/>
              </w:rPr>
              <w:t>ля</w:t>
            </w:r>
          </w:p>
        </w:tc>
      </w:tr>
      <w:tr w:rsidR="00207B30" w:rsidRPr="00B90C87" w:rsidTr="00060E90">
        <w:trPr>
          <w:cantSplit/>
          <w:trHeight w:val="36"/>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0" w:name="_Hlk490572659"/>
            <w:bookmarkEnd w:id="156"/>
            <w:bookmarkEnd w:id="157"/>
            <w:r w:rsidRPr="00B90C87">
              <w:rPr>
                <w:sz w:val="20"/>
                <w:szCs w:val="20"/>
                <w:lang w:val="ru-RU"/>
              </w:rPr>
              <w:t>Предприятия торговли</w:t>
            </w:r>
          </w:p>
        </w:tc>
        <w:tc>
          <w:tcPr>
            <w:tcW w:w="3260"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vMerge w:val="restart"/>
          </w:tcPr>
          <w:p w:rsidR="00207B30" w:rsidRPr="00B90C87" w:rsidRDefault="00207B30" w:rsidP="00207B30">
            <w:pPr>
              <w:pStyle w:val="aff6"/>
              <w:ind w:firstLine="0"/>
              <w:jc w:val="left"/>
              <w:rPr>
                <w:sz w:val="20"/>
                <w:szCs w:val="20"/>
                <w:lang w:val="ru-RU"/>
              </w:rPr>
            </w:pPr>
            <w:r w:rsidRPr="00B90C87">
              <w:rPr>
                <w:sz w:val="20"/>
                <w:szCs w:val="20"/>
                <w:lang w:val="ru-RU"/>
              </w:rPr>
              <w:t>Площадь стаци</w:t>
            </w:r>
            <w:r w:rsidRPr="00B90C87">
              <w:rPr>
                <w:sz w:val="20"/>
                <w:szCs w:val="20"/>
                <w:lang w:val="ru-RU"/>
              </w:rPr>
              <w:t>о</w:t>
            </w:r>
            <w:r w:rsidRPr="00B90C87">
              <w:rPr>
                <w:sz w:val="20"/>
                <w:szCs w:val="20"/>
                <w:lang w:val="ru-RU"/>
              </w:rPr>
              <w:t>нарных торговых объектов, м</w:t>
            </w:r>
            <w:r w:rsidRPr="00B90C87">
              <w:rPr>
                <w:sz w:val="20"/>
                <w:szCs w:val="20"/>
                <w:vertAlign w:val="superscript"/>
                <w:lang w:val="ru-RU"/>
              </w:rPr>
              <w:t>2</w:t>
            </w:r>
            <w:r w:rsidRPr="00B90C87">
              <w:rPr>
                <w:sz w:val="20"/>
                <w:szCs w:val="20"/>
                <w:lang w:val="ru-RU"/>
              </w:rPr>
              <w:t xml:space="preserve"> на 1000 жителей</w:t>
            </w:r>
          </w:p>
        </w:tc>
        <w:tc>
          <w:tcPr>
            <w:tcW w:w="2410" w:type="dxa"/>
          </w:tcPr>
          <w:p w:rsidR="00207B30" w:rsidRPr="00B90C87" w:rsidRDefault="00207B30" w:rsidP="00207B30">
            <w:pPr>
              <w:pStyle w:val="Default"/>
              <w:rPr>
                <w:sz w:val="20"/>
                <w:szCs w:val="20"/>
              </w:rPr>
            </w:pPr>
            <w:r w:rsidRPr="00B90C87">
              <w:rPr>
                <w:sz w:val="20"/>
                <w:szCs w:val="20"/>
              </w:rPr>
              <w:t>всего, в том числе</w:t>
            </w:r>
          </w:p>
        </w:tc>
        <w:tc>
          <w:tcPr>
            <w:tcW w:w="567" w:type="dxa"/>
          </w:tcPr>
          <w:p w:rsidR="00207B30" w:rsidRPr="00B90C87" w:rsidRDefault="006E0A4E" w:rsidP="00207B30">
            <w:pPr>
              <w:pStyle w:val="Default"/>
              <w:jc w:val="center"/>
              <w:rPr>
                <w:sz w:val="20"/>
                <w:szCs w:val="20"/>
              </w:rPr>
            </w:pPr>
            <w:r>
              <w:rPr>
                <w:sz w:val="20"/>
                <w:szCs w:val="20"/>
              </w:rPr>
              <w:t>422</w:t>
            </w:r>
          </w:p>
        </w:tc>
      </w:tr>
      <w:tr w:rsidR="00207B30" w:rsidRPr="00B90C87" w:rsidTr="00060E90">
        <w:trPr>
          <w:cantSplit/>
          <w:trHeight w:val="489"/>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продовольс</w:t>
            </w:r>
            <w:r w:rsidRPr="00B90C87">
              <w:rPr>
                <w:sz w:val="20"/>
                <w:szCs w:val="20"/>
              </w:rPr>
              <w:t>т</w:t>
            </w:r>
            <w:r w:rsidRPr="00B90C87">
              <w:rPr>
                <w:sz w:val="20"/>
                <w:szCs w:val="20"/>
              </w:rPr>
              <w:t>венных товаров</w:t>
            </w:r>
          </w:p>
        </w:tc>
        <w:tc>
          <w:tcPr>
            <w:tcW w:w="567" w:type="dxa"/>
          </w:tcPr>
          <w:p w:rsidR="00207B30" w:rsidRPr="00B90C87" w:rsidRDefault="006E0A4E" w:rsidP="00207B30">
            <w:pPr>
              <w:pStyle w:val="Default"/>
              <w:jc w:val="center"/>
              <w:rPr>
                <w:sz w:val="20"/>
                <w:szCs w:val="20"/>
              </w:rPr>
            </w:pPr>
            <w:r>
              <w:rPr>
                <w:sz w:val="20"/>
                <w:szCs w:val="20"/>
              </w:rPr>
              <w:t>140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vMerge/>
          </w:tcPr>
          <w:p w:rsidR="00207B30" w:rsidRPr="00B90C87" w:rsidRDefault="00207B30" w:rsidP="00207B30">
            <w:pPr>
              <w:pStyle w:val="aff6"/>
              <w:ind w:firstLine="0"/>
              <w:jc w:val="left"/>
              <w:rPr>
                <w:sz w:val="20"/>
                <w:szCs w:val="20"/>
                <w:lang w:val="ru-RU"/>
              </w:rPr>
            </w:pPr>
          </w:p>
        </w:tc>
        <w:tc>
          <w:tcPr>
            <w:tcW w:w="2410" w:type="dxa"/>
          </w:tcPr>
          <w:p w:rsidR="00207B30" w:rsidRPr="00B90C87" w:rsidRDefault="00207B30" w:rsidP="00207B30">
            <w:pPr>
              <w:pStyle w:val="Default"/>
              <w:rPr>
                <w:sz w:val="20"/>
                <w:szCs w:val="20"/>
              </w:rPr>
            </w:pPr>
            <w:r w:rsidRPr="00B90C87">
              <w:rPr>
                <w:sz w:val="20"/>
                <w:szCs w:val="20"/>
              </w:rPr>
              <w:t>по продаже непродовол</w:t>
            </w:r>
            <w:r w:rsidRPr="00B90C87">
              <w:rPr>
                <w:sz w:val="20"/>
                <w:szCs w:val="20"/>
              </w:rPr>
              <w:t>ь</w:t>
            </w:r>
            <w:r w:rsidRPr="00B90C87">
              <w:rPr>
                <w:sz w:val="20"/>
                <w:szCs w:val="20"/>
              </w:rPr>
              <w:t>ственных товаров</w:t>
            </w:r>
          </w:p>
        </w:tc>
        <w:tc>
          <w:tcPr>
            <w:tcW w:w="567" w:type="dxa"/>
          </w:tcPr>
          <w:p w:rsidR="00207B30" w:rsidRPr="00B90C87" w:rsidRDefault="006E0A4E" w:rsidP="00207B30">
            <w:pPr>
              <w:pStyle w:val="Default"/>
              <w:jc w:val="center"/>
              <w:rPr>
                <w:sz w:val="20"/>
                <w:szCs w:val="20"/>
              </w:rPr>
            </w:pPr>
            <w:r>
              <w:rPr>
                <w:sz w:val="20"/>
                <w:szCs w:val="20"/>
              </w:rPr>
              <w:t>282</w:t>
            </w:r>
          </w:p>
        </w:tc>
      </w:tr>
      <w:tr w:rsidR="00207B30" w:rsidRPr="00B90C87" w:rsidTr="00CA6B73">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vMerge/>
          </w:tcPr>
          <w:p w:rsidR="00207B30" w:rsidRPr="00B90C87" w:rsidRDefault="00207B30" w:rsidP="00207B30">
            <w:pPr>
              <w:pStyle w:val="aff6"/>
              <w:ind w:firstLine="0"/>
              <w:jc w:val="left"/>
              <w:rPr>
                <w:sz w:val="20"/>
                <w:szCs w:val="20"/>
                <w:lang w:val="ru-RU"/>
              </w:rPr>
            </w:pP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Уровень обеспече</w:t>
            </w:r>
            <w:r w:rsidRPr="00B90C87">
              <w:rPr>
                <w:sz w:val="20"/>
                <w:szCs w:val="20"/>
                <w:lang w:val="ru-RU"/>
              </w:rPr>
              <w:t>н</w:t>
            </w:r>
            <w:r w:rsidRPr="00B90C87">
              <w:rPr>
                <w:sz w:val="20"/>
                <w:szCs w:val="20"/>
                <w:lang w:val="ru-RU"/>
              </w:rPr>
              <w:t>ности торговыми объектами, ед. [1]</w:t>
            </w:r>
          </w:p>
        </w:tc>
        <w:tc>
          <w:tcPr>
            <w:tcW w:w="2977" w:type="dxa"/>
            <w:gridSpan w:val="2"/>
          </w:tcPr>
          <w:p w:rsidR="00207B30" w:rsidRPr="00B90C87" w:rsidRDefault="006E0A4E" w:rsidP="007E67C9">
            <w:pPr>
              <w:pStyle w:val="Default"/>
              <w:jc w:val="center"/>
              <w:rPr>
                <w:sz w:val="20"/>
                <w:szCs w:val="20"/>
              </w:rPr>
            </w:pPr>
            <w:r>
              <w:rPr>
                <w:sz w:val="20"/>
                <w:szCs w:val="20"/>
              </w:rPr>
              <w:t>1</w:t>
            </w:r>
            <w:r w:rsidR="00EA7C0E">
              <w:rPr>
                <w:sz w:val="20"/>
                <w:szCs w:val="20"/>
              </w:rPr>
              <w:t>3</w:t>
            </w:r>
          </w:p>
        </w:tc>
      </w:tr>
      <w:tr w:rsidR="00207B30" w:rsidRPr="00B90C87" w:rsidTr="00060E90">
        <w:trPr>
          <w:cantSplit/>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bookmarkStart w:id="161" w:name="_Hlk497492753"/>
            <w:bookmarkEnd w:id="160"/>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максимально допустимого уровня территориал</w:t>
            </w:r>
            <w:r w:rsidRPr="00B90C87">
              <w:rPr>
                <w:sz w:val="20"/>
                <w:szCs w:val="20"/>
                <w:lang w:val="ru-RU"/>
              </w:rPr>
              <w:t>ь</w:t>
            </w:r>
            <w:r w:rsidRPr="00B90C87">
              <w:rPr>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sz w:val="20"/>
                <w:szCs w:val="20"/>
                <w:lang w:val="ru-RU"/>
              </w:rPr>
              <w:t>Пешеходная до</w:t>
            </w:r>
            <w:r w:rsidRPr="00B90C87">
              <w:rPr>
                <w:sz w:val="20"/>
                <w:szCs w:val="20"/>
                <w:lang w:val="ru-RU"/>
              </w:rPr>
              <w:t>с</w:t>
            </w:r>
            <w:r w:rsidRPr="00B90C87">
              <w:rPr>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bookmarkEnd w:id="161"/>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общественн</w:t>
            </w:r>
            <w:r w:rsidRPr="00B90C87">
              <w:rPr>
                <w:sz w:val="20"/>
                <w:szCs w:val="20"/>
                <w:lang w:val="ru-RU"/>
              </w:rPr>
              <w:t>о</w:t>
            </w:r>
            <w:r w:rsidRPr="00B90C87">
              <w:rPr>
                <w:sz w:val="20"/>
                <w:szCs w:val="20"/>
                <w:lang w:val="ru-RU"/>
              </w:rPr>
              <w:t>го питания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40</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1304" w:type="dxa"/>
            <w:vMerge w:val="restart"/>
            <w:shd w:val="clear" w:color="auto" w:fill="F2F2F2" w:themeFill="background1" w:themeFillShade="F2"/>
          </w:tcPr>
          <w:p w:rsidR="00207B30" w:rsidRPr="00B90C87" w:rsidRDefault="00207B30" w:rsidP="00207B30">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3260" w:type="dxa"/>
          </w:tcPr>
          <w:p w:rsidR="00207B30" w:rsidRPr="00B90C87" w:rsidRDefault="00207B30" w:rsidP="00207B30">
            <w:pPr>
              <w:pStyle w:val="aff6"/>
              <w:ind w:firstLine="0"/>
              <w:jc w:val="left"/>
              <w:rPr>
                <w:sz w:val="20"/>
                <w:szCs w:val="20"/>
                <w:lang w:val="ru-RU"/>
              </w:rPr>
            </w:pPr>
            <w:r w:rsidRPr="00B90C87">
              <w:rPr>
                <w:sz w:val="20"/>
                <w:szCs w:val="20"/>
                <w:lang w:val="ru-RU"/>
              </w:rPr>
              <w:t>Расчетный показатель минимально допустимого уровня обеспеченности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Уровень обеспече</w:t>
            </w:r>
            <w:r w:rsidRPr="00B90C87">
              <w:rPr>
                <w:bCs/>
                <w:sz w:val="20"/>
                <w:szCs w:val="20"/>
                <w:lang w:val="ru-RU"/>
              </w:rPr>
              <w:t>н</w:t>
            </w:r>
            <w:r w:rsidRPr="00B90C87">
              <w:rPr>
                <w:bCs/>
                <w:sz w:val="20"/>
                <w:szCs w:val="20"/>
                <w:lang w:val="ru-RU"/>
              </w:rPr>
              <w:t>ности, рабочих мест на 1 тыс. чел.</w:t>
            </w:r>
          </w:p>
        </w:tc>
        <w:tc>
          <w:tcPr>
            <w:tcW w:w="2977" w:type="dxa"/>
            <w:gridSpan w:val="2"/>
          </w:tcPr>
          <w:p w:rsidR="00207B30" w:rsidRPr="00B90C87" w:rsidRDefault="00207B30" w:rsidP="00207B30">
            <w:pPr>
              <w:pStyle w:val="Default"/>
              <w:jc w:val="center"/>
              <w:rPr>
                <w:sz w:val="20"/>
                <w:szCs w:val="20"/>
              </w:rPr>
            </w:pPr>
            <w:r w:rsidRPr="00B90C87">
              <w:rPr>
                <w:sz w:val="20"/>
                <w:szCs w:val="20"/>
              </w:rPr>
              <w:t>7</w:t>
            </w:r>
          </w:p>
        </w:tc>
      </w:tr>
      <w:tr w:rsidR="00207B30" w:rsidRPr="00B90C87" w:rsidTr="00060E90">
        <w:trPr>
          <w:cantSplit/>
          <w:trHeight w:val="36"/>
        </w:trPr>
        <w:tc>
          <w:tcPr>
            <w:tcW w:w="1304" w:type="dxa"/>
            <w:vMerge/>
            <w:shd w:val="clear" w:color="auto" w:fill="F2F2F2" w:themeFill="background1" w:themeFillShade="F2"/>
          </w:tcPr>
          <w:p w:rsidR="00207B30" w:rsidRPr="00B90C87" w:rsidRDefault="00207B30" w:rsidP="00207B30">
            <w:pPr>
              <w:pStyle w:val="aff6"/>
              <w:ind w:firstLine="0"/>
              <w:jc w:val="left"/>
              <w:rPr>
                <w:sz w:val="20"/>
                <w:szCs w:val="20"/>
                <w:lang w:val="ru-RU"/>
              </w:rPr>
            </w:pPr>
          </w:p>
        </w:tc>
        <w:tc>
          <w:tcPr>
            <w:tcW w:w="3260" w:type="dxa"/>
          </w:tcPr>
          <w:p w:rsidR="00207B30" w:rsidRPr="00B90C87" w:rsidRDefault="00207B30" w:rsidP="00207B30">
            <w:pPr>
              <w:pStyle w:val="aff6"/>
              <w:ind w:firstLine="0"/>
              <w:jc w:val="left"/>
              <w:rPr>
                <w:sz w:val="20"/>
                <w:szCs w:val="20"/>
                <w:lang w:val="ru-RU"/>
              </w:rPr>
            </w:pPr>
            <w:r w:rsidRPr="00B90C87">
              <w:rPr>
                <w:bCs/>
                <w:sz w:val="20"/>
                <w:szCs w:val="20"/>
                <w:lang w:val="ru-RU"/>
              </w:rPr>
              <w:t>Расчетный показатель максимально допустимого уровня территориал</w:t>
            </w:r>
            <w:r w:rsidRPr="00B90C87">
              <w:rPr>
                <w:bCs/>
                <w:sz w:val="20"/>
                <w:szCs w:val="20"/>
                <w:lang w:val="ru-RU"/>
              </w:rPr>
              <w:t>ь</w:t>
            </w:r>
            <w:r w:rsidRPr="00B90C87">
              <w:rPr>
                <w:bCs/>
                <w:sz w:val="20"/>
                <w:szCs w:val="20"/>
                <w:lang w:val="ru-RU"/>
              </w:rPr>
              <w:t>ной доступности</w:t>
            </w:r>
          </w:p>
        </w:tc>
        <w:tc>
          <w:tcPr>
            <w:tcW w:w="1843" w:type="dxa"/>
          </w:tcPr>
          <w:p w:rsidR="00207B30" w:rsidRPr="00B90C87" w:rsidRDefault="00207B30" w:rsidP="00207B30">
            <w:pPr>
              <w:pStyle w:val="aff6"/>
              <w:ind w:firstLine="0"/>
              <w:jc w:val="left"/>
              <w:rPr>
                <w:bCs/>
                <w:sz w:val="20"/>
                <w:szCs w:val="20"/>
                <w:lang w:val="ru-RU"/>
              </w:rPr>
            </w:pPr>
            <w:r w:rsidRPr="00B90C87">
              <w:rPr>
                <w:bCs/>
                <w:sz w:val="20"/>
                <w:szCs w:val="20"/>
                <w:lang w:val="ru-RU"/>
              </w:rPr>
              <w:t>Пешеходная до</w:t>
            </w:r>
            <w:r w:rsidRPr="00B90C87">
              <w:rPr>
                <w:bCs/>
                <w:sz w:val="20"/>
                <w:szCs w:val="20"/>
                <w:lang w:val="ru-RU"/>
              </w:rPr>
              <w:t>с</w:t>
            </w:r>
            <w:r w:rsidRPr="00B90C87">
              <w:rPr>
                <w:bCs/>
                <w:sz w:val="20"/>
                <w:szCs w:val="20"/>
                <w:lang w:val="ru-RU"/>
              </w:rPr>
              <w:t>тупность, м</w:t>
            </w:r>
          </w:p>
        </w:tc>
        <w:tc>
          <w:tcPr>
            <w:tcW w:w="2977" w:type="dxa"/>
            <w:gridSpan w:val="2"/>
          </w:tcPr>
          <w:p w:rsidR="00207B30" w:rsidRPr="00B90C87" w:rsidRDefault="00207B30" w:rsidP="00207B30">
            <w:pPr>
              <w:pStyle w:val="Default"/>
              <w:jc w:val="center"/>
              <w:rPr>
                <w:sz w:val="20"/>
                <w:szCs w:val="20"/>
              </w:rPr>
            </w:pPr>
            <w:r w:rsidRPr="00B90C87">
              <w:rPr>
                <w:sz w:val="20"/>
                <w:szCs w:val="20"/>
              </w:rPr>
              <w:t>2000</w:t>
            </w:r>
          </w:p>
        </w:tc>
      </w:tr>
      <w:tr w:rsidR="00207B30" w:rsidRPr="00B90C87" w:rsidTr="00060E90">
        <w:trPr>
          <w:cantSplit/>
        </w:trPr>
        <w:tc>
          <w:tcPr>
            <w:tcW w:w="9384" w:type="dxa"/>
            <w:gridSpan w:val="5"/>
            <w:shd w:val="clear" w:color="auto" w:fill="F2F2F2" w:themeFill="background1" w:themeFillShade="F2"/>
          </w:tcPr>
          <w:p w:rsidR="00207B30" w:rsidRPr="00B90C87" w:rsidRDefault="00207B30" w:rsidP="00207B30">
            <w:pPr>
              <w:pStyle w:val="Default"/>
              <w:rPr>
                <w:b/>
                <w:sz w:val="20"/>
                <w:szCs w:val="20"/>
              </w:rPr>
            </w:pPr>
            <w:r w:rsidRPr="00B90C87">
              <w:rPr>
                <w:b/>
                <w:sz w:val="20"/>
                <w:szCs w:val="20"/>
              </w:rPr>
              <w:lastRenderedPageBreak/>
              <w:t>Примечания:</w:t>
            </w:r>
          </w:p>
          <w:p w:rsidR="00207B30" w:rsidRPr="00B90C87" w:rsidRDefault="00207B30" w:rsidP="007E67C9">
            <w:pPr>
              <w:pStyle w:val="aff6"/>
              <w:ind w:firstLine="0"/>
              <w:jc w:val="left"/>
              <w:rPr>
                <w:sz w:val="20"/>
                <w:szCs w:val="20"/>
                <w:lang w:val="ru-RU"/>
              </w:rPr>
            </w:pPr>
            <w:r w:rsidRPr="00B90C87">
              <w:rPr>
                <w:sz w:val="20"/>
                <w:szCs w:val="20"/>
                <w:lang w:val="ru-RU"/>
              </w:rPr>
              <w:t xml:space="preserve">1. Минимальная обеспеченность торговыми объектами местного значения устанавливается для </w:t>
            </w:r>
            <w:r w:rsidRPr="00207B30">
              <w:rPr>
                <w:sz w:val="20"/>
                <w:szCs w:val="20"/>
                <w:lang w:val="ru-RU"/>
              </w:rPr>
              <w:t>магазин</w:t>
            </w:r>
            <w:r>
              <w:rPr>
                <w:sz w:val="20"/>
                <w:szCs w:val="20"/>
                <w:lang w:val="ru-RU"/>
              </w:rPr>
              <w:t>ов</w:t>
            </w:r>
            <w:r w:rsidRPr="00207B30">
              <w:rPr>
                <w:sz w:val="20"/>
                <w:szCs w:val="20"/>
                <w:lang w:val="ru-RU"/>
              </w:rPr>
              <w:t xml:space="preserve"> и торговы</w:t>
            </w:r>
            <w:r>
              <w:rPr>
                <w:sz w:val="20"/>
                <w:szCs w:val="20"/>
                <w:lang w:val="ru-RU"/>
              </w:rPr>
              <w:t>х</w:t>
            </w:r>
            <w:r w:rsidRPr="00207B30">
              <w:rPr>
                <w:sz w:val="20"/>
                <w:szCs w:val="20"/>
                <w:lang w:val="ru-RU"/>
              </w:rPr>
              <w:t xml:space="preserve"> павильон</w:t>
            </w:r>
            <w:r w:rsidR="007E67C9">
              <w:rPr>
                <w:sz w:val="20"/>
                <w:szCs w:val="20"/>
                <w:lang w:val="ru-RU"/>
              </w:rPr>
              <w:t xml:space="preserve">ов </w:t>
            </w:r>
            <w:r w:rsidRPr="00207B30">
              <w:rPr>
                <w:sz w:val="20"/>
                <w:szCs w:val="20"/>
                <w:lang w:val="ru-RU"/>
              </w:rPr>
              <w:t>по продаже продовольственных товаров смешанного ассортимента</w:t>
            </w:r>
            <w:r w:rsidRPr="00B90C87">
              <w:rPr>
                <w:sz w:val="20"/>
                <w:szCs w:val="20"/>
                <w:lang w:val="ru-RU"/>
              </w:rPr>
              <w:t>.</w:t>
            </w:r>
          </w:p>
          <w:p w:rsidR="00207B30" w:rsidRPr="00B90C87" w:rsidRDefault="00207B30" w:rsidP="00207B30">
            <w:pPr>
              <w:pStyle w:val="Default"/>
              <w:rPr>
                <w:sz w:val="20"/>
                <w:szCs w:val="20"/>
              </w:rPr>
            </w:pPr>
            <w:r w:rsidRPr="00B90C87">
              <w:rPr>
                <w:sz w:val="20"/>
                <w:szCs w:val="20"/>
              </w:rPr>
              <w:t>2. Предприятия бытового обслуживания возможно размещать во встроенно-пристроенных помещениях.</w:t>
            </w:r>
          </w:p>
        </w:tc>
      </w:tr>
    </w:tbl>
    <w:p w:rsidR="00A64C3A" w:rsidRPr="00B90C87" w:rsidRDefault="00B50753" w:rsidP="0027616C">
      <w:pPr>
        <w:pStyle w:val="20"/>
        <w:numPr>
          <w:ilvl w:val="1"/>
          <w:numId w:val="13"/>
        </w:numPr>
        <w:ind w:left="0" w:firstLine="0"/>
      </w:pPr>
      <w:bookmarkStart w:id="162" w:name="_Toc522026292"/>
      <w:bookmarkStart w:id="163" w:name="OLE_LINK969"/>
      <w:bookmarkStart w:id="164" w:name="OLE_LINK970"/>
      <w:bookmarkStart w:id="165" w:name="OLE_LINK25"/>
      <w:bookmarkEnd w:id="154"/>
      <w:bookmarkEnd w:id="155"/>
      <w:bookmarkEnd w:id="158"/>
      <w:bookmarkEnd w:id="159"/>
      <w:r w:rsidRPr="00B90C87">
        <w:t xml:space="preserve">Объекты </w:t>
      </w:r>
      <w:r w:rsidR="00146C7F" w:rsidRPr="00B90C87">
        <w:t>местного значения сельского поселения</w:t>
      </w:r>
      <w:r w:rsidR="00F3326F">
        <w:t xml:space="preserve"> </w:t>
      </w:r>
      <w:r w:rsidR="00A64C3A" w:rsidRPr="00B90C87">
        <w:t xml:space="preserve">в области </w:t>
      </w:r>
      <w:bookmarkStart w:id="166" w:name="OLE_LINK954"/>
      <w:bookmarkStart w:id="167" w:name="OLE_LINK955"/>
      <w:bookmarkStart w:id="168" w:name="OLE_LINK956"/>
      <w:r w:rsidR="00A64C3A" w:rsidRPr="00B90C87">
        <w:t>деятельности органов местного самоуправления</w:t>
      </w:r>
      <w:bookmarkEnd w:id="162"/>
      <w:bookmarkEnd w:id="166"/>
      <w:bookmarkEnd w:id="167"/>
      <w:bookmarkEnd w:id="168"/>
    </w:p>
    <w:p w:rsidR="00BD6CB5" w:rsidRPr="00B90C87" w:rsidRDefault="00BD6CB5" w:rsidP="0027616C">
      <w:pPr>
        <w:keepNext/>
        <w:spacing w:before="120"/>
        <w:jc w:val="right"/>
        <w:rPr>
          <w:b/>
          <w:i/>
        </w:rPr>
      </w:pPr>
      <w:bookmarkStart w:id="169" w:name="OLE_LINK1019"/>
      <w:bookmarkStart w:id="170" w:name="OLE_LINK1020"/>
      <w:bookmarkEnd w:id="143"/>
      <w:r w:rsidRPr="00B90C87">
        <w:rPr>
          <w:b/>
          <w:i/>
        </w:rPr>
        <w:t>Таблица</w:t>
      </w:r>
      <w:r w:rsidR="0057385A" w:rsidRPr="00B90C87">
        <w:rPr>
          <w:b/>
          <w:i/>
        </w:rPr>
        <w:t xml:space="preserve"> 1.</w:t>
      </w:r>
      <w:r w:rsidR="00CC2337">
        <w:rPr>
          <w:b/>
          <w:i/>
        </w:rPr>
        <w:t>11</w:t>
      </w:r>
    </w:p>
    <w:p w:rsidR="00BD6CB5" w:rsidRPr="00B90C87" w:rsidRDefault="00F85F23" w:rsidP="0027616C">
      <w:pPr>
        <w:keepNext/>
        <w:spacing w:after="120"/>
        <w:ind w:firstLine="0"/>
        <w:jc w:val="center"/>
        <w:rPr>
          <w:b/>
          <w:i/>
        </w:rPr>
      </w:pPr>
      <w:r w:rsidRPr="00B90C87">
        <w:rPr>
          <w:b/>
          <w:i/>
        </w:rPr>
        <w:t xml:space="preserve">Расчетные показатели, устанавливаемые для объектов </w:t>
      </w:r>
      <w:r w:rsidR="00146C7F" w:rsidRPr="00B90C87">
        <w:rPr>
          <w:b/>
          <w:i/>
        </w:rPr>
        <w:t>местного значения сельского поселения</w:t>
      </w:r>
      <w:r w:rsidR="00F3326F">
        <w:rPr>
          <w:b/>
          <w:i/>
        </w:rPr>
        <w:t xml:space="preserve"> </w:t>
      </w:r>
      <w:r w:rsidR="00BD6CB5"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693"/>
        <w:gridCol w:w="3544"/>
        <w:gridCol w:w="1701"/>
      </w:tblGrid>
      <w:tr w:rsidR="00566271" w:rsidRPr="00B90C87" w:rsidTr="003E0C1F">
        <w:trPr>
          <w:cantSplit/>
          <w:tblHeader/>
        </w:trPr>
        <w:tc>
          <w:tcPr>
            <w:tcW w:w="1446"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вида объекта</w:t>
            </w:r>
          </w:p>
        </w:tc>
        <w:tc>
          <w:tcPr>
            <w:tcW w:w="2693"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Тип расчетного показателя</w:t>
            </w:r>
          </w:p>
        </w:tc>
        <w:tc>
          <w:tcPr>
            <w:tcW w:w="3544"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Наименование расчетного показат</w:t>
            </w:r>
            <w:r w:rsidRPr="00B90C87">
              <w:rPr>
                <w:b/>
                <w:i/>
                <w:sz w:val="20"/>
                <w:szCs w:val="20"/>
                <w:lang w:val="ru-RU"/>
              </w:rPr>
              <w:t>е</w:t>
            </w:r>
            <w:r w:rsidRPr="00B90C87">
              <w:rPr>
                <w:b/>
                <w:i/>
                <w:sz w:val="20"/>
                <w:szCs w:val="20"/>
                <w:lang w:val="ru-RU"/>
              </w:rPr>
              <w:t>ля, единица измерения</w:t>
            </w:r>
          </w:p>
        </w:tc>
        <w:tc>
          <w:tcPr>
            <w:tcW w:w="1701" w:type="dxa"/>
            <w:shd w:val="clear" w:color="auto" w:fill="D9D9D9" w:themeFill="background1" w:themeFillShade="D9"/>
          </w:tcPr>
          <w:p w:rsidR="00566271" w:rsidRPr="00B90C87" w:rsidRDefault="00566271" w:rsidP="005568E9">
            <w:pPr>
              <w:pStyle w:val="aff6"/>
              <w:ind w:firstLine="0"/>
              <w:jc w:val="center"/>
              <w:rPr>
                <w:b/>
                <w:i/>
                <w:sz w:val="20"/>
                <w:szCs w:val="20"/>
                <w:lang w:val="ru-RU"/>
              </w:rPr>
            </w:pPr>
            <w:r w:rsidRPr="00B90C87">
              <w:rPr>
                <w:b/>
                <w:i/>
                <w:sz w:val="20"/>
                <w:szCs w:val="20"/>
                <w:lang w:val="ru-RU"/>
              </w:rPr>
              <w:t>Значение расче</w:t>
            </w:r>
            <w:r w:rsidRPr="00B90C87">
              <w:rPr>
                <w:b/>
                <w:i/>
                <w:sz w:val="20"/>
                <w:szCs w:val="20"/>
                <w:lang w:val="ru-RU"/>
              </w:rPr>
              <w:t>т</w:t>
            </w:r>
            <w:r w:rsidRPr="00B90C87">
              <w:rPr>
                <w:b/>
                <w:i/>
                <w:sz w:val="20"/>
                <w:szCs w:val="20"/>
                <w:lang w:val="ru-RU"/>
              </w:rPr>
              <w:t>ного показателя</w:t>
            </w:r>
          </w:p>
        </w:tc>
      </w:tr>
      <w:tr w:rsidR="00F33848" w:rsidRPr="00B90C87" w:rsidTr="003E0C1F">
        <w:trPr>
          <w:cantSplit/>
        </w:trPr>
        <w:tc>
          <w:tcPr>
            <w:tcW w:w="1446" w:type="dxa"/>
            <w:vMerge w:val="restart"/>
            <w:shd w:val="clear" w:color="auto" w:fill="F2F2F2" w:themeFill="background1" w:themeFillShade="F2"/>
          </w:tcPr>
          <w:p w:rsidR="00F33848" w:rsidRPr="00B90C87" w:rsidRDefault="00F33848" w:rsidP="00F33848">
            <w:pPr>
              <w:pStyle w:val="aff6"/>
              <w:ind w:firstLine="0"/>
              <w:jc w:val="left"/>
              <w:rPr>
                <w:sz w:val="20"/>
                <w:szCs w:val="20"/>
                <w:lang w:val="ru-RU"/>
              </w:rPr>
            </w:pPr>
            <w:r w:rsidRPr="00B90C87">
              <w:rPr>
                <w:sz w:val="20"/>
                <w:szCs w:val="20"/>
                <w:lang w:val="ru-RU"/>
              </w:rPr>
              <w:t>Администр</w:t>
            </w:r>
            <w:r w:rsidRPr="00B90C87">
              <w:rPr>
                <w:sz w:val="20"/>
                <w:szCs w:val="20"/>
                <w:lang w:val="ru-RU"/>
              </w:rPr>
              <w:t>а</w:t>
            </w:r>
            <w:r w:rsidRPr="00B90C87">
              <w:rPr>
                <w:sz w:val="20"/>
                <w:szCs w:val="20"/>
                <w:lang w:val="ru-RU"/>
              </w:rPr>
              <w:t>тивное здание органа местн</w:t>
            </w:r>
            <w:r w:rsidRPr="00B90C87">
              <w:rPr>
                <w:sz w:val="20"/>
                <w:szCs w:val="20"/>
                <w:lang w:val="ru-RU"/>
              </w:rPr>
              <w:t>о</w:t>
            </w:r>
            <w:r w:rsidRPr="00B90C87">
              <w:rPr>
                <w:sz w:val="20"/>
                <w:szCs w:val="20"/>
                <w:lang w:val="ru-RU"/>
              </w:rPr>
              <w:t>го самоупра</w:t>
            </w:r>
            <w:r w:rsidRPr="00B90C87">
              <w:rPr>
                <w:sz w:val="20"/>
                <w:szCs w:val="20"/>
                <w:lang w:val="ru-RU"/>
              </w:rPr>
              <w:t>в</w:t>
            </w:r>
            <w:r w:rsidRPr="00B90C87">
              <w:rPr>
                <w:sz w:val="20"/>
                <w:szCs w:val="20"/>
                <w:lang w:val="ru-RU"/>
              </w:rPr>
              <w:t>ления</w:t>
            </w:r>
          </w:p>
        </w:tc>
        <w:tc>
          <w:tcPr>
            <w:tcW w:w="2693" w:type="dxa"/>
            <w:vMerge w:val="restart"/>
          </w:tcPr>
          <w:p w:rsidR="00F33848" w:rsidRPr="00B90C87" w:rsidRDefault="00F33848" w:rsidP="00132C06">
            <w:pPr>
              <w:pStyle w:val="aff6"/>
              <w:ind w:firstLine="0"/>
              <w:jc w:val="left"/>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3544" w:type="dxa"/>
          </w:tcPr>
          <w:p w:rsidR="00F33848" w:rsidRPr="00B90C87" w:rsidRDefault="00F33848" w:rsidP="00F33848">
            <w:pPr>
              <w:pStyle w:val="aff6"/>
              <w:ind w:firstLine="0"/>
              <w:jc w:val="left"/>
              <w:rPr>
                <w:sz w:val="20"/>
                <w:szCs w:val="20"/>
              </w:rPr>
            </w:pPr>
            <w:r w:rsidRPr="00B90C87">
              <w:rPr>
                <w:sz w:val="20"/>
                <w:szCs w:val="20"/>
                <w:lang w:val="ru-RU"/>
              </w:rPr>
              <w:t>Количество объектов</w:t>
            </w:r>
            <w:r w:rsidR="00DD6B20" w:rsidRPr="00B90C87">
              <w:rPr>
                <w:sz w:val="20"/>
                <w:szCs w:val="20"/>
                <w:lang w:val="ru-RU"/>
              </w:rPr>
              <w:t>, ед.</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1</w:t>
            </w:r>
          </w:p>
        </w:tc>
      </w:tr>
      <w:tr w:rsidR="00F33848" w:rsidRPr="00B90C87" w:rsidTr="003E0C1F">
        <w:trPr>
          <w:cantSplit/>
        </w:trPr>
        <w:tc>
          <w:tcPr>
            <w:tcW w:w="1446" w:type="dxa"/>
            <w:vMerge/>
            <w:shd w:val="clear" w:color="auto" w:fill="F2F2F2" w:themeFill="background1" w:themeFillShade="F2"/>
          </w:tcPr>
          <w:p w:rsidR="00F33848" w:rsidRPr="00B90C87" w:rsidRDefault="00F33848" w:rsidP="00F33848">
            <w:pPr>
              <w:pStyle w:val="aff6"/>
              <w:ind w:firstLine="0"/>
              <w:jc w:val="left"/>
              <w:rPr>
                <w:sz w:val="20"/>
                <w:szCs w:val="20"/>
                <w:lang w:val="ru-RU"/>
              </w:rPr>
            </w:pPr>
          </w:p>
        </w:tc>
        <w:tc>
          <w:tcPr>
            <w:tcW w:w="2693" w:type="dxa"/>
            <w:vMerge/>
          </w:tcPr>
          <w:p w:rsidR="00F33848" w:rsidRPr="00B90C87" w:rsidRDefault="00F33848" w:rsidP="00132C06">
            <w:pPr>
              <w:pStyle w:val="aff6"/>
              <w:ind w:firstLine="0"/>
              <w:jc w:val="left"/>
              <w:rPr>
                <w:sz w:val="20"/>
                <w:szCs w:val="20"/>
                <w:lang w:val="ru-RU"/>
              </w:rPr>
            </w:pPr>
          </w:p>
        </w:tc>
        <w:tc>
          <w:tcPr>
            <w:tcW w:w="3544" w:type="dxa"/>
          </w:tcPr>
          <w:p w:rsidR="00F33848" w:rsidRPr="00B90C87" w:rsidRDefault="00F33848" w:rsidP="00B352A1">
            <w:pPr>
              <w:pStyle w:val="aff6"/>
              <w:ind w:firstLine="0"/>
              <w:jc w:val="left"/>
              <w:rPr>
                <w:sz w:val="20"/>
                <w:szCs w:val="20"/>
                <w:lang w:val="ru-RU"/>
              </w:rPr>
            </w:pPr>
            <w:r w:rsidRPr="00B90C87">
              <w:rPr>
                <w:sz w:val="20"/>
                <w:szCs w:val="20"/>
                <w:lang w:val="ru-RU"/>
              </w:rPr>
              <w:t xml:space="preserve">Количество сотрудников на 10000 </w:t>
            </w:r>
            <w:r w:rsidR="00B352A1" w:rsidRPr="00B90C87">
              <w:rPr>
                <w:sz w:val="20"/>
                <w:szCs w:val="20"/>
                <w:lang w:val="ru-RU"/>
              </w:rPr>
              <w:t>чел.</w:t>
            </w:r>
          </w:p>
        </w:tc>
        <w:tc>
          <w:tcPr>
            <w:tcW w:w="1701" w:type="dxa"/>
          </w:tcPr>
          <w:p w:rsidR="00F33848" w:rsidRPr="00B90C87" w:rsidRDefault="00F33848" w:rsidP="005568E9">
            <w:pPr>
              <w:pStyle w:val="aff6"/>
              <w:ind w:firstLine="0"/>
              <w:jc w:val="center"/>
              <w:rPr>
                <w:sz w:val="20"/>
                <w:szCs w:val="20"/>
                <w:lang w:val="ru-RU"/>
              </w:rPr>
            </w:pPr>
            <w:r w:rsidRPr="00B90C87">
              <w:rPr>
                <w:sz w:val="20"/>
                <w:szCs w:val="20"/>
                <w:lang w:val="ru-RU"/>
              </w:rPr>
              <w:t>5</w:t>
            </w:r>
          </w:p>
        </w:tc>
      </w:tr>
      <w:tr w:rsidR="007E67C9" w:rsidRPr="00B90C87" w:rsidTr="00C9536E">
        <w:trPr>
          <w:cantSplit/>
        </w:trPr>
        <w:tc>
          <w:tcPr>
            <w:tcW w:w="1446" w:type="dxa"/>
            <w:vMerge/>
            <w:shd w:val="clear" w:color="auto" w:fill="F2F2F2" w:themeFill="background1" w:themeFillShade="F2"/>
          </w:tcPr>
          <w:p w:rsidR="007E67C9" w:rsidRPr="00B90C87" w:rsidRDefault="007E67C9" w:rsidP="005568E9">
            <w:pPr>
              <w:pStyle w:val="aff6"/>
              <w:ind w:firstLine="0"/>
              <w:rPr>
                <w:sz w:val="20"/>
                <w:szCs w:val="20"/>
                <w:lang w:val="ru-RU"/>
              </w:rPr>
            </w:pPr>
          </w:p>
        </w:tc>
        <w:tc>
          <w:tcPr>
            <w:tcW w:w="2693" w:type="dxa"/>
          </w:tcPr>
          <w:p w:rsidR="007E67C9" w:rsidRPr="00B90C87" w:rsidRDefault="007E67C9" w:rsidP="00132C06">
            <w:pPr>
              <w:pStyle w:val="aff6"/>
              <w:ind w:firstLine="0"/>
              <w:jc w:val="left"/>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245" w:type="dxa"/>
            <w:gridSpan w:val="2"/>
          </w:tcPr>
          <w:p w:rsidR="007E67C9" w:rsidRPr="00B90C87" w:rsidRDefault="007E67C9" w:rsidP="005568E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171" w:name="_Toc498620926"/>
      <w:bookmarkStart w:id="172" w:name="_Toc499048437"/>
      <w:bookmarkStart w:id="173" w:name="_Toc500672068"/>
      <w:bookmarkStart w:id="174" w:name="_Toc522026293"/>
      <w:bookmarkEnd w:id="163"/>
      <w:bookmarkEnd w:id="164"/>
      <w:bookmarkEnd w:id="165"/>
      <w:bookmarkEnd w:id="169"/>
      <w:bookmarkEnd w:id="170"/>
      <w:r w:rsidRPr="00B60BA7">
        <w:t>Объекты местного значения сельского поселения в области жилищного строительства</w:t>
      </w:r>
      <w:bookmarkEnd w:id="171"/>
      <w:bookmarkEnd w:id="172"/>
      <w:bookmarkEnd w:id="173"/>
      <w:bookmarkEnd w:id="174"/>
    </w:p>
    <w:p w:rsidR="005F11F4" w:rsidRPr="00B60BA7" w:rsidRDefault="005F11F4" w:rsidP="005F11F4">
      <w:pPr>
        <w:keepNext/>
        <w:spacing w:before="120"/>
        <w:jc w:val="right"/>
        <w:rPr>
          <w:b/>
          <w:i/>
        </w:rPr>
      </w:pPr>
      <w:r w:rsidRPr="00B60BA7">
        <w:rPr>
          <w:b/>
          <w:i/>
        </w:rPr>
        <w:t>Таблица 1.</w:t>
      </w:r>
      <w:r w:rsidR="00CC2337">
        <w:rPr>
          <w:b/>
          <w:i/>
        </w:rPr>
        <w:t>12</w:t>
      </w:r>
    </w:p>
    <w:p w:rsidR="005F11F4" w:rsidRPr="00B60BA7" w:rsidRDefault="005F11F4" w:rsidP="005F11F4">
      <w:pPr>
        <w:keepNext/>
        <w:spacing w:after="120"/>
        <w:ind w:firstLine="0"/>
        <w:jc w:val="center"/>
        <w:rPr>
          <w:b/>
          <w:i/>
        </w:rPr>
      </w:pPr>
      <w:r w:rsidRPr="00B60BA7">
        <w:rPr>
          <w:b/>
          <w:i/>
        </w:rPr>
        <w:t xml:space="preserve">Расчетные показатели, устанавливаемые для объектов местного значения сельского поселения в области жилищного строительства </w:t>
      </w:r>
    </w:p>
    <w:tbl>
      <w:tblPr>
        <w:tblW w:w="9455"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1873"/>
        <w:gridCol w:w="3231"/>
        <w:gridCol w:w="1598"/>
        <w:gridCol w:w="1571"/>
      </w:tblGrid>
      <w:tr w:rsidR="005F11F4" w:rsidRPr="00B60BA7" w:rsidTr="00AC2554">
        <w:trPr>
          <w:trHeight w:val="202"/>
          <w:jc w:val="center"/>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1873"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показателя</w:t>
            </w:r>
          </w:p>
        </w:tc>
        <w:tc>
          <w:tcPr>
            <w:tcW w:w="3231"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Наименование расчетного показ</w:t>
            </w:r>
            <w:r w:rsidRPr="00B60BA7">
              <w:rPr>
                <w:b/>
                <w:bCs/>
                <w:i/>
                <w:sz w:val="20"/>
                <w:szCs w:val="20"/>
              </w:rPr>
              <w:t>а</w:t>
            </w:r>
            <w:r w:rsidRPr="00B60BA7">
              <w:rPr>
                <w:b/>
                <w:bCs/>
                <w:i/>
                <w:sz w:val="20"/>
                <w:szCs w:val="20"/>
              </w:rPr>
              <w:t>теля, единица измерения</w:t>
            </w:r>
          </w:p>
        </w:tc>
        <w:tc>
          <w:tcPr>
            <w:tcW w:w="3169" w:type="dxa"/>
            <w:gridSpan w:val="2"/>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Значение расчетного показателя</w:t>
            </w:r>
          </w:p>
        </w:tc>
      </w:tr>
      <w:tr w:rsidR="005F11F4" w:rsidRPr="00B60BA7" w:rsidTr="00AC2554">
        <w:trPr>
          <w:trHeight w:val="549"/>
          <w:jc w:val="center"/>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1873" w:type="dxa"/>
            <w:vMerge w:val="restart"/>
          </w:tcPr>
          <w:p w:rsidR="005F11F4" w:rsidRPr="00B60BA7" w:rsidRDefault="005F11F4" w:rsidP="00AC2554">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минимально допустимого уровня обеспеченности</w:t>
            </w:r>
          </w:p>
        </w:tc>
        <w:tc>
          <w:tcPr>
            <w:tcW w:w="3231" w:type="dxa"/>
          </w:tcPr>
          <w:p w:rsidR="005F11F4" w:rsidRPr="00B60BA7" w:rsidRDefault="005F11F4" w:rsidP="00AC2554">
            <w:pPr>
              <w:pStyle w:val="Default"/>
              <w:rPr>
                <w:sz w:val="20"/>
                <w:szCs w:val="20"/>
              </w:rPr>
            </w:pPr>
            <w:r w:rsidRPr="00B60BA7">
              <w:rPr>
                <w:sz w:val="20"/>
                <w:szCs w:val="20"/>
              </w:rPr>
              <w:t>Норма предоставления площади жилого помещения по договору с</w:t>
            </w:r>
            <w:r w:rsidRPr="00B60BA7">
              <w:rPr>
                <w:sz w:val="20"/>
                <w:szCs w:val="20"/>
              </w:rPr>
              <w:t>о</w:t>
            </w:r>
            <w:r w:rsidRPr="00B60BA7">
              <w:rPr>
                <w:sz w:val="20"/>
                <w:szCs w:val="20"/>
              </w:rPr>
              <w:t>циального найма, м</w:t>
            </w:r>
            <w:r w:rsidRPr="00B60BA7">
              <w:rPr>
                <w:sz w:val="20"/>
                <w:szCs w:val="20"/>
                <w:vertAlign w:val="superscript"/>
              </w:rPr>
              <w:t>2</w:t>
            </w:r>
            <w:r w:rsidRPr="00B60BA7">
              <w:rPr>
                <w:sz w:val="20"/>
                <w:szCs w:val="20"/>
              </w:rPr>
              <w:t xml:space="preserve"> общей площади жилых помещений на человека</w:t>
            </w:r>
          </w:p>
        </w:tc>
        <w:tc>
          <w:tcPr>
            <w:tcW w:w="3169" w:type="dxa"/>
            <w:gridSpan w:val="2"/>
          </w:tcPr>
          <w:p w:rsidR="005F11F4" w:rsidRPr="00B60BA7" w:rsidRDefault="005F11F4" w:rsidP="00AC2554">
            <w:pPr>
              <w:pStyle w:val="Default"/>
              <w:jc w:val="center"/>
              <w:rPr>
                <w:sz w:val="20"/>
                <w:szCs w:val="20"/>
              </w:rPr>
            </w:pPr>
            <w:r w:rsidRPr="00B60BA7">
              <w:rPr>
                <w:sz w:val="20"/>
                <w:szCs w:val="20"/>
              </w:rPr>
              <w:t>В соответствии с нормативными актами органов местного сам</w:t>
            </w:r>
            <w:r w:rsidRPr="00B60BA7">
              <w:rPr>
                <w:sz w:val="20"/>
                <w:szCs w:val="20"/>
              </w:rPr>
              <w:t>о</w:t>
            </w:r>
            <w:r w:rsidRPr="00B60BA7">
              <w:rPr>
                <w:sz w:val="20"/>
                <w:szCs w:val="20"/>
              </w:rPr>
              <w:t>управления</w:t>
            </w:r>
          </w:p>
        </w:tc>
      </w:tr>
      <w:tr w:rsidR="006E0A4E" w:rsidRPr="00B60BA7" w:rsidTr="00560F55">
        <w:trPr>
          <w:trHeight w:val="36"/>
          <w:jc w:val="center"/>
        </w:trPr>
        <w:tc>
          <w:tcPr>
            <w:tcW w:w="1182" w:type="dxa"/>
            <w:vMerge/>
            <w:shd w:val="clear" w:color="auto" w:fill="F2F2F2" w:themeFill="background1" w:themeFillShade="F2"/>
          </w:tcPr>
          <w:p w:rsidR="006E0A4E" w:rsidRPr="00B60BA7" w:rsidRDefault="006E0A4E" w:rsidP="0008470E">
            <w:pPr>
              <w:pStyle w:val="Default"/>
              <w:rPr>
                <w:sz w:val="20"/>
                <w:szCs w:val="20"/>
              </w:rPr>
            </w:pPr>
          </w:p>
        </w:tc>
        <w:tc>
          <w:tcPr>
            <w:tcW w:w="1873" w:type="dxa"/>
            <w:vMerge/>
          </w:tcPr>
          <w:p w:rsidR="006E0A4E" w:rsidRPr="00B60BA7" w:rsidRDefault="006E0A4E" w:rsidP="0008470E">
            <w:pPr>
              <w:pStyle w:val="Default"/>
              <w:rPr>
                <w:sz w:val="20"/>
                <w:szCs w:val="20"/>
              </w:rPr>
            </w:pPr>
          </w:p>
        </w:tc>
        <w:tc>
          <w:tcPr>
            <w:tcW w:w="3231" w:type="dxa"/>
          </w:tcPr>
          <w:p w:rsidR="006E0A4E" w:rsidRPr="00B60BA7" w:rsidRDefault="006E0A4E" w:rsidP="0008470E">
            <w:pPr>
              <w:pStyle w:val="Default"/>
              <w:rPr>
                <w:sz w:val="20"/>
                <w:szCs w:val="20"/>
              </w:rPr>
            </w:pPr>
            <w:r w:rsidRPr="00CC35FD">
              <w:rPr>
                <w:sz w:val="20"/>
                <w:szCs w:val="20"/>
              </w:rPr>
              <w:t>Средняя жилищная обеспеченность, м</w:t>
            </w:r>
            <w:r w:rsidRPr="00CC35FD">
              <w:rPr>
                <w:sz w:val="20"/>
                <w:szCs w:val="20"/>
                <w:vertAlign w:val="superscript"/>
              </w:rPr>
              <w:t>2</w:t>
            </w:r>
            <w:r w:rsidRPr="00CC35FD">
              <w:rPr>
                <w:sz w:val="20"/>
                <w:szCs w:val="20"/>
              </w:rPr>
              <w:t xml:space="preserve"> площади жилых помещений на человека</w:t>
            </w:r>
          </w:p>
        </w:tc>
        <w:tc>
          <w:tcPr>
            <w:tcW w:w="3169" w:type="dxa"/>
            <w:gridSpan w:val="2"/>
          </w:tcPr>
          <w:p w:rsidR="006E0A4E" w:rsidRPr="00B60BA7" w:rsidRDefault="006E0A4E" w:rsidP="0008470E">
            <w:pPr>
              <w:pStyle w:val="Default"/>
              <w:jc w:val="center"/>
              <w:rPr>
                <w:sz w:val="20"/>
                <w:szCs w:val="20"/>
              </w:rPr>
            </w:pPr>
            <w:r>
              <w:rPr>
                <w:sz w:val="20"/>
                <w:szCs w:val="20"/>
              </w:rPr>
              <w:t>40,6</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val="restart"/>
          </w:tcPr>
          <w:p w:rsidR="0008470E" w:rsidRPr="00B60BA7" w:rsidRDefault="0008470E" w:rsidP="0008470E">
            <w:pPr>
              <w:pStyle w:val="Default"/>
              <w:rPr>
                <w:sz w:val="20"/>
                <w:szCs w:val="20"/>
              </w:rPr>
            </w:pPr>
            <w:r w:rsidRPr="00B60BA7">
              <w:rPr>
                <w:sz w:val="20"/>
                <w:szCs w:val="20"/>
              </w:rPr>
              <w:t>Средняя жилищная обеспеченность для различных типов застройки, м</w:t>
            </w:r>
            <w:r w:rsidRPr="00B60BA7">
              <w:rPr>
                <w:sz w:val="20"/>
                <w:szCs w:val="20"/>
                <w:vertAlign w:val="superscript"/>
              </w:rPr>
              <w:t>2</w:t>
            </w:r>
            <w:r w:rsidRPr="00B60BA7">
              <w:rPr>
                <w:sz w:val="20"/>
                <w:szCs w:val="20"/>
              </w:rPr>
              <w:t xml:space="preserve"> площади жилых помещений на ч</w:t>
            </w:r>
            <w:r w:rsidRPr="00B60BA7">
              <w:rPr>
                <w:sz w:val="20"/>
                <w:szCs w:val="20"/>
              </w:rPr>
              <w:t>е</w:t>
            </w:r>
            <w:r w:rsidRPr="00B60BA7">
              <w:rPr>
                <w:sz w:val="20"/>
                <w:szCs w:val="20"/>
              </w:rPr>
              <w:t>ловека в зависимости от уровня комфортности жилья</w:t>
            </w:r>
          </w:p>
        </w:tc>
        <w:tc>
          <w:tcPr>
            <w:tcW w:w="1598" w:type="dxa"/>
          </w:tcPr>
          <w:p w:rsidR="0008470E" w:rsidRPr="00B60BA7" w:rsidRDefault="0008470E" w:rsidP="0008470E">
            <w:pPr>
              <w:pStyle w:val="Default"/>
              <w:jc w:val="center"/>
              <w:rPr>
                <w:sz w:val="20"/>
                <w:szCs w:val="20"/>
              </w:rPr>
            </w:pPr>
            <w:r w:rsidRPr="00B60BA7">
              <w:rPr>
                <w:sz w:val="20"/>
                <w:szCs w:val="20"/>
              </w:rPr>
              <w:t>тип жилого дома и квартиры по уровню комфорта</w:t>
            </w:r>
          </w:p>
        </w:tc>
        <w:tc>
          <w:tcPr>
            <w:tcW w:w="1571" w:type="dxa"/>
          </w:tcPr>
          <w:p w:rsidR="0008470E" w:rsidRPr="00B60BA7" w:rsidRDefault="0008470E" w:rsidP="0008470E">
            <w:pPr>
              <w:pStyle w:val="Default"/>
              <w:jc w:val="center"/>
              <w:rPr>
                <w:sz w:val="20"/>
                <w:szCs w:val="20"/>
              </w:rPr>
            </w:pPr>
            <w:r w:rsidRPr="00B60BA7">
              <w:rPr>
                <w:sz w:val="20"/>
                <w:szCs w:val="20"/>
              </w:rPr>
              <w:t>средняя жили</w:t>
            </w:r>
            <w:r w:rsidRPr="00B60BA7">
              <w:rPr>
                <w:sz w:val="20"/>
                <w:szCs w:val="20"/>
              </w:rPr>
              <w:t>щ</w:t>
            </w:r>
            <w:r w:rsidRPr="00B60BA7">
              <w:rPr>
                <w:sz w:val="20"/>
                <w:szCs w:val="20"/>
              </w:rPr>
              <w:t>ная обеспече</w:t>
            </w:r>
            <w:r w:rsidRPr="00B60BA7">
              <w:rPr>
                <w:sz w:val="20"/>
                <w:szCs w:val="20"/>
              </w:rPr>
              <w:t>н</w:t>
            </w:r>
            <w:r w:rsidRPr="00B60BA7">
              <w:rPr>
                <w:sz w:val="20"/>
                <w:szCs w:val="20"/>
              </w:rPr>
              <w:t>ность, м</w:t>
            </w:r>
            <w:r w:rsidRPr="00B60BA7">
              <w:rPr>
                <w:sz w:val="20"/>
                <w:szCs w:val="20"/>
                <w:vertAlign w:val="superscript"/>
              </w:rPr>
              <w:t>2</w:t>
            </w:r>
            <w:r w:rsidRPr="00B60BA7">
              <w:rPr>
                <w:sz w:val="20"/>
                <w:szCs w:val="20"/>
              </w:rPr>
              <w:t>/чел.</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социальный</w:t>
            </w:r>
          </w:p>
        </w:tc>
        <w:tc>
          <w:tcPr>
            <w:tcW w:w="1571" w:type="dxa"/>
          </w:tcPr>
          <w:p w:rsidR="0008470E" w:rsidRPr="00B60BA7" w:rsidRDefault="0008470E" w:rsidP="0008470E">
            <w:pPr>
              <w:pStyle w:val="Default"/>
              <w:jc w:val="center"/>
              <w:rPr>
                <w:sz w:val="20"/>
                <w:szCs w:val="20"/>
              </w:rPr>
            </w:pPr>
            <w:r w:rsidRPr="00B60BA7">
              <w:rPr>
                <w:sz w:val="20"/>
                <w:szCs w:val="20"/>
              </w:rPr>
              <w:t>20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массовый</w:t>
            </w:r>
          </w:p>
        </w:tc>
        <w:tc>
          <w:tcPr>
            <w:tcW w:w="1571" w:type="dxa"/>
          </w:tcPr>
          <w:p w:rsidR="0008470E" w:rsidRPr="00B60BA7" w:rsidRDefault="0008470E" w:rsidP="0008470E">
            <w:pPr>
              <w:pStyle w:val="Default"/>
              <w:jc w:val="center"/>
              <w:rPr>
                <w:sz w:val="20"/>
                <w:szCs w:val="20"/>
              </w:rPr>
            </w:pPr>
            <w:r w:rsidRPr="00B60BA7">
              <w:rPr>
                <w:sz w:val="20"/>
                <w:szCs w:val="20"/>
              </w:rPr>
              <w:t>30</w:t>
            </w:r>
          </w:p>
        </w:tc>
      </w:tr>
      <w:tr w:rsidR="0008470E" w:rsidRPr="00B60BA7" w:rsidTr="00AC2554">
        <w:trPr>
          <w:trHeight w:val="36"/>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vMerge/>
          </w:tcPr>
          <w:p w:rsidR="0008470E" w:rsidRPr="00B60BA7" w:rsidRDefault="0008470E" w:rsidP="0008470E">
            <w:pPr>
              <w:pStyle w:val="Default"/>
              <w:rPr>
                <w:sz w:val="20"/>
                <w:szCs w:val="20"/>
              </w:rPr>
            </w:pPr>
          </w:p>
        </w:tc>
        <w:tc>
          <w:tcPr>
            <w:tcW w:w="3231" w:type="dxa"/>
            <w:vMerge/>
          </w:tcPr>
          <w:p w:rsidR="0008470E" w:rsidRPr="00B60BA7" w:rsidRDefault="0008470E" w:rsidP="0008470E">
            <w:pPr>
              <w:pStyle w:val="Default"/>
              <w:rPr>
                <w:sz w:val="20"/>
                <w:szCs w:val="20"/>
              </w:rPr>
            </w:pPr>
          </w:p>
        </w:tc>
        <w:tc>
          <w:tcPr>
            <w:tcW w:w="1598" w:type="dxa"/>
          </w:tcPr>
          <w:p w:rsidR="0008470E" w:rsidRPr="00B60BA7" w:rsidRDefault="0008470E" w:rsidP="0008470E">
            <w:pPr>
              <w:pStyle w:val="Default"/>
              <w:jc w:val="center"/>
              <w:rPr>
                <w:sz w:val="20"/>
                <w:szCs w:val="20"/>
              </w:rPr>
            </w:pPr>
            <w:r w:rsidRPr="00B60BA7">
              <w:rPr>
                <w:sz w:val="20"/>
                <w:szCs w:val="20"/>
              </w:rPr>
              <w:t>престижный</w:t>
            </w:r>
          </w:p>
        </w:tc>
        <w:tc>
          <w:tcPr>
            <w:tcW w:w="1571" w:type="dxa"/>
          </w:tcPr>
          <w:p w:rsidR="0008470E" w:rsidRPr="00B60BA7" w:rsidRDefault="0008470E" w:rsidP="0008470E">
            <w:pPr>
              <w:pStyle w:val="Default"/>
              <w:jc w:val="center"/>
              <w:rPr>
                <w:sz w:val="20"/>
                <w:szCs w:val="20"/>
              </w:rPr>
            </w:pPr>
            <w:r w:rsidRPr="00B60BA7">
              <w:rPr>
                <w:sz w:val="20"/>
                <w:szCs w:val="20"/>
              </w:rPr>
              <w:t>40</w:t>
            </w:r>
          </w:p>
        </w:tc>
      </w:tr>
      <w:tr w:rsidR="0008470E" w:rsidRPr="00B60BA7" w:rsidTr="00AC2554">
        <w:trPr>
          <w:trHeight w:val="320"/>
          <w:jc w:val="center"/>
        </w:trPr>
        <w:tc>
          <w:tcPr>
            <w:tcW w:w="1182" w:type="dxa"/>
            <w:vMerge/>
            <w:shd w:val="clear" w:color="auto" w:fill="F2F2F2" w:themeFill="background1" w:themeFillShade="F2"/>
          </w:tcPr>
          <w:p w:rsidR="0008470E" w:rsidRPr="00B60BA7" w:rsidRDefault="0008470E" w:rsidP="0008470E">
            <w:pPr>
              <w:pStyle w:val="Default"/>
              <w:rPr>
                <w:sz w:val="20"/>
                <w:szCs w:val="20"/>
              </w:rPr>
            </w:pPr>
          </w:p>
        </w:tc>
        <w:tc>
          <w:tcPr>
            <w:tcW w:w="1873" w:type="dxa"/>
          </w:tcPr>
          <w:p w:rsidR="0008470E" w:rsidRPr="00B60BA7" w:rsidRDefault="0008470E" w:rsidP="0008470E">
            <w:pPr>
              <w:pStyle w:val="Default"/>
              <w:rPr>
                <w:sz w:val="20"/>
                <w:szCs w:val="20"/>
              </w:rPr>
            </w:pPr>
            <w:r w:rsidRPr="00B60BA7">
              <w:rPr>
                <w:sz w:val="20"/>
                <w:szCs w:val="20"/>
              </w:rPr>
              <w:t>Расчетный показ</w:t>
            </w:r>
            <w:r w:rsidRPr="00B60BA7">
              <w:rPr>
                <w:sz w:val="20"/>
                <w:szCs w:val="20"/>
              </w:rPr>
              <w:t>а</w:t>
            </w:r>
            <w:r w:rsidRPr="00B60BA7">
              <w:rPr>
                <w:sz w:val="20"/>
                <w:szCs w:val="20"/>
              </w:rPr>
              <w:t>тель максимально допустимого уровня территориальной доступности</w:t>
            </w:r>
          </w:p>
        </w:tc>
        <w:tc>
          <w:tcPr>
            <w:tcW w:w="6400" w:type="dxa"/>
            <w:gridSpan w:val="3"/>
          </w:tcPr>
          <w:p w:rsidR="0008470E" w:rsidRPr="00B60BA7" w:rsidRDefault="0008470E" w:rsidP="0008470E">
            <w:pPr>
              <w:pStyle w:val="Default"/>
              <w:jc w:val="center"/>
              <w:rPr>
                <w:sz w:val="20"/>
                <w:szCs w:val="20"/>
              </w:rPr>
            </w:pPr>
            <w:r w:rsidRPr="00B60BA7">
              <w:rPr>
                <w:sz w:val="20"/>
                <w:szCs w:val="20"/>
              </w:rPr>
              <w:t>Не нормируется</w:t>
            </w:r>
          </w:p>
        </w:tc>
      </w:tr>
    </w:tbl>
    <w:p w:rsidR="005F11F4" w:rsidRDefault="005F11F4">
      <w:pPr>
        <w:spacing w:after="200" w:line="276" w:lineRule="auto"/>
        <w:ind w:firstLine="0"/>
        <w:jc w:val="left"/>
      </w:pPr>
    </w:p>
    <w:p w:rsidR="00071810" w:rsidRPr="00B90C87" w:rsidRDefault="00071810">
      <w:pPr>
        <w:spacing w:after="200" w:line="276" w:lineRule="auto"/>
        <w:ind w:firstLine="0"/>
        <w:jc w:val="left"/>
        <w:rPr>
          <w:rFonts w:eastAsiaTheme="majorEastAsia" w:cstheme="majorBidi"/>
          <w:b/>
          <w:bCs/>
          <w:caps/>
          <w:sz w:val="28"/>
          <w:szCs w:val="28"/>
        </w:rPr>
      </w:pPr>
      <w:r w:rsidRPr="00B90C87">
        <w:br w:type="page"/>
      </w:r>
    </w:p>
    <w:p w:rsidR="002F577C" w:rsidRDefault="00265193" w:rsidP="00265193">
      <w:pPr>
        <w:pStyle w:val="11"/>
        <w:numPr>
          <w:ilvl w:val="0"/>
          <w:numId w:val="13"/>
        </w:numPr>
        <w:ind w:left="0" w:firstLine="0"/>
      </w:pPr>
      <w:bookmarkStart w:id="175" w:name="_Toc522026294"/>
      <w:r w:rsidRPr="00B90C87">
        <w:lastRenderedPageBreak/>
        <w:t>Материалы по обоснованию расчетных показателей</w:t>
      </w:r>
      <w:r w:rsidR="00C7075A" w:rsidRPr="00B90C87">
        <w:t>, содержащихся в основной части местных нормативов градостроительного проектирования муниципального образования</w:t>
      </w:r>
      <w:bookmarkEnd w:id="175"/>
    </w:p>
    <w:p w:rsidR="00815779" w:rsidRDefault="00815779" w:rsidP="00815779">
      <w:pPr>
        <w:pStyle w:val="20"/>
        <w:numPr>
          <w:ilvl w:val="1"/>
          <w:numId w:val="13"/>
        </w:numPr>
        <w:ind w:left="0" w:firstLine="0"/>
      </w:pPr>
      <w:bookmarkStart w:id="176" w:name="_Toc513541978"/>
      <w:bookmarkStart w:id="177" w:name="_Toc514157091"/>
      <w:bookmarkStart w:id="178" w:name="_Toc522026295"/>
      <w:r>
        <w:t xml:space="preserve">Результаты анализа территориальных особенностей </w:t>
      </w:r>
      <w:r w:rsidR="00AC371D">
        <w:t>Декабристского</w:t>
      </w:r>
      <w:r w:rsidR="00F3326F">
        <w:t xml:space="preserve"> </w:t>
      </w:r>
      <w:r w:rsidRPr="00483532">
        <w:t>муниципального образования</w:t>
      </w:r>
      <w:r>
        <w:t>, влияющих на установление расчетных показателей</w:t>
      </w:r>
      <w:bookmarkEnd w:id="176"/>
      <w:bookmarkEnd w:id="177"/>
      <w:bookmarkEnd w:id="178"/>
    </w:p>
    <w:p w:rsidR="00815779" w:rsidRPr="0008705B" w:rsidRDefault="00815779" w:rsidP="00815779">
      <w:pPr>
        <w:rPr>
          <w:szCs w:val="24"/>
        </w:rPr>
      </w:pPr>
      <w:r>
        <w:rPr>
          <w:szCs w:val="24"/>
        </w:rPr>
        <w:t>В соответствии с п. 5 ст. 29.4 Градостроительного кодекса РФ п</w:t>
      </w:r>
      <w:r w:rsidRPr="0008705B">
        <w:rPr>
          <w:szCs w:val="24"/>
        </w:rPr>
        <w:t>одготовка местных нормативов градостроительного проектирования осуществляется с учетом:</w:t>
      </w:r>
    </w:p>
    <w:p w:rsidR="00815779" w:rsidRPr="0008705B" w:rsidRDefault="00815779" w:rsidP="00815779">
      <w:pPr>
        <w:rPr>
          <w:szCs w:val="24"/>
        </w:rPr>
      </w:pPr>
      <w:r w:rsidRPr="0008705B">
        <w:rPr>
          <w:szCs w:val="24"/>
        </w:rPr>
        <w:t>1) социально-демографического состава и плотности населения на территории м</w:t>
      </w:r>
      <w:r w:rsidRPr="0008705B">
        <w:rPr>
          <w:szCs w:val="24"/>
        </w:rPr>
        <w:t>у</w:t>
      </w:r>
      <w:r w:rsidRPr="0008705B">
        <w:rPr>
          <w:szCs w:val="24"/>
        </w:rPr>
        <w:t>ниципального образования;</w:t>
      </w:r>
    </w:p>
    <w:p w:rsidR="00815779" w:rsidRPr="0008705B" w:rsidRDefault="00815779" w:rsidP="00815779">
      <w:pPr>
        <w:rPr>
          <w:szCs w:val="24"/>
        </w:rPr>
      </w:pPr>
      <w:r w:rsidRPr="0008705B">
        <w:rPr>
          <w:szCs w:val="24"/>
        </w:rPr>
        <w:t>2) планов и программ комплексного социально-экономического развития муниц</w:t>
      </w:r>
      <w:r w:rsidRPr="0008705B">
        <w:rPr>
          <w:szCs w:val="24"/>
        </w:rPr>
        <w:t>и</w:t>
      </w:r>
      <w:r w:rsidRPr="0008705B">
        <w:rPr>
          <w:szCs w:val="24"/>
        </w:rPr>
        <w:t>пального образования;</w:t>
      </w:r>
    </w:p>
    <w:p w:rsidR="00815779" w:rsidRDefault="00815779" w:rsidP="00815779">
      <w:pPr>
        <w:rPr>
          <w:szCs w:val="24"/>
        </w:rPr>
      </w:pPr>
      <w:r w:rsidRPr="0008705B">
        <w:rPr>
          <w:szCs w:val="24"/>
        </w:rPr>
        <w:t>3) предложений органов местного самоуправления и заинтересованных лиц.</w:t>
      </w:r>
    </w:p>
    <w:p w:rsidR="00815779" w:rsidRPr="0007180C" w:rsidRDefault="00815779" w:rsidP="00815779">
      <w:pPr>
        <w:rPr>
          <w:szCs w:val="24"/>
        </w:rPr>
      </w:pPr>
      <w:r>
        <w:rPr>
          <w:szCs w:val="24"/>
        </w:rPr>
        <w:t>Таким образом, у</w:t>
      </w:r>
      <w:r w:rsidRPr="0007180C">
        <w:rPr>
          <w:szCs w:val="24"/>
        </w:rPr>
        <w:t>становление расчетных показателей в МНГП</w:t>
      </w:r>
      <w:r w:rsidR="00AC371D">
        <w:rPr>
          <w:szCs w:val="24"/>
        </w:rPr>
        <w:t xml:space="preserve"> Декабристское</w:t>
      </w:r>
      <w:r w:rsidRPr="00B90C87">
        <w:t xml:space="preserve"> МО</w:t>
      </w:r>
      <w:r w:rsidRPr="0007180C">
        <w:rPr>
          <w:szCs w:val="24"/>
        </w:rPr>
        <w:t xml:space="preserve"> необходимо выполнять с учетом территориальных особенностей </w:t>
      </w:r>
      <w:r w:rsidR="00AC371D">
        <w:t>Декабристского</w:t>
      </w:r>
      <w:r w:rsidR="00F3326F">
        <w:t xml:space="preserve"> </w:t>
      </w:r>
      <w:r w:rsidRPr="00483532">
        <w:t>муниц</w:t>
      </w:r>
      <w:r w:rsidRPr="00483532">
        <w:t>и</w:t>
      </w:r>
      <w:r w:rsidRPr="00483532">
        <w:t>пального образования</w:t>
      </w:r>
      <w:r w:rsidR="00F3326F">
        <w:t xml:space="preserve"> </w:t>
      </w:r>
      <w:r w:rsidR="00661532">
        <w:rPr>
          <w:szCs w:val="24"/>
        </w:rPr>
        <w:t>Ершовск</w:t>
      </w:r>
      <w:r>
        <w:rPr>
          <w:szCs w:val="24"/>
        </w:rPr>
        <w:t>ого муниципального района</w:t>
      </w:r>
      <w:r w:rsidRPr="0007180C">
        <w:rPr>
          <w:szCs w:val="24"/>
        </w:rPr>
        <w:t xml:space="preserve">, выраженных в социально-демографических, инфраструктурных, экономических и иных аспектах. </w:t>
      </w:r>
    </w:p>
    <w:p w:rsidR="00815779" w:rsidRDefault="00815779" w:rsidP="00815779">
      <w:pPr>
        <w:pStyle w:val="3"/>
        <w:numPr>
          <w:ilvl w:val="2"/>
          <w:numId w:val="13"/>
        </w:numPr>
        <w:ind w:left="0" w:hanging="11"/>
      </w:pPr>
      <w:bookmarkStart w:id="179" w:name="_Toc293340115"/>
      <w:bookmarkStart w:id="180" w:name="_Toc479953572"/>
      <w:bookmarkStart w:id="181" w:name="_Toc513541979"/>
      <w:bookmarkStart w:id="182" w:name="_Toc514157092"/>
      <w:bookmarkStart w:id="183" w:name="_Toc522026296"/>
      <w:bookmarkEnd w:id="179"/>
      <w:r>
        <w:t xml:space="preserve">Анализ </w:t>
      </w:r>
      <w:r w:rsidRPr="0062523B">
        <w:t>социально-демографического состава и плотности населения на территории</w:t>
      </w:r>
      <w:r w:rsidR="00F3326F">
        <w:t xml:space="preserve"> </w:t>
      </w:r>
      <w:bookmarkEnd w:id="180"/>
      <w:bookmarkEnd w:id="181"/>
      <w:r w:rsidR="00AC371D">
        <w:t>Декабристского</w:t>
      </w:r>
      <w:r w:rsidR="00F3326F">
        <w:t xml:space="preserve"> </w:t>
      </w:r>
      <w:r>
        <w:t>муниципального образования</w:t>
      </w:r>
      <w:bookmarkEnd w:id="182"/>
      <w:bookmarkEnd w:id="183"/>
    </w:p>
    <w:p w:rsidR="00815779" w:rsidRDefault="00AC371D" w:rsidP="00815779">
      <w:pPr>
        <w:rPr>
          <w:szCs w:val="24"/>
        </w:rPr>
      </w:pPr>
      <w:r>
        <w:rPr>
          <w:szCs w:val="24"/>
        </w:rPr>
        <w:t>Декабристское</w:t>
      </w:r>
      <w:r w:rsidR="00815779">
        <w:rPr>
          <w:szCs w:val="24"/>
        </w:rPr>
        <w:t xml:space="preserve"> м</w:t>
      </w:r>
      <w:r w:rsidR="00815779" w:rsidRPr="00864351">
        <w:rPr>
          <w:szCs w:val="24"/>
        </w:rPr>
        <w:t>униципальное образование</w:t>
      </w:r>
      <w:r w:rsidR="00815779">
        <w:rPr>
          <w:szCs w:val="24"/>
        </w:rPr>
        <w:t xml:space="preserve"> –сельское</w:t>
      </w:r>
      <w:r w:rsidR="00815779" w:rsidRPr="00864351">
        <w:rPr>
          <w:szCs w:val="24"/>
        </w:rPr>
        <w:t xml:space="preserve"> поселение в </w:t>
      </w:r>
      <w:r w:rsidR="00661532">
        <w:rPr>
          <w:szCs w:val="24"/>
        </w:rPr>
        <w:t>Ершовск</w:t>
      </w:r>
      <w:r w:rsidR="00815779">
        <w:rPr>
          <w:szCs w:val="24"/>
        </w:rPr>
        <w:t>о</w:t>
      </w:r>
      <w:r w:rsidR="00815779" w:rsidRPr="00864351">
        <w:rPr>
          <w:szCs w:val="24"/>
        </w:rPr>
        <w:t>м</w:t>
      </w:r>
      <w:r w:rsidR="00815779">
        <w:rPr>
          <w:szCs w:val="24"/>
        </w:rPr>
        <w:t xml:space="preserve"> м</w:t>
      </w:r>
      <w:r w:rsidR="00815779">
        <w:rPr>
          <w:szCs w:val="24"/>
        </w:rPr>
        <w:t>у</w:t>
      </w:r>
      <w:r w:rsidR="00815779">
        <w:rPr>
          <w:szCs w:val="24"/>
        </w:rPr>
        <w:t>ниципальном</w:t>
      </w:r>
      <w:r w:rsidR="00815779" w:rsidRPr="00864351">
        <w:rPr>
          <w:szCs w:val="24"/>
        </w:rPr>
        <w:t xml:space="preserve"> районе Саратовской области Российской Федерации.</w:t>
      </w:r>
    </w:p>
    <w:p w:rsidR="00815779" w:rsidRPr="001F7C40" w:rsidRDefault="00815779" w:rsidP="00815779">
      <w:pPr>
        <w:rPr>
          <w:szCs w:val="24"/>
        </w:rPr>
      </w:pPr>
      <w:bookmarkStart w:id="184" w:name="OLE_LINK291"/>
      <w:bookmarkStart w:id="185" w:name="OLE_LINK292"/>
      <w:r w:rsidRPr="00864351">
        <w:rPr>
          <w:szCs w:val="24"/>
        </w:rPr>
        <w:t xml:space="preserve">Статус и границы </w:t>
      </w:r>
      <w:r>
        <w:rPr>
          <w:szCs w:val="24"/>
        </w:rPr>
        <w:t>территории</w:t>
      </w:r>
      <w:r w:rsidRPr="00864351">
        <w:rPr>
          <w:szCs w:val="24"/>
        </w:rPr>
        <w:t xml:space="preserve"> поселения установлены </w:t>
      </w:r>
      <w:r w:rsidRPr="009B6003">
        <w:rPr>
          <w:szCs w:val="24"/>
        </w:rPr>
        <w:t>Законом Саратовской обла</w:t>
      </w:r>
      <w:r w:rsidRPr="009B6003">
        <w:rPr>
          <w:szCs w:val="24"/>
        </w:rPr>
        <w:t>с</w:t>
      </w:r>
      <w:r w:rsidRPr="009B6003">
        <w:rPr>
          <w:szCs w:val="24"/>
        </w:rPr>
        <w:t xml:space="preserve">ти от </w:t>
      </w:r>
      <w:r w:rsidR="008B66AA" w:rsidRPr="00864351">
        <w:rPr>
          <w:szCs w:val="24"/>
        </w:rPr>
        <w:t xml:space="preserve">27 декабря 2004 г. </w:t>
      </w:r>
      <w:r w:rsidR="008B66AA">
        <w:rPr>
          <w:szCs w:val="24"/>
        </w:rPr>
        <w:t>№82</w:t>
      </w:r>
      <w:r w:rsidR="008B66AA" w:rsidRPr="00864351">
        <w:rPr>
          <w:szCs w:val="24"/>
        </w:rPr>
        <w:t>-ЗСО</w:t>
      </w:r>
      <w:r w:rsidR="008B66AA">
        <w:rPr>
          <w:szCs w:val="24"/>
        </w:rPr>
        <w:t xml:space="preserve"> «</w:t>
      </w:r>
      <w:r w:rsidR="008B66AA" w:rsidRPr="00864351">
        <w:rPr>
          <w:szCs w:val="24"/>
        </w:rPr>
        <w:t>О муниципальных образованиях, входящих в состав</w:t>
      </w:r>
      <w:r w:rsidR="00F3326F">
        <w:rPr>
          <w:szCs w:val="24"/>
        </w:rPr>
        <w:t xml:space="preserve"> </w:t>
      </w:r>
      <w:r w:rsidR="008B66AA">
        <w:rPr>
          <w:szCs w:val="24"/>
        </w:rPr>
        <w:t>Ершовско</w:t>
      </w:r>
      <w:r w:rsidR="008B66AA" w:rsidRPr="00864351">
        <w:rPr>
          <w:szCs w:val="24"/>
        </w:rPr>
        <w:t>го муниципального района</w:t>
      </w:r>
      <w:r w:rsidR="008B66AA">
        <w:rPr>
          <w:szCs w:val="24"/>
        </w:rPr>
        <w:t>» (ред. 20.04.2018)</w:t>
      </w:r>
      <w:r>
        <w:rPr>
          <w:szCs w:val="24"/>
        </w:rPr>
        <w:t>.</w:t>
      </w:r>
    </w:p>
    <w:p w:rsidR="00D814EF" w:rsidRPr="00B90C87" w:rsidRDefault="00D814EF" w:rsidP="00D814EF">
      <w:r w:rsidRPr="00B90C87">
        <w:t xml:space="preserve">Административным центром поселения является </w:t>
      </w:r>
      <w:r w:rsidR="00AC371D">
        <w:t>поселок</w:t>
      </w:r>
      <w:r w:rsidR="00C9536E">
        <w:t xml:space="preserve"> </w:t>
      </w:r>
      <w:r w:rsidR="00AC371D">
        <w:t>Целинный</w:t>
      </w:r>
      <w:r w:rsidRPr="00B90C87">
        <w:t>.</w:t>
      </w:r>
    </w:p>
    <w:p w:rsidR="00296330" w:rsidRDefault="00296330" w:rsidP="00296330">
      <w:pPr>
        <w:rPr>
          <w:szCs w:val="24"/>
        </w:rPr>
      </w:pPr>
      <w:r>
        <w:t xml:space="preserve">Характеристика </w:t>
      </w:r>
      <w:r w:rsidR="00AC371D">
        <w:rPr>
          <w:szCs w:val="24"/>
        </w:rPr>
        <w:t>Декабристского</w:t>
      </w:r>
      <w:r>
        <w:rPr>
          <w:szCs w:val="24"/>
        </w:rPr>
        <w:t xml:space="preserve"> муниципального образования представлена в та</w:t>
      </w:r>
      <w:r>
        <w:rPr>
          <w:szCs w:val="24"/>
        </w:rPr>
        <w:t>б</w:t>
      </w:r>
      <w:r>
        <w:rPr>
          <w:szCs w:val="24"/>
        </w:rPr>
        <w:t>лице 2.1.</w:t>
      </w:r>
    </w:p>
    <w:p w:rsidR="00296330" w:rsidRPr="00556B03" w:rsidRDefault="00296330" w:rsidP="00296330">
      <w:pPr>
        <w:jc w:val="right"/>
        <w:rPr>
          <w:b/>
          <w:i/>
        </w:rPr>
      </w:pPr>
      <w:r w:rsidRPr="00556B03">
        <w:rPr>
          <w:b/>
          <w:i/>
        </w:rPr>
        <w:t xml:space="preserve">Таблица </w:t>
      </w:r>
      <w:r>
        <w:rPr>
          <w:b/>
          <w:i/>
        </w:rPr>
        <w:t>2</w:t>
      </w:r>
      <w:r w:rsidRPr="00556B03">
        <w:rPr>
          <w:b/>
          <w:i/>
        </w:rPr>
        <w:t>.1</w:t>
      </w:r>
    </w:p>
    <w:p w:rsidR="00296330" w:rsidRDefault="00296330" w:rsidP="00296330">
      <w:pPr>
        <w:spacing w:after="120"/>
        <w:ind w:firstLine="0"/>
        <w:jc w:val="center"/>
        <w:rPr>
          <w:b/>
          <w:i/>
          <w:lang w:eastAsia="ar-SA" w:bidi="en-US"/>
        </w:rPr>
      </w:pPr>
      <w:r>
        <w:rPr>
          <w:b/>
          <w:i/>
          <w:lang w:eastAsia="ar-SA" w:bidi="en-US"/>
        </w:rPr>
        <w:t xml:space="preserve">Характеристика </w:t>
      </w:r>
      <w:r w:rsidR="00AC371D">
        <w:rPr>
          <w:b/>
          <w:i/>
          <w:lang w:eastAsia="ar-SA" w:bidi="en-US"/>
        </w:rPr>
        <w:t>Декабристского</w:t>
      </w:r>
      <w:r w:rsidRPr="00026C68">
        <w:rPr>
          <w:b/>
          <w:i/>
          <w:lang w:eastAsia="ar-SA" w:bidi="en-US"/>
        </w:rPr>
        <w:t xml:space="preserve"> муниципального образования </w:t>
      </w:r>
      <w:r w:rsidR="00661532">
        <w:rPr>
          <w:b/>
          <w:i/>
          <w:lang w:eastAsia="ar-SA" w:bidi="en-US"/>
        </w:rPr>
        <w:t>Ершовск</w:t>
      </w:r>
      <w:r>
        <w:rPr>
          <w:b/>
          <w:i/>
          <w:lang w:eastAsia="ar-SA" w:bidi="en-US"/>
        </w:rPr>
        <w:t>ого</w:t>
      </w:r>
      <w:r w:rsidR="00F3326F">
        <w:rPr>
          <w:b/>
          <w:i/>
          <w:lang w:eastAsia="ar-SA" w:bidi="en-US"/>
        </w:rPr>
        <w:t xml:space="preserve"> </w:t>
      </w:r>
      <w:r>
        <w:rPr>
          <w:b/>
          <w:i/>
          <w:lang w:eastAsia="ar-SA" w:bidi="en-US"/>
        </w:rPr>
        <w:t>муниц</w:t>
      </w:r>
      <w:r>
        <w:rPr>
          <w:b/>
          <w:i/>
          <w:lang w:eastAsia="ar-SA" w:bidi="en-US"/>
        </w:rPr>
        <w:t>и</w:t>
      </w:r>
      <w:r>
        <w:rPr>
          <w:b/>
          <w:i/>
          <w:lang w:eastAsia="ar-SA" w:bidi="en-US"/>
        </w:rPr>
        <w:t>пального района Саратовской области (по данным статистики на 01.01.</w:t>
      </w:r>
      <w:r w:rsidR="00F966BA">
        <w:rPr>
          <w:b/>
          <w:i/>
          <w:lang w:eastAsia="ar-SA" w:bidi="en-US"/>
        </w:rPr>
        <w:t>2018</w:t>
      </w:r>
      <w:r>
        <w:rPr>
          <w:b/>
          <w:i/>
          <w:lang w:eastAsia="ar-SA" w:bidi="en-US"/>
        </w:rPr>
        <w:t>)</w:t>
      </w: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2722"/>
        <w:gridCol w:w="1134"/>
        <w:gridCol w:w="1559"/>
        <w:gridCol w:w="1134"/>
        <w:gridCol w:w="992"/>
        <w:gridCol w:w="851"/>
        <w:gridCol w:w="1134"/>
      </w:tblGrid>
      <w:tr w:rsidR="00296330" w:rsidRPr="00C9536E" w:rsidTr="00C9536E">
        <w:trPr>
          <w:cantSplit/>
          <w:trHeight w:val="243"/>
          <w:tblHeader/>
        </w:trPr>
        <w:tc>
          <w:tcPr>
            <w:tcW w:w="272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bookmarkStart w:id="186" w:name="_Hlk467614988"/>
            <w:r w:rsidRPr="00C9536E">
              <w:rPr>
                <w:rFonts w:eastAsia="Calibri"/>
                <w:b/>
                <w:i/>
                <w:iCs/>
                <w:szCs w:val="24"/>
                <w:lang w:eastAsia="en-US" w:bidi="en-US"/>
              </w:rPr>
              <w:t>Муниципальное образ</w:t>
            </w:r>
            <w:r w:rsidRPr="00C9536E">
              <w:rPr>
                <w:rFonts w:eastAsia="Calibri"/>
                <w:b/>
                <w:i/>
                <w:iCs/>
                <w:szCs w:val="24"/>
                <w:lang w:eastAsia="en-US" w:bidi="en-US"/>
              </w:rPr>
              <w:t>о</w:t>
            </w:r>
            <w:r w:rsidRPr="00C9536E">
              <w:rPr>
                <w:rFonts w:eastAsia="Calibri"/>
                <w:b/>
                <w:i/>
                <w:iCs/>
                <w:szCs w:val="24"/>
                <w:lang w:eastAsia="en-US" w:bidi="en-US"/>
              </w:rPr>
              <w:t>вание</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Статус</w:t>
            </w:r>
          </w:p>
        </w:tc>
        <w:tc>
          <w:tcPr>
            <w:tcW w:w="1559"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Админис</w:t>
            </w:r>
            <w:r w:rsidRPr="00C9536E">
              <w:rPr>
                <w:rFonts w:eastAsia="Calibri"/>
                <w:b/>
                <w:i/>
                <w:iCs/>
                <w:szCs w:val="24"/>
                <w:lang w:eastAsia="en-US" w:bidi="en-US"/>
              </w:rPr>
              <w:t>т</w:t>
            </w:r>
            <w:r w:rsidRPr="00C9536E">
              <w:rPr>
                <w:rFonts w:eastAsia="Calibri"/>
                <w:b/>
                <w:i/>
                <w:iCs/>
                <w:szCs w:val="24"/>
                <w:lang w:eastAsia="en-US" w:bidi="en-US"/>
              </w:rPr>
              <w:t>ративный центр</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Колич</w:t>
            </w:r>
            <w:r w:rsidRPr="00C9536E">
              <w:rPr>
                <w:rFonts w:eastAsia="Calibri"/>
                <w:b/>
                <w:i/>
                <w:iCs/>
                <w:szCs w:val="24"/>
                <w:lang w:eastAsia="en-US" w:bidi="en-US"/>
              </w:rPr>
              <w:t>е</w:t>
            </w:r>
            <w:r w:rsidRPr="00C9536E">
              <w:rPr>
                <w:rFonts w:eastAsia="Calibri"/>
                <w:b/>
                <w:i/>
                <w:iCs/>
                <w:szCs w:val="24"/>
                <w:lang w:eastAsia="en-US" w:bidi="en-US"/>
              </w:rPr>
              <w:t>ство н</w:t>
            </w:r>
            <w:r w:rsidRPr="00C9536E">
              <w:rPr>
                <w:rFonts w:eastAsia="Calibri"/>
                <w:b/>
                <w:i/>
                <w:iCs/>
                <w:szCs w:val="24"/>
                <w:lang w:eastAsia="en-US" w:bidi="en-US"/>
              </w:rPr>
              <w:t>а</w:t>
            </w:r>
            <w:r w:rsidRPr="00C9536E">
              <w:rPr>
                <w:rFonts w:eastAsia="Calibri"/>
                <w:b/>
                <w:i/>
                <w:iCs/>
                <w:szCs w:val="24"/>
                <w:lang w:eastAsia="en-US" w:bidi="en-US"/>
              </w:rPr>
              <w:t>селенных пунктов</w:t>
            </w:r>
          </w:p>
        </w:tc>
        <w:tc>
          <w:tcPr>
            <w:tcW w:w="992" w:type="dxa"/>
            <w:shd w:val="clear" w:color="auto" w:fill="D9D9D9" w:themeFill="background1" w:themeFillShade="D9"/>
          </w:tcPr>
          <w:p w:rsidR="00296330" w:rsidRPr="00C9536E" w:rsidRDefault="00296330" w:rsidP="00C9536E">
            <w:pPr>
              <w:ind w:firstLine="0"/>
              <w:jc w:val="center"/>
              <w:rPr>
                <w:rFonts w:eastAsia="Calibri"/>
                <w:b/>
                <w:i/>
                <w:iCs/>
                <w:szCs w:val="24"/>
                <w:lang w:eastAsia="en-US" w:bidi="en-US"/>
              </w:rPr>
            </w:pPr>
            <w:r w:rsidRPr="00C9536E">
              <w:rPr>
                <w:rFonts w:eastAsia="Calibri"/>
                <w:b/>
                <w:i/>
                <w:iCs/>
                <w:szCs w:val="24"/>
                <w:lang w:eastAsia="en-US" w:bidi="en-US"/>
              </w:rPr>
              <w:t>Числе</w:t>
            </w:r>
            <w:r w:rsidRPr="00C9536E">
              <w:rPr>
                <w:rFonts w:eastAsia="Calibri"/>
                <w:b/>
                <w:i/>
                <w:iCs/>
                <w:szCs w:val="24"/>
                <w:lang w:eastAsia="en-US" w:bidi="en-US"/>
              </w:rPr>
              <w:t>н</w:t>
            </w:r>
            <w:r w:rsidRPr="00C9536E">
              <w:rPr>
                <w:rFonts w:eastAsia="Calibri"/>
                <w:b/>
                <w:i/>
                <w:iCs/>
                <w:szCs w:val="24"/>
                <w:lang w:eastAsia="en-US" w:bidi="en-US"/>
              </w:rPr>
              <w:t>ность насел</w:t>
            </w:r>
            <w:r w:rsidRPr="00C9536E">
              <w:rPr>
                <w:rFonts w:eastAsia="Calibri"/>
                <w:b/>
                <w:i/>
                <w:iCs/>
                <w:szCs w:val="24"/>
                <w:lang w:eastAsia="en-US" w:bidi="en-US"/>
              </w:rPr>
              <w:t>е</w:t>
            </w:r>
            <w:r w:rsidRPr="00C9536E">
              <w:rPr>
                <w:rFonts w:eastAsia="Calibri"/>
                <w:b/>
                <w:i/>
                <w:iCs/>
                <w:szCs w:val="24"/>
                <w:lang w:eastAsia="en-US" w:bidi="en-US"/>
              </w:rPr>
              <w:t>ния, чел.</w:t>
            </w:r>
          </w:p>
        </w:tc>
        <w:tc>
          <w:tcPr>
            <w:tcW w:w="851"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w:t>
            </w:r>
            <w:r w:rsidRPr="00C9536E">
              <w:rPr>
                <w:rFonts w:eastAsia="Calibri"/>
                <w:b/>
                <w:i/>
                <w:iCs/>
                <w:szCs w:val="24"/>
                <w:lang w:eastAsia="en-US" w:bidi="en-US"/>
              </w:rPr>
              <w:t>о</w:t>
            </w:r>
            <w:r w:rsidRPr="00C9536E">
              <w:rPr>
                <w:rFonts w:eastAsia="Calibri"/>
                <w:b/>
                <w:i/>
                <w:iCs/>
                <w:szCs w:val="24"/>
                <w:lang w:eastAsia="en-US" w:bidi="en-US"/>
              </w:rPr>
              <w:t xml:space="preserve">щадь, </w:t>
            </w:r>
            <w:r w:rsidR="004725FA">
              <w:rPr>
                <w:rFonts w:eastAsia="Calibri"/>
                <w:b/>
                <w:i/>
                <w:iCs/>
                <w:szCs w:val="24"/>
                <w:lang w:eastAsia="en-US" w:bidi="en-US"/>
              </w:rPr>
              <w:t>кв.км</w:t>
            </w:r>
          </w:p>
        </w:tc>
        <w:tc>
          <w:tcPr>
            <w:tcW w:w="1134" w:type="dxa"/>
            <w:shd w:val="clear" w:color="auto" w:fill="D9D9D9" w:themeFill="background1" w:themeFillShade="D9"/>
          </w:tcPr>
          <w:p w:rsidR="00296330" w:rsidRPr="00C9536E" w:rsidRDefault="00296330" w:rsidP="00C9536E">
            <w:pPr>
              <w:ind w:firstLine="0"/>
              <w:jc w:val="center"/>
              <w:rPr>
                <w:rFonts w:eastAsia="Calibri"/>
                <w:b/>
                <w:i/>
                <w:iCs/>
                <w:szCs w:val="24"/>
                <w:vertAlign w:val="superscript"/>
                <w:lang w:eastAsia="en-US" w:bidi="en-US"/>
              </w:rPr>
            </w:pPr>
            <w:r w:rsidRPr="00C9536E">
              <w:rPr>
                <w:rFonts w:eastAsia="Calibri"/>
                <w:b/>
                <w:i/>
                <w:iCs/>
                <w:szCs w:val="24"/>
                <w:lang w:eastAsia="en-US" w:bidi="en-US"/>
              </w:rPr>
              <w:t>Пло</w:t>
            </w:r>
            <w:r w:rsidRPr="00C9536E">
              <w:rPr>
                <w:rFonts w:eastAsia="Calibri"/>
                <w:b/>
                <w:i/>
                <w:iCs/>
                <w:szCs w:val="24"/>
                <w:lang w:eastAsia="en-US" w:bidi="en-US"/>
              </w:rPr>
              <w:t>т</w:t>
            </w:r>
            <w:r w:rsidRPr="00C9536E">
              <w:rPr>
                <w:rFonts w:eastAsia="Calibri"/>
                <w:b/>
                <w:i/>
                <w:iCs/>
                <w:szCs w:val="24"/>
                <w:lang w:eastAsia="en-US" w:bidi="en-US"/>
              </w:rPr>
              <w:t>ность н</w:t>
            </w:r>
            <w:r w:rsidRPr="00C9536E">
              <w:rPr>
                <w:rFonts w:eastAsia="Calibri"/>
                <w:b/>
                <w:i/>
                <w:iCs/>
                <w:szCs w:val="24"/>
                <w:lang w:eastAsia="en-US" w:bidi="en-US"/>
              </w:rPr>
              <w:t>а</w:t>
            </w:r>
            <w:r w:rsidRPr="00C9536E">
              <w:rPr>
                <w:rFonts w:eastAsia="Calibri"/>
                <w:b/>
                <w:i/>
                <w:iCs/>
                <w:szCs w:val="24"/>
                <w:lang w:eastAsia="en-US" w:bidi="en-US"/>
              </w:rPr>
              <w:t>селения, чел./км</w:t>
            </w:r>
            <w:r w:rsidRPr="00C9536E">
              <w:rPr>
                <w:rFonts w:eastAsia="Calibri"/>
                <w:b/>
                <w:i/>
                <w:iCs/>
                <w:szCs w:val="24"/>
                <w:vertAlign w:val="superscript"/>
                <w:lang w:eastAsia="en-US" w:bidi="en-US"/>
              </w:rPr>
              <w:t>2</w:t>
            </w:r>
          </w:p>
        </w:tc>
      </w:tr>
      <w:tr w:rsidR="00C9536E" w:rsidRPr="00C9536E" w:rsidTr="00C9536E">
        <w:trPr>
          <w:cantSplit/>
          <w:trHeight w:val="230"/>
        </w:trPr>
        <w:tc>
          <w:tcPr>
            <w:tcW w:w="2722" w:type="dxa"/>
            <w:shd w:val="clear" w:color="auto" w:fill="F2F2F2" w:themeFill="background1" w:themeFillShade="F2"/>
            <w:vAlign w:val="center"/>
          </w:tcPr>
          <w:p w:rsidR="00C9536E" w:rsidRPr="00C9536E" w:rsidRDefault="00AC371D" w:rsidP="00C9536E">
            <w:pPr>
              <w:ind w:firstLine="0"/>
              <w:jc w:val="left"/>
              <w:rPr>
                <w:rFonts w:eastAsia="Calibri"/>
                <w:b/>
                <w:i/>
                <w:iCs/>
                <w:szCs w:val="24"/>
                <w:lang w:eastAsia="en-US" w:bidi="en-US"/>
              </w:rPr>
            </w:pPr>
            <w:bookmarkStart w:id="187" w:name="_Hlk489530968"/>
            <w:bookmarkEnd w:id="186"/>
            <w:r>
              <w:rPr>
                <w:rFonts w:eastAsia="Calibri"/>
                <w:b/>
                <w:i/>
                <w:iCs/>
                <w:szCs w:val="24"/>
                <w:lang w:eastAsia="en-US" w:bidi="en-US"/>
              </w:rPr>
              <w:t>Декабристское</w:t>
            </w:r>
            <w:r w:rsidR="00C9536E" w:rsidRPr="00C9536E">
              <w:rPr>
                <w:rFonts w:eastAsia="Calibri"/>
                <w:b/>
                <w:i/>
                <w:iCs/>
                <w:szCs w:val="24"/>
                <w:lang w:eastAsia="en-US" w:bidi="en-US"/>
              </w:rPr>
              <w:t xml:space="preserve"> муниц</w:t>
            </w:r>
            <w:r w:rsidR="00C9536E" w:rsidRPr="00C9536E">
              <w:rPr>
                <w:rFonts w:eastAsia="Calibri"/>
                <w:b/>
                <w:i/>
                <w:iCs/>
                <w:szCs w:val="24"/>
                <w:lang w:eastAsia="en-US" w:bidi="en-US"/>
              </w:rPr>
              <w:t>и</w:t>
            </w:r>
            <w:r w:rsidR="00C9536E" w:rsidRPr="00C9536E">
              <w:rPr>
                <w:rFonts w:eastAsia="Calibri"/>
                <w:b/>
                <w:i/>
                <w:iCs/>
                <w:szCs w:val="24"/>
                <w:lang w:eastAsia="en-US" w:bidi="en-US"/>
              </w:rPr>
              <w:t>пальное образование</w:t>
            </w:r>
          </w:p>
        </w:tc>
        <w:tc>
          <w:tcPr>
            <w:tcW w:w="1134" w:type="dxa"/>
          </w:tcPr>
          <w:p w:rsidR="00C9536E" w:rsidRPr="00C9536E" w:rsidRDefault="00C9536E" w:rsidP="00C9536E">
            <w:pPr>
              <w:ind w:firstLine="0"/>
              <w:jc w:val="left"/>
              <w:rPr>
                <w:szCs w:val="24"/>
              </w:rPr>
            </w:pPr>
            <w:r w:rsidRPr="00C9536E">
              <w:rPr>
                <w:szCs w:val="24"/>
              </w:rPr>
              <w:t>сельское поселение</w:t>
            </w:r>
          </w:p>
        </w:tc>
        <w:tc>
          <w:tcPr>
            <w:tcW w:w="1559" w:type="dxa"/>
          </w:tcPr>
          <w:p w:rsidR="00C9536E" w:rsidRPr="00C9536E" w:rsidRDefault="00AC371D" w:rsidP="00C9536E">
            <w:pPr>
              <w:ind w:firstLine="0"/>
              <w:jc w:val="left"/>
              <w:rPr>
                <w:szCs w:val="24"/>
              </w:rPr>
            </w:pPr>
            <w:r>
              <w:rPr>
                <w:szCs w:val="24"/>
              </w:rPr>
              <w:t>Поселок Ц</w:t>
            </w:r>
            <w:r>
              <w:rPr>
                <w:szCs w:val="24"/>
              </w:rPr>
              <w:t>е</w:t>
            </w:r>
            <w:r>
              <w:rPr>
                <w:szCs w:val="24"/>
              </w:rPr>
              <w:t>линный</w:t>
            </w:r>
          </w:p>
        </w:tc>
        <w:tc>
          <w:tcPr>
            <w:tcW w:w="1134" w:type="dxa"/>
          </w:tcPr>
          <w:p w:rsidR="00C9536E" w:rsidRPr="00C9536E" w:rsidRDefault="00AC371D" w:rsidP="00C9536E">
            <w:pPr>
              <w:ind w:firstLine="0"/>
              <w:jc w:val="center"/>
              <w:rPr>
                <w:szCs w:val="24"/>
              </w:rPr>
            </w:pPr>
            <w:r>
              <w:rPr>
                <w:color w:val="000000"/>
                <w:szCs w:val="24"/>
              </w:rPr>
              <w:t>10</w:t>
            </w:r>
          </w:p>
        </w:tc>
        <w:tc>
          <w:tcPr>
            <w:tcW w:w="992" w:type="dxa"/>
          </w:tcPr>
          <w:p w:rsidR="00C9536E" w:rsidRPr="00603DAC" w:rsidRDefault="00F82CC1" w:rsidP="00C9536E">
            <w:pPr>
              <w:ind w:firstLine="0"/>
              <w:jc w:val="center"/>
              <w:rPr>
                <w:szCs w:val="24"/>
              </w:rPr>
            </w:pPr>
            <w:r>
              <w:rPr>
                <w:szCs w:val="24"/>
              </w:rPr>
              <w:t>1</w:t>
            </w:r>
            <w:r w:rsidR="00AC371D">
              <w:rPr>
                <w:szCs w:val="24"/>
              </w:rPr>
              <w:t>905</w:t>
            </w:r>
          </w:p>
        </w:tc>
        <w:tc>
          <w:tcPr>
            <w:tcW w:w="851" w:type="dxa"/>
          </w:tcPr>
          <w:p w:rsidR="00C9536E" w:rsidRPr="00603DAC" w:rsidRDefault="00AC371D" w:rsidP="00C9536E">
            <w:pPr>
              <w:ind w:firstLine="0"/>
              <w:jc w:val="center"/>
              <w:rPr>
                <w:szCs w:val="24"/>
              </w:rPr>
            </w:pPr>
            <w:r>
              <w:rPr>
                <w:szCs w:val="24"/>
              </w:rPr>
              <w:t>431,85</w:t>
            </w:r>
          </w:p>
        </w:tc>
        <w:tc>
          <w:tcPr>
            <w:tcW w:w="1134" w:type="dxa"/>
          </w:tcPr>
          <w:p w:rsidR="00C9536E" w:rsidRPr="004725FA" w:rsidRDefault="00AC371D" w:rsidP="00C9536E">
            <w:pPr>
              <w:ind w:firstLine="0"/>
              <w:jc w:val="center"/>
              <w:rPr>
                <w:szCs w:val="24"/>
              </w:rPr>
            </w:pPr>
            <w:r>
              <w:rPr>
                <w:szCs w:val="24"/>
              </w:rPr>
              <w:t>4,4</w:t>
            </w:r>
          </w:p>
        </w:tc>
      </w:tr>
    </w:tbl>
    <w:bookmarkEnd w:id="187"/>
    <w:p w:rsidR="00296330" w:rsidRDefault="00296330" w:rsidP="00296330">
      <w:pPr>
        <w:spacing w:before="120"/>
      </w:pPr>
      <w:r w:rsidRPr="005449F4">
        <w:t xml:space="preserve">В состав </w:t>
      </w:r>
      <w:r w:rsidR="00AC371D">
        <w:t>Декабристского</w:t>
      </w:r>
      <w:r>
        <w:t xml:space="preserve"> муниципального образования</w:t>
      </w:r>
      <w:r w:rsidRPr="005449F4">
        <w:t xml:space="preserve"> вход</w:t>
      </w:r>
      <w:r>
        <w:t>я</w:t>
      </w:r>
      <w:r w:rsidRPr="005449F4">
        <w:t>т</w:t>
      </w:r>
      <w:r w:rsidR="00AC371D">
        <w:t xml:space="preserve"> 10</w:t>
      </w:r>
      <w:r>
        <w:t xml:space="preserve"> сельских</w:t>
      </w:r>
      <w:r w:rsidRPr="005449F4">
        <w:t xml:space="preserve"> нас</w:t>
      </w:r>
      <w:r w:rsidRPr="005449F4">
        <w:t>е</w:t>
      </w:r>
      <w:r w:rsidRPr="005449F4">
        <w:t>ленны</w:t>
      </w:r>
      <w:r>
        <w:t xml:space="preserve">х </w:t>
      </w:r>
      <w:r w:rsidRPr="005449F4">
        <w:t>пункт</w:t>
      </w:r>
      <w:r w:rsidR="0089578D">
        <w:t>ов</w:t>
      </w:r>
      <w:r>
        <w:t>:</w:t>
      </w:r>
    </w:p>
    <w:p w:rsidR="00C9536E" w:rsidRPr="00C9536E" w:rsidRDefault="00C9536E" w:rsidP="00C9536E">
      <w:pPr>
        <w:rPr>
          <w:szCs w:val="24"/>
        </w:rPr>
      </w:pPr>
      <w:r w:rsidRPr="00C9536E">
        <w:rPr>
          <w:szCs w:val="24"/>
        </w:rPr>
        <w:t xml:space="preserve">1) село </w:t>
      </w:r>
      <w:r w:rsidR="00AC371D">
        <w:rPr>
          <w:szCs w:val="24"/>
        </w:rPr>
        <w:t>Большеузенка</w:t>
      </w:r>
      <w:r w:rsidRPr="00C9536E">
        <w:rPr>
          <w:szCs w:val="24"/>
        </w:rPr>
        <w:t>;</w:t>
      </w:r>
    </w:p>
    <w:p w:rsidR="00DA318F" w:rsidRPr="00DA318F" w:rsidRDefault="00AC371D" w:rsidP="00DA318F">
      <w:pPr>
        <w:rPr>
          <w:szCs w:val="24"/>
        </w:rPr>
      </w:pPr>
      <w:r>
        <w:rPr>
          <w:szCs w:val="24"/>
        </w:rPr>
        <w:t>2) поселок Восточный</w:t>
      </w:r>
      <w:r w:rsidR="00DA318F" w:rsidRPr="00DA318F">
        <w:rPr>
          <w:szCs w:val="24"/>
        </w:rPr>
        <w:t>;</w:t>
      </w:r>
    </w:p>
    <w:p w:rsidR="00F3326F" w:rsidRPr="00DA318F" w:rsidRDefault="00AC371D" w:rsidP="00F3326F">
      <w:pPr>
        <w:rPr>
          <w:szCs w:val="24"/>
        </w:rPr>
      </w:pPr>
      <w:r>
        <w:rPr>
          <w:szCs w:val="24"/>
        </w:rPr>
        <w:t>3) село Мвринка</w:t>
      </w:r>
      <w:r w:rsidR="00F3326F">
        <w:rPr>
          <w:szCs w:val="24"/>
        </w:rPr>
        <w:t>,</w:t>
      </w:r>
    </w:p>
    <w:p w:rsidR="00DA318F" w:rsidRPr="00DA318F" w:rsidRDefault="00AC371D" w:rsidP="00DA318F">
      <w:pPr>
        <w:rPr>
          <w:szCs w:val="24"/>
        </w:rPr>
      </w:pPr>
      <w:r>
        <w:rPr>
          <w:szCs w:val="24"/>
        </w:rPr>
        <w:t>4) станция Мавринка</w:t>
      </w:r>
      <w:r w:rsidR="00DA318F" w:rsidRPr="00DA318F">
        <w:rPr>
          <w:szCs w:val="24"/>
        </w:rPr>
        <w:t>;</w:t>
      </w:r>
    </w:p>
    <w:p w:rsidR="00DA318F" w:rsidRPr="00DA318F" w:rsidRDefault="00AC371D" w:rsidP="00DA318F">
      <w:pPr>
        <w:rPr>
          <w:szCs w:val="24"/>
        </w:rPr>
      </w:pPr>
      <w:r>
        <w:rPr>
          <w:szCs w:val="24"/>
        </w:rPr>
        <w:t>5) поселок Мирный</w:t>
      </w:r>
      <w:r w:rsidR="00DA318F" w:rsidRPr="00DA318F">
        <w:rPr>
          <w:szCs w:val="24"/>
        </w:rPr>
        <w:t>;</w:t>
      </w:r>
    </w:p>
    <w:p w:rsidR="00DA318F" w:rsidRPr="00DA318F" w:rsidRDefault="00AC371D" w:rsidP="00DA318F">
      <w:pPr>
        <w:rPr>
          <w:szCs w:val="24"/>
        </w:rPr>
      </w:pPr>
      <w:r>
        <w:rPr>
          <w:szCs w:val="24"/>
        </w:rPr>
        <w:t>6) село Михайловка</w:t>
      </w:r>
      <w:r w:rsidR="00DA318F" w:rsidRPr="00DA318F">
        <w:rPr>
          <w:szCs w:val="24"/>
        </w:rPr>
        <w:t>;</w:t>
      </w:r>
    </w:p>
    <w:p w:rsidR="00AC371D" w:rsidRDefault="00AC371D" w:rsidP="00DA318F">
      <w:pPr>
        <w:rPr>
          <w:szCs w:val="24"/>
        </w:rPr>
      </w:pPr>
      <w:r>
        <w:rPr>
          <w:szCs w:val="24"/>
        </w:rPr>
        <w:t>7) поселок Новый</w:t>
      </w:r>
    </w:p>
    <w:p w:rsidR="00AC371D" w:rsidRDefault="00AC371D" w:rsidP="00DA318F">
      <w:pPr>
        <w:rPr>
          <w:szCs w:val="24"/>
        </w:rPr>
      </w:pPr>
      <w:r>
        <w:rPr>
          <w:szCs w:val="24"/>
        </w:rPr>
        <w:lastRenderedPageBreak/>
        <w:t>8) поселок Орловка;</w:t>
      </w:r>
    </w:p>
    <w:p w:rsidR="00AC371D" w:rsidRDefault="00AC371D" w:rsidP="00DA318F">
      <w:pPr>
        <w:rPr>
          <w:szCs w:val="24"/>
        </w:rPr>
      </w:pPr>
      <w:r>
        <w:rPr>
          <w:szCs w:val="24"/>
        </w:rPr>
        <w:t>9) село Рефлектор;</w:t>
      </w:r>
    </w:p>
    <w:p w:rsidR="00DA318F" w:rsidRPr="00DA318F" w:rsidRDefault="00AC371D" w:rsidP="00DA318F">
      <w:pPr>
        <w:rPr>
          <w:szCs w:val="24"/>
        </w:rPr>
      </w:pPr>
      <w:r>
        <w:rPr>
          <w:szCs w:val="24"/>
        </w:rPr>
        <w:t>10) поселок Целинный</w:t>
      </w:r>
      <w:r w:rsidR="00DA318F" w:rsidRPr="00DA318F">
        <w:rPr>
          <w:szCs w:val="24"/>
        </w:rPr>
        <w:t>;</w:t>
      </w:r>
    </w:p>
    <w:p w:rsidR="000C51D8" w:rsidRPr="00B90C87" w:rsidRDefault="000C51D8" w:rsidP="00DA318F">
      <w:r w:rsidRPr="00B90C87">
        <w:t xml:space="preserve">Все населенные пункты </w:t>
      </w:r>
      <w:r w:rsidR="00C07E9F">
        <w:rPr>
          <w:szCs w:val="24"/>
        </w:rPr>
        <w:t>Декабристского</w:t>
      </w:r>
      <w:r w:rsidR="00F3326F">
        <w:rPr>
          <w:szCs w:val="24"/>
        </w:rPr>
        <w:t xml:space="preserve"> </w:t>
      </w:r>
      <w:r w:rsidRPr="00B90C87">
        <w:t>муниципального образования являются сельскими населенными пунктами.</w:t>
      </w:r>
    </w:p>
    <w:p w:rsidR="00D5048E" w:rsidRDefault="00D5048E" w:rsidP="001C0306">
      <w:pPr>
        <w:rPr>
          <w:szCs w:val="24"/>
        </w:rPr>
      </w:pPr>
      <w:bookmarkStart w:id="188" w:name="OLE_LINK308"/>
      <w:bookmarkEnd w:id="184"/>
      <w:bookmarkEnd w:id="185"/>
      <w:r w:rsidRPr="00B90C87">
        <w:rPr>
          <w:szCs w:val="24"/>
        </w:rPr>
        <w:t xml:space="preserve">По состоянию на 1 января </w:t>
      </w:r>
      <w:r w:rsidR="00F966BA">
        <w:rPr>
          <w:szCs w:val="24"/>
        </w:rPr>
        <w:t>2018</w:t>
      </w:r>
      <w:r w:rsidRPr="00B90C87">
        <w:rPr>
          <w:szCs w:val="24"/>
        </w:rPr>
        <w:t xml:space="preserve"> года </w:t>
      </w:r>
      <w:r w:rsidR="00AD1D20" w:rsidRPr="00B90C87">
        <w:rPr>
          <w:szCs w:val="24"/>
        </w:rPr>
        <w:t xml:space="preserve">общая </w:t>
      </w:r>
      <w:r w:rsidRPr="00B90C87">
        <w:rPr>
          <w:szCs w:val="24"/>
        </w:rPr>
        <w:t xml:space="preserve">численность населения </w:t>
      </w:r>
      <w:bookmarkStart w:id="189" w:name="OLE_LINK87"/>
      <w:bookmarkStart w:id="190" w:name="OLE_LINK88"/>
      <w:bookmarkStart w:id="191" w:name="OLE_LINK89"/>
      <w:r w:rsidR="00C07E9F">
        <w:rPr>
          <w:szCs w:val="24"/>
        </w:rPr>
        <w:t>Декабристского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муниципального района</w:t>
      </w:r>
      <w:bookmarkEnd w:id="189"/>
      <w:bookmarkEnd w:id="190"/>
      <w:bookmarkEnd w:id="191"/>
      <w:r w:rsidR="00F3326F">
        <w:rPr>
          <w:szCs w:val="24"/>
        </w:rPr>
        <w:t xml:space="preserve"> </w:t>
      </w:r>
      <w:r w:rsidRPr="00B90C87">
        <w:rPr>
          <w:szCs w:val="24"/>
        </w:rPr>
        <w:t xml:space="preserve">составляла по данным статистики </w:t>
      </w:r>
      <w:r w:rsidR="00C07E9F">
        <w:rPr>
          <w:szCs w:val="24"/>
        </w:rPr>
        <w:t xml:space="preserve">1905 </w:t>
      </w:r>
      <w:r w:rsidRPr="00B90C87">
        <w:rPr>
          <w:szCs w:val="24"/>
        </w:rPr>
        <w:t>человек</w:t>
      </w:r>
      <w:r w:rsidR="00F82CC1">
        <w:rPr>
          <w:szCs w:val="24"/>
        </w:rPr>
        <w:t>.</w:t>
      </w:r>
    </w:p>
    <w:p w:rsidR="001C0306" w:rsidRPr="00B90C87" w:rsidRDefault="001C0306" w:rsidP="001C0306">
      <w:pPr>
        <w:rPr>
          <w:szCs w:val="24"/>
        </w:rPr>
      </w:pPr>
    </w:p>
    <w:p w:rsidR="00D5048E" w:rsidRPr="00B90C87" w:rsidRDefault="00D5048E" w:rsidP="00D5048E">
      <w:pPr>
        <w:spacing w:after="120"/>
        <w:ind w:firstLine="0"/>
        <w:jc w:val="center"/>
        <w:rPr>
          <w:b/>
          <w:i/>
          <w:szCs w:val="24"/>
        </w:rPr>
      </w:pPr>
      <w:r w:rsidRPr="00B90C87">
        <w:rPr>
          <w:b/>
          <w:i/>
          <w:szCs w:val="24"/>
        </w:rPr>
        <w:t xml:space="preserve">Рисунок 2.1 Динамика численности населения </w:t>
      </w:r>
      <w:r w:rsidR="00C07E9F">
        <w:rPr>
          <w:b/>
          <w:i/>
          <w:szCs w:val="24"/>
        </w:rPr>
        <w:t>Декабристсткого</w:t>
      </w:r>
      <w:r w:rsidR="009B49CF" w:rsidRPr="00B90C87">
        <w:rPr>
          <w:b/>
          <w:i/>
          <w:szCs w:val="24"/>
        </w:rPr>
        <w:t xml:space="preserve"> муниципального о</w:t>
      </w:r>
      <w:r w:rsidR="009B49CF" w:rsidRPr="00B90C87">
        <w:rPr>
          <w:b/>
          <w:i/>
          <w:szCs w:val="24"/>
        </w:rPr>
        <w:t>б</w:t>
      </w:r>
      <w:r w:rsidR="009B49CF" w:rsidRPr="00B90C87">
        <w:rPr>
          <w:b/>
          <w:i/>
          <w:szCs w:val="24"/>
        </w:rPr>
        <w:t xml:space="preserve">разования </w:t>
      </w:r>
      <w:r w:rsidR="00661532">
        <w:rPr>
          <w:b/>
          <w:i/>
          <w:szCs w:val="24"/>
        </w:rPr>
        <w:t>Ершовск</w:t>
      </w:r>
      <w:r w:rsidR="009B49CF" w:rsidRPr="00B90C87">
        <w:rPr>
          <w:b/>
          <w:i/>
          <w:szCs w:val="24"/>
        </w:rPr>
        <w:t>ого муниципального района</w:t>
      </w:r>
      <w:r w:rsidRPr="00B90C87">
        <w:rPr>
          <w:b/>
          <w:i/>
          <w:szCs w:val="24"/>
        </w:rPr>
        <w:t xml:space="preserve"> в </w:t>
      </w:r>
      <w:r w:rsidR="00C07E9F">
        <w:rPr>
          <w:b/>
          <w:i/>
          <w:szCs w:val="24"/>
        </w:rPr>
        <w:t>2014</w:t>
      </w:r>
      <w:r w:rsidRPr="00B90C87">
        <w:rPr>
          <w:b/>
          <w:i/>
          <w:szCs w:val="24"/>
        </w:rPr>
        <w:t>-</w:t>
      </w:r>
      <w:r w:rsidR="00F966BA">
        <w:rPr>
          <w:b/>
          <w:i/>
          <w:szCs w:val="24"/>
        </w:rPr>
        <w:t>2018</w:t>
      </w:r>
      <w:r w:rsidRPr="00B90C87">
        <w:rPr>
          <w:b/>
          <w:i/>
          <w:szCs w:val="24"/>
        </w:rPr>
        <w:t xml:space="preserve"> гг. (данные на начало года)</w:t>
      </w:r>
    </w:p>
    <w:p w:rsidR="00001CB2" w:rsidRPr="00B90C87" w:rsidRDefault="00001CB2" w:rsidP="00001CB2">
      <w:pPr>
        <w:rPr>
          <w:szCs w:val="24"/>
        </w:rPr>
      </w:pPr>
      <w:r w:rsidRPr="00B90C87">
        <w:rPr>
          <w:szCs w:val="24"/>
        </w:rPr>
        <w:t xml:space="preserve">Численность населения </w:t>
      </w:r>
      <w:r w:rsidR="00C07E9F">
        <w:rPr>
          <w:szCs w:val="24"/>
        </w:rPr>
        <w:t>Декабристского</w:t>
      </w:r>
      <w:r w:rsidR="009B49CF" w:rsidRPr="00B90C87">
        <w:rPr>
          <w:szCs w:val="24"/>
        </w:rPr>
        <w:t xml:space="preserve"> муниципального образования </w:t>
      </w:r>
      <w:r w:rsidR="00661532">
        <w:rPr>
          <w:szCs w:val="24"/>
        </w:rPr>
        <w:t>Ершовск</w:t>
      </w:r>
      <w:r w:rsidR="009B49CF" w:rsidRPr="00B90C87">
        <w:rPr>
          <w:szCs w:val="24"/>
        </w:rPr>
        <w:t>ого муниципального района</w:t>
      </w:r>
      <w:r w:rsidR="00C07E9F">
        <w:rPr>
          <w:szCs w:val="24"/>
        </w:rPr>
        <w:t xml:space="preserve"> </w:t>
      </w:r>
      <w:r w:rsidR="008102A0">
        <w:rPr>
          <w:szCs w:val="24"/>
        </w:rPr>
        <w:t xml:space="preserve">за </w:t>
      </w:r>
      <w:r w:rsidR="002E64BE" w:rsidRPr="00B90C87">
        <w:rPr>
          <w:szCs w:val="24"/>
        </w:rPr>
        <w:t xml:space="preserve">период </w:t>
      </w:r>
      <w:r w:rsidR="00F82CC1">
        <w:rPr>
          <w:szCs w:val="24"/>
        </w:rPr>
        <w:t>2014</w:t>
      </w:r>
      <w:r w:rsidR="002E64BE" w:rsidRPr="00B90C87">
        <w:rPr>
          <w:szCs w:val="24"/>
        </w:rPr>
        <w:t>-201</w:t>
      </w:r>
      <w:r w:rsidR="00F966BA">
        <w:rPr>
          <w:szCs w:val="24"/>
        </w:rPr>
        <w:t>8</w:t>
      </w:r>
      <w:r w:rsidR="002E64BE" w:rsidRPr="00B90C87">
        <w:rPr>
          <w:szCs w:val="24"/>
        </w:rPr>
        <w:t xml:space="preserve"> гг</w:t>
      </w:r>
      <w:r w:rsidR="00F82CC1">
        <w:rPr>
          <w:szCs w:val="24"/>
        </w:rPr>
        <w:t xml:space="preserve"> сократилось на </w:t>
      </w:r>
      <w:r w:rsidR="002E64BE" w:rsidRPr="00B90C87">
        <w:rPr>
          <w:szCs w:val="24"/>
        </w:rPr>
        <w:t>.</w:t>
      </w:r>
      <w:r w:rsidR="00C07E9F">
        <w:rPr>
          <w:szCs w:val="24"/>
        </w:rPr>
        <w:t>560</w:t>
      </w:r>
      <w:r w:rsidR="00F82CC1">
        <w:rPr>
          <w:szCs w:val="24"/>
        </w:rPr>
        <w:t xml:space="preserve"> человек. </w:t>
      </w:r>
      <w:r w:rsidR="00F966BA">
        <w:rPr>
          <w:szCs w:val="24"/>
        </w:rPr>
        <w:t>При этом за последний год численность населения с</w:t>
      </w:r>
      <w:r w:rsidR="00C07E9F">
        <w:rPr>
          <w:szCs w:val="24"/>
        </w:rPr>
        <w:t xml:space="preserve">ократилась на 48 </w:t>
      </w:r>
      <w:r w:rsidR="00F82CC1">
        <w:rPr>
          <w:szCs w:val="24"/>
        </w:rPr>
        <w:t xml:space="preserve">чел. </w:t>
      </w:r>
    </w:p>
    <w:p w:rsidR="00C05E98" w:rsidRPr="00B90C87" w:rsidRDefault="00C05E98" w:rsidP="00296330">
      <w:pPr>
        <w:pStyle w:val="3"/>
        <w:numPr>
          <w:ilvl w:val="2"/>
          <w:numId w:val="13"/>
        </w:numPr>
        <w:ind w:left="0" w:hanging="11"/>
      </w:pPr>
      <w:bookmarkStart w:id="192" w:name="_Toc490569814"/>
      <w:bookmarkStart w:id="193" w:name="_Toc498950412"/>
      <w:bookmarkStart w:id="194" w:name="_Toc522026297"/>
      <w:r w:rsidRPr="00B90C87">
        <w:t xml:space="preserve">Виды объектов </w:t>
      </w:r>
      <w:r w:rsidR="00146C7F" w:rsidRPr="00B90C87">
        <w:t>местного значения сельского поселения</w:t>
      </w:r>
      <w:r w:rsidRPr="00B90C87">
        <w:t>, для которых разрабатываются местные нормативы градостроительного проектирования</w:t>
      </w:r>
      <w:bookmarkEnd w:id="192"/>
      <w:bookmarkEnd w:id="193"/>
      <w:bookmarkEnd w:id="194"/>
    </w:p>
    <w:p w:rsidR="00C05E98" w:rsidRPr="00B90C87" w:rsidRDefault="00C05E98" w:rsidP="00C05E98">
      <w:pPr>
        <w:pStyle w:val="aff6"/>
        <w:rPr>
          <w:szCs w:val="23"/>
          <w:lang w:val="ru-RU"/>
        </w:rPr>
      </w:pPr>
      <w:r w:rsidRPr="00B90C87">
        <w:rPr>
          <w:szCs w:val="23"/>
          <w:lang w:val="ru-RU"/>
        </w:rPr>
        <w:t>В соответствии с ч. 4 ст. 29.2 Градостроительного кодекса РФ нормативы град</w:t>
      </w:r>
      <w:r w:rsidRPr="00B90C87">
        <w:rPr>
          <w:szCs w:val="23"/>
          <w:lang w:val="ru-RU"/>
        </w:rPr>
        <w:t>о</w:t>
      </w:r>
      <w:r w:rsidRPr="00B90C87">
        <w:rPr>
          <w:szCs w:val="23"/>
          <w:lang w:val="ru-RU"/>
        </w:rPr>
        <w:t>строительного проектирования поселения устанавливают совокупность расчетных показ</w:t>
      </w:r>
      <w:r w:rsidRPr="00B90C87">
        <w:rPr>
          <w:szCs w:val="23"/>
          <w:lang w:val="ru-RU"/>
        </w:rPr>
        <w:t>а</w:t>
      </w:r>
      <w:r w:rsidRPr="00B90C87">
        <w:rPr>
          <w:szCs w:val="23"/>
          <w:lang w:val="ru-RU"/>
        </w:rPr>
        <w:t>телей минимально допустимого уровня обеспеченности объектами местного значения п</w:t>
      </w:r>
      <w:r w:rsidRPr="00B90C87">
        <w:rPr>
          <w:szCs w:val="23"/>
          <w:lang w:val="ru-RU"/>
        </w:rPr>
        <w:t>о</w:t>
      </w:r>
      <w:r w:rsidRPr="00B90C87">
        <w:rPr>
          <w:szCs w:val="23"/>
          <w:lang w:val="ru-RU"/>
        </w:rPr>
        <w:t>селения, относящимися к областям, указанным в пункте 1 части 5 статьи 23 Градостро</w:t>
      </w:r>
      <w:r w:rsidRPr="00B90C87">
        <w:rPr>
          <w:szCs w:val="23"/>
          <w:lang w:val="ru-RU"/>
        </w:rPr>
        <w:t>и</w:t>
      </w:r>
      <w:r w:rsidRPr="00B90C87">
        <w:rPr>
          <w:szCs w:val="23"/>
          <w:lang w:val="ru-RU"/>
        </w:rPr>
        <w:t>тельного Кодекса, объектами благоустройства территории, иными объектами местного значения поселения населения поселения и расчетных показателей максимально допуст</w:t>
      </w:r>
      <w:r w:rsidRPr="00B90C87">
        <w:rPr>
          <w:szCs w:val="23"/>
          <w:lang w:val="ru-RU"/>
        </w:rPr>
        <w:t>и</w:t>
      </w:r>
      <w:r w:rsidRPr="00B90C87">
        <w:rPr>
          <w:szCs w:val="23"/>
          <w:lang w:val="ru-RU"/>
        </w:rPr>
        <w:t>мого уровня территориальной доступности таких объектов для населения поселения.</w:t>
      </w:r>
    </w:p>
    <w:p w:rsidR="00C05E98" w:rsidRPr="00B90C87" w:rsidRDefault="00C05E98" w:rsidP="00C05E98">
      <w:pPr>
        <w:pStyle w:val="aff6"/>
        <w:rPr>
          <w:lang w:val="ru-RU"/>
        </w:rPr>
      </w:pPr>
      <w:r w:rsidRPr="00B90C87">
        <w:rPr>
          <w:lang w:val="ru-RU"/>
        </w:rPr>
        <w:t xml:space="preserve">Перечень объектов местного значения </w:t>
      </w:r>
      <w:r w:rsidR="0082714C">
        <w:rPr>
          <w:lang w:val="ru-RU"/>
        </w:rPr>
        <w:t>Декабристского</w:t>
      </w:r>
      <w:r w:rsidR="00AD1C03" w:rsidRPr="00B90C87">
        <w:rPr>
          <w:lang w:val="ru-RU"/>
        </w:rPr>
        <w:t xml:space="preserve"> МО</w:t>
      </w:r>
      <w:r w:rsidRPr="00B90C87">
        <w:rPr>
          <w:lang w:val="ru-RU"/>
        </w:rPr>
        <w:t xml:space="preserve"> для целей настоящих МНГП подготовлен на основании статьи 23 Градостроительного кодекса Российской Ф</w:t>
      </w:r>
      <w:r w:rsidRPr="00B90C87">
        <w:rPr>
          <w:lang w:val="ru-RU"/>
        </w:rPr>
        <w:t>е</w:t>
      </w:r>
      <w:r w:rsidRPr="00B90C87">
        <w:rPr>
          <w:lang w:val="ru-RU"/>
        </w:rPr>
        <w:t>дерации, ст. 14 Федерального закона от 06.10.2003 № 131-ФЗ «Об общих принципах орг</w:t>
      </w:r>
      <w:r w:rsidRPr="00B90C87">
        <w:rPr>
          <w:lang w:val="ru-RU"/>
        </w:rPr>
        <w:t>а</w:t>
      </w:r>
      <w:r w:rsidRPr="00B90C87">
        <w:rPr>
          <w:lang w:val="ru-RU"/>
        </w:rPr>
        <w:t>низации местного самоуправления в Российской Федерации», Устав</w:t>
      </w:r>
      <w:r w:rsidR="00AD1C03" w:rsidRPr="00B90C87">
        <w:rPr>
          <w:lang w:val="ru-RU"/>
        </w:rPr>
        <w:t>а</w:t>
      </w:r>
      <w:r w:rsidR="0082714C">
        <w:rPr>
          <w:lang w:val="ru-RU"/>
        </w:rPr>
        <w:t xml:space="preserve"> Декабристского</w:t>
      </w:r>
      <w:r w:rsidR="00EB77A0">
        <w:rPr>
          <w:lang w:val="ru-RU"/>
        </w:rPr>
        <w:t xml:space="preserve"> </w:t>
      </w:r>
      <w:r w:rsidR="009B49CF" w:rsidRPr="00B90C87">
        <w:rPr>
          <w:lang w:val="ru-RU"/>
        </w:rPr>
        <w:t>м</w:t>
      </w:r>
      <w:r w:rsidR="009B49CF" w:rsidRPr="00B90C87">
        <w:rPr>
          <w:lang w:val="ru-RU"/>
        </w:rPr>
        <w:t>у</w:t>
      </w:r>
      <w:r w:rsidR="009B49CF" w:rsidRPr="00B90C87">
        <w:rPr>
          <w:lang w:val="ru-RU"/>
        </w:rPr>
        <w:t xml:space="preserve">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w:t>
      </w:r>
    </w:p>
    <w:p w:rsidR="00E84FAB" w:rsidRPr="00B90C87" w:rsidRDefault="00E84FAB" w:rsidP="00E84FAB">
      <w:pPr>
        <w:pStyle w:val="aff6"/>
        <w:rPr>
          <w:szCs w:val="23"/>
          <w:lang w:val="ru-RU"/>
        </w:rPr>
      </w:pPr>
      <w:r w:rsidRPr="00B90C87">
        <w:rPr>
          <w:szCs w:val="23"/>
          <w:lang w:val="ru-RU"/>
        </w:rPr>
        <w:t>В качестве базового перечня видов объектов местного значения, в отношении к</w:t>
      </w:r>
      <w:r w:rsidRPr="00B90C87">
        <w:rPr>
          <w:szCs w:val="23"/>
          <w:lang w:val="ru-RU"/>
        </w:rPr>
        <w:t>о</w:t>
      </w:r>
      <w:r w:rsidRPr="00B90C87">
        <w:rPr>
          <w:szCs w:val="23"/>
          <w:lang w:val="ru-RU"/>
        </w:rPr>
        <w:t xml:space="preserve">торых разрабатываются Местные нормативы градостроительного проектирования </w:t>
      </w:r>
      <w:r w:rsidR="0082714C">
        <w:rPr>
          <w:szCs w:val="23"/>
          <w:lang w:val="ru-RU"/>
        </w:rPr>
        <w:t>Дека</w:t>
      </w:r>
      <w:r w:rsidR="0082714C">
        <w:rPr>
          <w:szCs w:val="23"/>
          <w:lang w:val="ru-RU"/>
        </w:rPr>
        <w:t>б</w:t>
      </w:r>
      <w:r w:rsidR="0082714C">
        <w:rPr>
          <w:szCs w:val="23"/>
          <w:lang w:val="ru-RU"/>
        </w:rPr>
        <w:t>ристского</w:t>
      </w:r>
      <w:r w:rsidR="000C51D8" w:rsidRPr="00B90C87">
        <w:rPr>
          <w:szCs w:val="23"/>
          <w:lang w:val="ru-RU"/>
        </w:rPr>
        <w:t xml:space="preserve"> МО</w:t>
      </w:r>
      <w:r w:rsidRPr="00B90C87">
        <w:rPr>
          <w:szCs w:val="23"/>
          <w:lang w:val="ru-RU"/>
        </w:rPr>
        <w:t xml:space="preserve">, приняты объекты </w:t>
      </w:r>
      <w:r w:rsidRPr="00B90C87">
        <w:rPr>
          <w:rFonts w:hint="eastAsia"/>
          <w:szCs w:val="23"/>
          <w:lang w:val="ru-RU"/>
        </w:rPr>
        <w:t>местного</w:t>
      </w:r>
      <w:r w:rsidR="00EB77A0">
        <w:rPr>
          <w:szCs w:val="23"/>
          <w:lang w:val="ru-RU"/>
        </w:rPr>
        <w:t xml:space="preserve"> </w:t>
      </w:r>
      <w:r w:rsidRPr="00B90C87">
        <w:rPr>
          <w:rFonts w:hint="eastAsia"/>
          <w:szCs w:val="23"/>
          <w:lang w:val="ru-RU"/>
        </w:rPr>
        <w:t>значения</w:t>
      </w:r>
      <w:r w:rsidRPr="00B90C87">
        <w:rPr>
          <w:szCs w:val="23"/>
          <w:lang w:val="ru-RU"/>
        </w:rPr>
        <w:t xml:space="preserve"> поселения, подлежащие отображению в генеральном плане поселения, согласно ст. </w:t>
      </w:r>
      <w:r w:rsidRPr="00B90C87">
        <w:rPr>
          <w:lang w:val="ru-RU"/>
        </w:rPr>
        <w:t xml:space="preserve">23 Градостроительного кодекса Российской Федерации, </w:t>
      </w:r>
      <w:r w:rsidRPr="00B90C87">
        <w:rPr>
          <w:rFonts w:hint="eastAsia"/>
          <w:szCs w:val="23"/>
          <w:lang w:val="ru-RU"/>
        </w:rPr>
        <w:t>относящиеся</w:t>
      </w:r>
      <w:r w:rsidR="00EB77A0">
        <w:rPr>
          <w:szCs w:val="23"/>
          <w:lang w:val="ru-RU"/>
        </w:rPr>
        <w:t xml:space="preserve"> </w:t>
      </w:r>
      <w:r w:rsidRPr="00B90C87">
        <w:rPr>
          <w:rFonts w:hint="eastAsia"/>
          <w:szCs w:val="23"/>
          <w:lang w:val="ru-RU"/>
        </w:rPr>
        <w:t>к</w:t>
      </w:r>
      <w:r w:rsidR="00EB77A0">
        <w:rPr>
          <w:szCs w:val="23"/>
          <w:lang w:val="ru-RU"/>
        </w:rPr>
        <w:t xml:space="preserve"> </w:t>
      </w:r>
      <w:r w:rsidRPr="00B90C87">
        <w:rPr>
          <w:rFonts w:hint="eastAsia"/>
          <w:szCs w:val="23"/>
          <w:lang w:val="ru-RU"/>
        </w:rPr>
        <w:t>областям</w:t>
      </w:r>
      <w:r w:rsidRPr="00B90C87">
        <w:rPr>
          <w:szCs w:val="23"/>
          <w:lang w:val="ru-RU"/>
        </w:rPr>
        <w:t>:</w:t>
      </w:r>
    </w:p>
    <w:p w:rsidR="00C05E98" w:rsidRPr="00B90C87" w:rsidRDefault="00C05E98" w:rsidP="00C05E98">
      <w:pPr>
        <w:pStyle w:val="aff6"/>
        <w:rPr>
          <w:szCs w:val="23"/>
          <w:lang w:val="ru-RU"/>
        </w:rPr>
      </w:pPr>
      <w:r w:rsidRPr="00B90C87">
        <w:rPr>
          <w:szCs w:val="23"/>
          <w:lang w:val="ru-RU"/>
        </w:rPr>
        <w:t>а) электро-, тепло-, газо- и водоснабжение населения, водоотведение;</w:t>
      </w:r>
    </w:p>
    <w:p w:rsidR="00C05E98" w:rsidRPr="00B90C87" w:rsidRDefault="00C05E98" w:rsidP="00C05E98">
      <w:pPr>
        <w:pStyle w:val="aff6"/>
        <w:rPr>
          <w:szCs w:val="23"/>
          <w:lang w:val="ru-RU"/>
        </w:rPr>
      </w:pPr>
      <w:r w:rsidRPr="00B90C87">
        <w:rPr>
          <w:szCs w:val="23"/>
          <w:lang w:val="ru-RU"/>
        </w:rPr>
        <w:t>б) автомобильные дороги местного значения;</w:t>
      </w:r>
    </w:p>
    <w:p w:rsidR="00C05E98" w:rsidRPr="00B90C87" w:rsidRDefault="00C05E98" w:rsidP="00C05E98">
      <w:pPr>
        <w:pStyle w:val="aff6"/>
        <w:rPr>
          <w:szCs w:val="23"/>
          <w:lang w:val="ru-RU"/>
        </w:rPr>
      </w:pPr>
      <w:r w:rsidRPr="00B90C87">
        <w:rPr>
          <w:szCs w:val="23"/>
          <w:lang w:val="ru-RU"/>
        </w:rPr>
        <w:t>в) физическая культура и массовый спорт;</w:t>
      </w:r>
    </w:p>
    <w:p w:rsidR="00C05E98" w:rsidRPr="00B90C87" w:rsidRDefault="00C05E98" w:rsidP="00C05E98">
      <w:pPr>
        <w:pStyle w:val="aff6"/>
        <w:rPr>
          <w:szCs w:val="23"/>
          <w:lang w:val="ru-RU"/>
        </w:rPr>
      </w:pPr>
      <w:r w:rsidRPr="00B90C87">
        <w:rPr>
          <w:szCs w:val="23"/>
          <w:lang w:val="ru-RU"/>
        </w:rPr>
        <w:t>г) иные области в связи с решением вопросов местного значения поселения.</w:t>
      </w:r>
    </w:p>
    <w:p w:rsidR="00F044D3" w:rsidRPr="00B90C87" w:rsidRDefault="00C9536E" w:rsidP="00F044D3">
      <w:pPr>
        <w:pStyle w:val="aff6"/>
        <w:rPr>
          <w:szCs w:val="23"/>
          <w:lang w:val="ru-RU"/>
        </w:rPr>
      </w:pPr>
      <w:r>
        <w:rPr>
          <w:szCs w:val="23"/>
          <w:lang w:val="ru-RU"/>
        </w:rPr>
        <w:t>К</w:t>
      </w:r>
      <w:r w:rsidR="00F044D3" w:rsidRPr="00B90C87">
        <w:rPr>
          <w:szCs w:val="23"/>
          <w:lang w:val="ru-RU"/>
        </w:rPr>
        <w:t xml:space="preserve"> объектам местного значения </w:t>
      </w:r>
      <w:r w:rsidR="00661532">
        <w:rPr>
          <w:szCs w:val="23"/>
          <w:lang w:val="ru-RU"/>
        </w:rPr>
        <w:t>Ершовск</w:t>
      </w:r>
      <w:r>
        <w:rPr>
          <w:szCs w:val="23"/>
          <w:lang w:val="ru-RU"/>
        </w:rPr>
        <w:t>ого</w:t>
      </w:r>
      <w:r w:rsidR="00EB77A0">
        <w:rPr>
          <w:szCs w:val="23"/>
          <w:lang w:val="ru-RU"/>
        </w:rPr>
        <w:t xml:space="preserve"> </w:t>
      </w:r>
      <w:r w:rsidR="00F044D3" w:rsidRPr="00B90C87">
        <w:rPr>
          <w:szCs w:val="23"/>
          <w:lang w:val="ru-RU"/>
        </w:rPr>
        <w:t>муниципального района</w:t>
      </w:r>
      <w:r w:rsidR="00792962" w:rsidRPr="00B90C87">
        <w:rPr>
          <w:szCs w:val="23"/>
          <w:lang w:val="ru-RU"/>
        </w:rPr>
        <w:t xml:space="preserve"> отнесены</w:t>
      </w:r>
      <w:r w:rsidR="00F044D3" w:rsidRPr="00B90C87">
        <w:rPr>
          <w:szCs w:val="23"/>
          <w:lang w:val="ru-RU"/>
        </w:rPr>
        <w:t>:</w:t>
      </w:r>
    </w:p>
    <w:p w:rsidR="009834BD" w:rsidRPr="00B90C87" w:rsidRDefault="009834BD" w:rsidP="009834BD">
      <w:pPr>
        <w:pStyle w:val="aff6"/>
        <w:rPr>
          <w:szCs w:val="23"/>
          <w:lang w:val="ru-RU"/>
        </w:rPr>
      </w:pPr>
      <w:r w:rsidRPr="00B90C87">
        <w:rPr>
          <w:szCs w:val="23"/>
          <w:lang w:val="ru-RU"/>
        </w:rPr>
        <w:t>1) объекты электро-, газо- и теплоснабжения населения сельских поселений;</w:t>
      </w:r>
    </w:p>
    <w:p w:rsidR="00F044D3" w:rsidRPr="00B90C87" w:rsidRDefault="00F044D3" w:rsidP="00F044D3">
      <w:pPr>
        <w:pStyle w:val="aff6"/>
        <w:rPr>
          <w:szCs w:val="23"/>
          <w:lang w:val="ru-RU"/>
        </w:rPr>
      </w:pPr>
      <w:r w:rsidRPr="00B90C87">
        <w:rPr>
          <w:szCs w:val="23"/>
          <w:lang w:val="ru-RU"/>
        </w:rPr>
        <w:t>2) объекты транспортного обслуживания населения сельских поселений;</w:t>
      </w:r>
    </w:p>
    <w:p w:rsidR="00F044D3" w:rsidRPr="00B90C87" w:rsidRDefault="00F044D3" w:rsidP="00F044D3">
      <w:pPr>
        <w:pStyle w:val="aff6"/>
        <w:rPr>
          <w:szCs w:val="23"/>
          <w:lang w:val="ru-RU"/>
        </w:rPr>
      </w:pPr>
      <w:r w:rsidRPr="00B90C87">
        <w:rPr>
          <w:szCs w:val="23"/>
          <w:lang w:val="ru-RU"/>
        </w:rPr>
        <w:t>3) объекты муниципальных учреждений культуры: библиотеки сельских посел</w:t>
      </w:r>
      <w:r w:rsidRPr="00B90C87">
        <w:rPr>
          <w:szCs w:val="23"/>
          <w:lang w:val="ru-RU"/>
        </w:rPr>
        <w:t>е</w:t>
      </w:r>
      <w:r w:rsidRPr="00B90C87">
        <w:rPr>
          <w:szCs w:val="23"/>
          <w:lang w:val="ru-RU"/>
        </w:rPr>
        <w:t>ний</w:t>
      </w:r>
      <w:r w:rsidR="00A459F7">
        <w:rPr>
          <w:szCs w:val="23"/>
          <w:lang w:val="ru-RU"/>
        </w:rPr>
        <w:t>.</w:t>
      </w:r>
    </w:p>
    <w:p w:rsidR="00F044D3" w:rsidRPr="00B90C87" w:rsidRDefault="00F044D3" w:rsidP="00C05E98">
      <w:pPr>
        <w:pStyle w:val="aff6"/>
        <w:rPr>
          <w:szCs w:val="23"/>
          <w:lang w:val="ru-RU"/>
        </w:rPr>
      </w:pPr>
      <w:r w:rsidRPr="00B90C87">
        <w:rPr>
          <w:szCs w:val="23"/>
          <w:lang w:val="ru-RU"/>
        </w:rPr>
        <w:t xml:space="preserve">Таким образом, указанные объекты не являются объектами местного значения </w:t>
      </w:r>
      <w:r w:rsidR="0082714C">
        <w:rPr>
          <w:lang w:val="ru-RU"/>
        </w:rPr>
        <w:t>Д</w:t>
      </w:r>
      <w:r w:rsidR="0082714C">
        <w:rPr>
          <w:lang w:val="ru-RU"/>
        </w:rPr>
        <w:t>е</w:t>
      </w:r>
      <w:r w:rsidR="0082714C">
        <w:rPr>
          <w:lang w:val="ru-RU"/>
        </w:rPr>
        <w:t xml:space="preserve">кабристского </w:t>
      </w:r>
      <w:r w:rsidR="002415CC" w:rsidRPr="00B90C87">
        <w:rPr>
          <w:lang w:val="ru-RU"/>
        </w:rPr>
        <w:t xml:space="preserve">МО, что также подтверждается Уставом </w:t>
      </w:r>
      <w:r w:rsidR="0082714C">
        <w:rPr>
          <w:lang w:val="ru-RU"/>
        </w:rPr>
        <w:t>Декабристского</w:t>
      </w:r>
      <w:r w:rsidR="002415CC" w:rsidRPr="00B90C87">
        <w:rPr>
          <w:lang w:val="ru-RU"/>
        </w:rPr>
        <w:t xml:space="preserve"> муниципального образования</w:t>
      </w:r>
      <w:r w:rsidRPr="00B90C87">
        <w:rPr>
          <w:szCs w:val="23"/>
          <w:lang w:val="ru-RU"/>
        </w:rPr>
        <w:t>.</w:t>
      </w:r>
    </w:p>
    <w:p w:rsidR="00E84FAB" w:rsidRPr="00B90C87" w:rsidRDefault="00E84FAB" w:rsidP="00C05E98">
      <w:pPr>
        <w:pStyle w:val="aff6"/>
        <w:rPr>
          <w:szCs w:val="23"/>
          <w:lang w:val="ru-RU"/>
        </w:rPr>
      </w:pPr>
      <w:r w:rsidRPr="00B90C87">
        <w:rPr>
          <w:szCs w:val="23"/>
          <w:lang w:val="ru-RU"/>
        </w:rPr>
        <w:t>Иные области в связи с решением вопросов местного значения поселения опред</w:t>
      </w:r>
      <w:r w:rsidRPr="00B90C87">
        <w:rPr>
          <w:szCs w:val="23"/>
          <w:lang w:val="ru-RU"/>
        </w:rPr>
        <w:t>е</w:t>
      </w:r>
      <w:r w:rsidRPr="00B90C87">
        <w:rPr>
          <w:szCs w:val="23"/>
          <w:lang w:val="ru-RU"/>
        </w:rPr>
        <w:t>лялись в соответствии с Устав</w:t>
      </w:r>
      <w:r w:rsidR="002415CC" w:rsidRPr="00B90C87">
        <w:rPr>
          <w:szCs w:val="23"/>
          <w:lang w:val="ru-RU"/>
        </w:rPr>
        <w:t xml:space="preserve">ом </w:t>
      </w:r>
      <w:r w:rsidR="0082714C">
        <w:rPr>
          <w:lang w:val="ru-RU"/>
        </w:rPr>
        <w:t>Декабристского</w:t>
      </w:r>
      <w:r w:rsidR="002415CC" w:rsidRPr="00B90C87">
        <w:rPr>
          <w:lang w:val="ru-RU"/>
        </w:rPr>
        <w:t xml:space="preserve"> муниципального образования</w:t>
      </w:r>
      <w:r w:rsidRPr="00B90C87">
        <w:rPr>
          <w:szCs w:val="23"/>
          <w:lang w:val="ru-RU"/>
        </w:rPr>
        <w:t>.</w:t>
      </w:r>
    </w:p>
    <w:p w:rsidR="00C1728D" w:rsidRPr="00B90C87" w:rsidRDefault="00C1728D" w:rsidP="00C1728D">
      <w:pPr>
        <w:pStyle w:val="20"/>
        <w:keepLines/>
        <w:numPr>
          <w:ilvl w:val="1"/>
          <w:numId w:val="13"/>
        </w:numPr>
        <w:ind w:left="0" w:firstLine="0"/>
      </w:pPr>
      <w:bookmarkStart w:id="195" w:name="_Toc522026298"/>
      <w:r w:rsidRPr="00B90C87">
        <w:lastRenderedPageBreak/>
        <w:t xml:space="preserve">Объекты местного значения сельского поселения </w:t>
      </w:r>
      <w:bookmarkStart w:id="196" w:name="OLE_LINK314"/>
      <w:bookmarkStart w:id="197" w:name="OLE_LINK315"/>
      <w:bookmarkStart w:id="198" w:name="OLE_LINK316"/>
      <w:r w:rsidRPr="00B90C87">
        <w:t>в области водоснабжения населения, водоотведения</w:t>
      </w:r>
      <w:bookmarkEnd w:id="195"/>
      <w:bookmarkEnd w:id="196"/>
      <w:bookmarkEnd w:id="197"/>
      <w:bookmarkEnd w:id="198"/>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2</w:t>
      </w:r>
    </w:p>
    <w:p w:rsidR="00C1728D" w:rsidRPr="00B90C87" w:rsidRDefault="00C1728D" w:rsidP="00C1728D">
      <w:pPr>
        <w:keepNext/>
        <w:keepLines/>
        <w:suppressAutoHyphens/>
        <w:spacing w:after="120"/>
        <w:ind w:firstLine="0"/>
        <w:jc w:val="center"/>
        <w:rPr>
          <w:b/>
          <w:i/>
        </w:rPr>
      </w:pPr>
      <w:r w:rsidRPr="00B90C87">
        <w:rPr>
          <w:b/>
          <w:i/>
        </w:rPr>
        <w:t>Обоснование расчетных показателей, устанавливаемых для объектов местного значения сельского поселения в области водоснабжения населения, водоотведения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021"/>
        <w:gridCol w:w="2693"/>
        <w:gridCol w:w="5670"/>
      </w:tblGrid>
      <w:tr w:rsidR="00C1728D" w:rsidRPr="00B90C87" w:rsidTr="00C1728D">
        <w:trPr>
          <w:cantSplit/>
          <w:trHeight w:val="690"/>
          <w:tblHeader/>
        </w:trPr>
        <w:tc>
          <w:tcPr>
            <w:tcW w:w="1021"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w:t>
            </w:r>
            <w:r w:rsidRPr="00B90C87">
              <w:rPr>
                <w:b/>
                <w:i/>
                <w:sz w:val="20"/>
                <w:szCs w:val="20"/>
                <w:lang w:val="ru-RU"/>
              </w:rPr>
              <w:t>о</w:t>
            </w:r>
            <w:r w:rsidRPr="00B90C87">
              <w:rPr>
                <w:b/>
                <w:i/>
                <w:sz w:val="20"/>
                <w:szCs w:val="20"/>
                <w:lang w:val="ru-RU"/>
              </w:rPr>
              <w:t>вание вида объекта</w:t>
            </w:r>
          </w:p>
        </w:tc>
        <w:tc>
          <w:tcPr>
            <w:tcW w:w="2693"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5670"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водосна</w:t>
            </w:r>
            <w:r w:rsidRPr="00B90C87">
              <w:rPr>
                <w:sz w:val="20"/>
                <w:szCs w:val="20"/>
                <w:lang w:val="ru-RU"/>
              </w:rPr>
              <w:t>б</w:t>
            </w:r>
            <w:r w:rsidRPr="00B90C87">
              <w:rPr>
                <w:sz w:val="20"/>
                <w:szCs w:val="20"/>
                <w:lang w:val="ru-RU"/>
              </w:rPr>
              <w:t>жения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водопотребления принят согласно таблице 1.2.1(3)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и канализацией без ванн 110 л/сут. на 1 ж</w:t>
            </w:r>
            <w:r w:rsidRPr="00B90C87">
              <w:rPr>
                <w:sz w:val="20"/>
                <w:szCs w:val="20"/>
                <w:lang w:val="ru-RU"/>
              </w:rPr>
              <w:t>и</w:t>
            </w:r>
            <w:r w:rsidRPr="00B90C87">
              <w:rPr>
                <w:sz w:val="20"/>
                <w:szCs w:val="20"/>
                <w:lang w:val="ru-RU"/>
              </w:rPr>
              <w:t>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газоснабжением - 138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водопроводом, канализацией и ваннами с емкостными в</w:t>
            </w:r>
            <w:r w:rsidRPr="00B90C87">
              <w:rPr>
                <w:sz w:val="20"/>
                <w:szCs w:val="20"/>
                <w:lang w:val="ru-RU"/>
              </w:rPr>
              <w:t>о</w:t>
            </w:r>
            <w:r w:rsidRPr="00B90C87">
              <w:rPr>
                <w:sz w:val="20"/>
                <w:szCs w:val="20"/>
                <w:lang w:val="ru-RU"/>
              </w:rPr>
              <w:t>донагревателями – 241,5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то же с водонагревателями проточного типа – 287,5 л/сут. на 1 жителя;</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с централизованным горячим водоснабжением и сидячими ваннами – 264,5 л/сут. на 1 жителя.</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r w:rsidR="005B4386" w:rsidRPr="00B90C87" w:rsidTr="00C1728D">
        <w:trPr>
          <w:cantSplit/>
        </w:trPr>
        <w:tc>
          <w:tcPr>
            <w:tcW w:w="1021"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Объекты водоотв</w:t>
            </w:r>
            <w:r w:rsidRPr="00B90C87">
              <w:rPr>
                <w:sz w:val="20"/>
                <w:szCs w:val="20"/>
                <w:lang w:val="ru-RU"/>
              </w:rPr>
              <w:t>е</w:t>
            </w:r>
            <w:r w:rsidRPr="00B90C87">
              <w:rPr>
                <w:sz w:val="20"/>
                <w:szCs w:val="20"/>
                <w:lang w:val="ru-RU"/>
              </w:rPr>
              <w:t>дения</w:t>
            </w: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мин</w:t>
            </w:r>
            <w:r w:rsidRPr="00B90C87">
              <w:rPr>
                <w:sz w:val="20"/>
                <w:szCs w:val="20"/>
                <w:lang w:val="ru-RU"/>
              </w:rPr>
              <w:t>и</w:t>
            </w:r>
            <w:r w:rsidRPr="00B90C87">
              <w:rPr>
                <w:sz w:val="20"/>
                <w:szCs w:val="20"/>
                <w:lang w:val="ru-RU"/>
              </w:rPr>
              <w:t>мально допустимого уровня обеспеченности</w:t>
            </w:r>
          </w:p>
        </w:tc>
        <w:tc>
          <w:tcPr>
            <w:tcW w:w="5670" w:type="dxa"/>
          </w:tcPr>
          <w:p w:rsidR="005B4386" w:rsidRPr="00B90C87" w:rsidRDefault="005B4386" w:rsidP="005B4386">
            <w:pPr>
              <w:pStyle w:val="aff6"/>
              <w:ind w:firstLine="0"/>
              <w:jc w:val="left"/>
              <w:rPr>
                <w:sz w:val="20"/>
                <w:szCs w:val="20"/>
                <w:lang w:val="ru-RU"/>
              </w:rPr>
            </w:pPr>
            <w:r w:rsidRPr="00B90C87">
              <w:rPr>
                <w:sz w:val="20"/>
                <w:szCs w:val="20"/>
                <w:lang w:val="ru-RU"/>
              </w:rPr>
              <w:t>Объем водоотведения принят согласно таблице 1.2.1(4) РНГП Саратовской области:</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бытовой канализации: равным водопотреблению;</w:t>
            </w:r>
          </w:p>
          <w:p w:rsidR="005B4386" w:rsidRPr="00B90C87" w:rsidRDefault="005B4386" w:rsidP="005B4386">
            <w:pPr>
              <w:pStyle w:val="aff6"/>
              <w:numPr>
                <w:ilvl w:val="0"/>
                <w:numId w:val="20"/>
              </w:numPr>
              <w:ind w:left="398"/>
              <w:jc w:val="left"/>
              <w:rPr>
                <w:sz w:val="20"/>
                <w:szCs w:val="20"/>
                <w:lang w:val="ru-RU"/>
              </w:rPr>
            </w:pPr>
            <w:r w:rsidRPr="00B90C87">
              <w:rPr>
                <w:sz w:val="20"/>
                <w:szCs w:val="20"/>
                <w:lang w:val="ru-RU"/>
              </w:rPr>
              <w:t>для дождевой канализации суточный объем поверхностного стока, поступающий на очистные сооружения, 55 м</w:t>
            </w:r>
            <w:r w:rsidRPr="00B90C87">
              <w:rPr>
                <w:sz w:val="20"/>
                <w:szCs w:val="20"/>
                <w:vertAlign w:val="superscript"/>
                <w:lang w:val="ru-RU"/>
              </w:rPr>
              <w:t>3</w:t>
            </w:r>
            <w:r w:rsidRPr="00B90C87">
              <w:rPr>
                <w:sz w:val="20"/>
                <w:szCs w:val="20"/>
                <w:lang w:val="ru-RU"/>
              </w:rPr>
              <w:t>/сут. с 1 га территории.</w:t>
            </w:r>
          </w:p>
        </w:tc>
      </w:tr>
      <w:tr w:rsidR="005B4386" w:rsidRPr="00B90C87" w:rsidTr="00C1728D">
        <w:trPr>
          <w:cantSplit/>
        </w:trPr>
        <w:tc>
          <w:tcPr>
            <w:tcW w:w="1021"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693" w:type="dxa"/>
          </w:tcPr>
          <w:p w:rsidR="005B4386" w:rsidRPr="00B90C87" w:rsidRDefault="005B4386" w:rsidP="005B4386">
            <w:pPr>
              <w:pStyle w:val="aff6"/>
              <w:ind w:firstLine="0"/>
              <w:rPr>
                <w:sz w:val="20"/>
                <w:szCs w:val="20"/>
                <w:lang w:val="ru-RU"/>
              </w:rPr>
            </w:pPr>
            <w:r w:rsidRPr="00B90C87">
              <w:rPr>
                <w:sz w:val="20"/>
                <w:szCs w:val="20"/>
                <w:lang w:val="ru-RU"/>
              </w:rPr>
              <w:t>Расчетный показатель макс</w:t>
            </w:r>
            <w:r w:rsidRPr="00B90C87">
              <w:rPr>
                <w:sz w:val="20"/>
                <w:szCs w:val="20"/>
                <w:lang w:val="ru-RU"/>
              </w:rPr>
              <w:t>и</w:t>
            </w:r>
            <w:r w:rsidRPr="00B90C87">
              <w:rPr>
                <w:sz w:val="20"/>
                <w:szCs w:val="20"/>
                <w:lang w:val="ru-RU"/>
              </w:rPr>
              <w:t>мально допустимого уровня территориальной доступности</w:t>
            </w:r>
          </w:p>
        </w:tc>
        <w:tc>
          <w:tcPr>
            <w:tcW w:w="5670" w:type="dxa"/>
          </w:tcPr>
          <w:p w:rsidR="005B4386" w:rsidRPr="00B90C87" w:rsidRDefault="005B4386" w:rsidP="005B4386">
            <w:pPr>
              <w:pStyle w:val="aff6"/>
              <w:ind w:firstLine="0"/>
              <w:jc w:val="center"/>
              <w:rPr>
                <w:sz w:val="20"/>
                <w:szCs w:val="20"/>
                <w:lang w:val="ru-RU"/>
              </w:rPr>
            </w:pPr>
            <w:r w:rsidRPr="00B90C87">
              <w:rPr>
                <w:sz w:val="20"/>
                <w:szCs w:val="20"/>
                <w:lang w:val="ru-RU"/>
              </w:rPr>
              <w:t>Не нормируется</w:t>
            </w:r>
          </w:p>
        </w:tc>
      </w:tr>
    </w:tbl>
    <w:p w:rsidR="00C1728D" w:rsidRPr="00B90C87" w:rsidRDefault="00C1728D" w:rsidP="00C1728D">
      <w:pPr>
        <w:pStyle w:val="20"/>
        <w:numPr>
          <w:ilvl w:val="1"/>
          <w:numId w:val="13"/>
        </w:numPr>
        <w:ind w:left="0" w:firstLine="0"/>
      </w:pPr>
      <w:bookmarkStart w:id="199" w:name="_Toc522026299"/>
      <w:r w:rsidRPr="00B90C87">
        <w:t xml:space="preserve">Объекты местного значения </w:t>
      </w:r>
      <w:r w:rsidR="003F5165" w:rsidRPr="00B90C87">
        <w:t>сельского</w:t>
      </w:r>
      <w:r w:rsidRPr="00B90C87">
        <w:t xml:space="preserve"> поселения в области автомобильных дорог местного значения</w:t>
      </w:r>
      <w:bookmarkEnd w:id="199"/>
    </w:p>
    <w:p w:rsidR="00C1728D" w:rsidRPr="00B90C87" w:rsidRDefault="00C1728D" w:rsidP="00C1728D">
      <w:pPr>
        <w:keepNext/>
        <w:spacing w:before="120"/>
        <w:jc w:val="right"/>
        <w:rPr>
          <w:b/>
          <w:i/>
        </w:rPr>
      </w:pPr>
      <w:r w:rsidRPr="00B90C87">
        <w:rPr>
          <w:b/>
          <w:i/>
        </w:rPr>
        <w:t>Таблица</w:t>
      </w:r>
      <w:r w:rsidR="000C51D8" w:rsidRPr="00B90C87">
        <w:rPr>
          <w:b/>
          <w:i/>
        </w:rPr>
        <w:t xml:space="preserve"> 2.</w:t>
      </w:r>
      <w:r w:rsidR="00832F91">
        <w:rPr>
          <w:b/>
          <w:i/>
        </w:rPr>
        <w:t>3</w:t>
      </w:r>
    </w:p>
    <w:p w:rsidR="00C1728D" w:rsidRPr="00B90C87" w:rsidRDefault="00C1728D" w:rsidP="00C1728D">
      <w:pPr>
        <w:keepNext/>
        <w:suppressAutoHyphens/>
        <w:spacing w:after="120"/>
        <w:ind w:firstLine="0"/>
        <w:jc w:val="center"/>
        <w:rPr>
          <w:b/>
          <w:i/>
        </w:rPr>
      </w:pPr>
      <w:bookmarkStart w:id="200" w:name="OLE_LINK971"/>
      <w:bookmarkStart w:id="201" w:name="OLE_LINK972"/>
      <w:bookmarkStart w:id="202" w:name="OLE_LINK973"/>
      <w:bookmarkStart w:id="203" w:name="OLE_LINK974"/>
      <w:bookmarkStart w:id="204" w:name="OLE_LINK975"/>
      <w:bookmarkStart w:id="205" w:name="OLE_LINK976"/>
      <w:bookmarkStart w:id="206" w:name="OLE_LINK977"/>
      <w:r w:rsidRPr="00B90C87">
        <w:rPr>
          <w:b/>
          <w:i/>
        </w:rPr>
        <w:t xml:space="preserve">Обоснование расчетных показателей, устанавливаемых для объектов </w:t>
      </w:r>
      <w:bookmarkEnd w:id="200"/>
      <w:bookmarkEnd w:id="201"/>
      <w:bookmarkEnd w:id="202"/>
      <w:bookmarkEnd w:id="203"/>
      <w:bookmarkEnd w:id="204"/>
      <w:bookmarkEnd w:id="205"/>
      <w:bookmarkEnd w:id="206"/>
      <w:r w:rsidRPr="00B90C87">
        <w:rPr>
          <w:b/>
          <w:i/>
        </w:rPr>
        <w:t xml:space="preserve">местного значения </w:t>
      </w:r>
      <w:r w:rsidR="003F5165" w:rsidRPr="00B90C87">
        <w:rPr>
          <w:b/>
          <w:i/>
        </w:rPr>
        <w:t>сельского</w:t>
      </w:r>
      <w:r w:rsidRPr="00B90C87">
        <w:rPr>
          <w:b/>
          <w:i/>
        </w:rPr>
        <w:t xml:space="preserve"> поселения в области автомобильных дорог местного значения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409"/>
        <w:gridCol w:w="5245"/>
      </w:tblGrid>
      <w:tr w:rsidR="00C1728D" w:rsidRPr="00B90C87" w:rsidTr="00C1728D">
        <w:trPr>
          <w:cantSplit/>
          <w:tblHeader/>
        </w:trPr>
        <w:tc>
          <w:tcPr>
            <w:tcW w:w="172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409"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Тип расчетного показ</w:t>
            </w:r>
            <w:r w:rsidRPr="00B90C87">
              <w:rPr>
                <w:b/>
                <w:i/>
                <w:sz w:val="20"/>
                <w:szCs w:val="20"/>
                <w:lang w:val="ru-RU"/>
              </w:rPr>
              <w:t>а</w:t>
            </w:r>
            <w:r w:rsidRPr="00B90C87">
              <w:rPr>
                <w:b/>
                <w:i/>
                <w:sz w:val="20"/>
                <w:szCs w:val="20"/>
                <w:lang w:val="ru-RU"/>
              </w:rPr>
              <w:t>теля</w:t>
            </w:r>
          </w:p>
        </w:tc>
        <w:tc>
          <w:tcPr>
            <w:tcW w:w="5245" w:type="dxa"/>
            <w:shd w:val="clear" w:color="auto" w:fill="D9D9D9" w:themeFill="background1" w:themeFillShade="D9"/>
          </w:tcPr>
          <w:p w:rsidR="00C1728D" w:rsidRPr="00B90C87" w:rsidRDefault="00C1728D" w:rsidP="00C1728D">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C1728D" w:rsidRPr="00B90C87" w:rsidTr="00C1728D">
        <w:trPr>
          <w:cantSplit/>
        </w:trPr>
        <w:tc>
          <w:tcPr>
            <w:tcW w:w="1729" w:type="dxa"/>
            <w:vMerge w:val="restart"/>
            <w:shd w:val="clear" w:color="auto" w:fill="F2F2F2" w:themeFill="background1" w:themeFillShade="F2"/>
          </w:tcPr>
          <w:p w:rsidR="00C1728D" w:rsidRPr="00B90C87" w:rsidRDefault="00C1728D" w:rsidP="00C1728D">
            <w:pPr>
              <w:pStyle w:val="aff6"/>
              <w:ind w:firstLine="0"/>
              <w:jc w:val="left"/>
              <w:rPr>
                <w:sz w:val="20"/>
                <w:szCs w:val="20"/>
                <w:lang w:val="ru-RU"/>
              </w:rPr>
            </w:pPr>
            <w:r w:rsidRPr="00B90C87">
              <w:rPr>
                <w:sz w:val="20"/>
                <w:szCs w:val="20"/>
                <w:lang w:val="ru-RU"/>
              </w:rPr>
              <w:t>Улично-дорожная сеть</w:t>
            </w: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245" w:type="dxa"/>
          </w:tcPr>
          <w:p w:rsidR="00C1728D" w:rsidRPr="00B90C87" w:rsidRDefault="00C1728D" w:rsidP="009F6BC1">
            <w:pPr>
              <w:pStyle w:val="aff6"/>
              <w:ind w:firstLine="0"/>
              <w:jc w:val="left"/>
              <w:rPr>
                <w:b/>
                <w:i/>
                <w:sz w:val="20"/>
                <w:szCs w:val="20"/>
                <w:lang w:val="ru-RU"/>
              </w:rPr>
            </w:pPr>
            <w:r w:rsidRPr="00B90C87">
              <w:rPr>
                <w:sz w:val="20"/>
                <w:szCs w:val="20"/>
                <w:lang w:val="ru-RU"/>
              </w:rPr>
              <w:t xml:space="preserve">Плотность сети в </w:t>
            </w:r>
            <w:r w:rsidR="009F6BC1" w:rsidRPr="00B90C87">
              <w:rPr>
                <w:sz w:val="20"/>
                <w:szCs w:val="20"/>
                <w:lang w:val="ru-RU"/>
              </w:rPr>
              <w:t>1,25</w:t>
            </w:r>
            <w:r w:rsidRPr="00B90C87">
              <w:rPr>
                <w:sz w:val="20"/>
                <w:szCs w:val="20"/>
                <w:lang w:val="ru-RU"/>
              </w:rPr>
              <w:t xml:space="preserve"> км/км</w:t>
            </w:r>
            <w:r w:rsidRPr="00B90C87">
              <w:rPr>
                <w:sz w:val="20"/>
                <w:szCs w:val="20"/>
                <w:vertAlign w:val="superscript"/>
                <w:lang w:val="ru-RU"/>
              </w:rPr>
              <w:t>2</w:t>
            </w:r>
            <w:r w:rsidRPr="00B90C87">
              <w:rPr>
                <w:sz w:val="20"/>
                <w:szCs w:val="20"/>
                <w:lang w:val="ru-RU"/>
              </w:rPr>
              <w:t xml:space="preserve"> принята </w:t>
            </w:r>
            <w:bookmarkStart w:id="207" w:name="OLE_LINK63"/>
            <w:bookmarkStart w:id="208" w:name="OLE_LINK66"/>
            <w:bookmarkStart w:id="209" w:name="OLE_LINK67"/>
            <w:r w:rsidRPr="00B90C87">
              <w:rPr>
                <w:sz w:val="20"/>
                <w:szCs w:val="20"/>
                <w:lang w:val="ru-RU"/>
              </w:rPr>
              <w:t>в соответствии с п 1.15 «</w:t>
            </w:r>
            <w:bookmarkStart w:id="210" w:name="OLE_LINK59"/>
            <w:bookmarkStart w:id="211" w:name="OLE_LINK60"/>
            <w:r w:rsidRPr="00B90C87">
              <w:rPr>
                <w:sz w:val="20"/>
                <w:szCs w:val="20"/>
                <w:lang w:val="ru-RU"/>
              </w:rPr>
              <w:t>Руководство по проектированию городских улиц и дорог</w:t>
            </w:r>
            <w:bookmarkEnd w:id="210"/>
            <w:bookmarkEnd w:id="211"/>
            <w:r w:rsidRPr="00B90C87">
              <w:rPr>
                <w:sz w:val="20"/>
                <w:szCs w:val="20"/>
                <w:lang w:val="ru-RU"/>
              </w:rPr>
              <w:t xml:space="preserve">» Центральный Научно-Исследовательский </w:t>
            </w:r>
            <w:r w:rsidR="003F5165" w:rsidRPr="00B90C87">
              <w:rPr>
                <w:sz w:val="20"/>
                <w:szCs w:val="20"/>
                <w:lang w:val="ru-RU"/>
              </w:rPr>
              <w:t>и</w:t>
            </w:r>
            <w:r w:rsidRPr="00B90C87">
              <w:rPr>
                <w:sz w:val="20"/>
                <w:szCs w:val="20"/>
                <w:lang w:val="ru-RU"/>
              </w:rPr>
              <w:t xml:space="preserve"> Проек</w:t>
            </w:r>
            <w:r w:rsidRPr="00B90C87">
              <w:rPr>
                <w:sz w:val="20"/>
                <w:szCs w:val="20"/>
                <w:lang w:val="ru-RU"/>
              </w:rPr>
              <w:t>т</w:t>
            </w:r>
            <w:r w:rsidRPr="00B90C87">
              <w:rPr>
                <w:sz w:val="20"/>
                <w:szCs w:val="20"/>
                <w:lang w:val="ru-RU"/>
              </w:rPr>
              <w:t xml:space="preserve">ный Институт </w:t>
            </w:r>
            <w:r w:rsidR="003F5165" w:rsidRPr="00B90C87">
              <w:rPr>
                <w:sz w:val="20"/>
                <w:szCs w:val="20"/>
                <w:lang w:val="ru-RU"/>
              </w:rPr>
              <w:t>по</w:t>
            </w:r>
            <w:r w:rsidRPr="00B90C87">
              <w:rPr>
                <w:sz w:val="20"/>
                <w:szCs w:val="20"/>
                <w:lang w:val="ru-RU"/>
              </w:rPr>
              <w:t xml:space="preserve"> Градостроительству (ЦНИИП Град</w:t>
            </w:r>
            <w:r w:rsidRPr="00B90C87">
              <w:rPr>
                <w:sz w:val="20"/>
                <w:szCs w:val="20"/>
                <w:lang w:val="ru-RU"/>
              </w:rPr>
              <w:t>о</w:t>
            </w:r>
            <w:r w:rsidRPr="00B90C87">
              <w:rPr>
                <w:sz w:val="20"/>
                <w:szCs w:val="20"/>
                <w:lang w:val="ru-RU"/>
              </w:rPr>
              <w:t>строительства) Госгражданстроя.</w:t>
            </w:r>
            <w:bookmarkEnd w:id="207"/>
            <w:bookmarkEnd w:id="208"/>
            <w:bookmarkEnd w:id="209"/>
          </w:p>
        </w:tc>
      </w:tr>
      <w:tr w:rsidR="00C1728D" w:rsidRPr="00B90C87" w:rsidTr="00C1728D">
        <w:trPr>
          <w:cantSplit/>
        </w:trPr>
        <w:tc>
          <w:tcPr>
            <w:tcW w:w="1729" w:type="dxa"/>
            <w:vMerge/>
            <w:shd w:val="clear" w:color="auto" w:fill="F2F2F2" w:themeFill="background1" w:themeFillShade="F2"/>
          </w:tcPr>
          <w:p w:rsidR="00C1728D" w:rsidRPr="00B90C87" w:rsidRDefault="00C1728D" w:rsidP="00C1728D">
            <w:pPr>
              <w:pStyle w:val="aff6"/>
              <w:ind w:firstLine="0"/>
              <w:jc w:val="left"/>
              <w:rPr>
                <w:sz w:val="20"/>
                <w:szCs w:val="20"/>
                <w:lang w:val="ru-RU"/>
              </w:rPr>
            </w:pPr>
          </w:p>
        </w:tc>
        <w:tc>
          <w:tcPr>
            <w:tcW w:w="2409" w:type="dxa"/>
          </w:tcPr>
          <w:p w:rsidR="00C1728D" w:rsidRPr="00B90C87" w:rsidRDefault="00C1728D" w:rsidP="00C1728D">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245" w:type="dxa"/>
          </w:tcPr>
          <w:p w:rsidR="00C1728D" w:rsidRPr="00B90C87" w:rsidRDefault="003F5165" w:rsidP="003F5165">
            <w:pPr>
              <w:pStyle w:val="aff6"/>
              <w:ind w:firstLine="0"/>
              <w:jc w:val="center"/>
              <w:rPr>
                <w:b/>
                <w:i/>
                <w:sz w:val="20"/>
                <w:szCs w:val="20"/>
                <w:lang w:val="ru-RU"/>
              </w:rPr>
            </w:pPr>
            <w:r w:rsidRPr="00B90C87">
              <w:rPr>
                <w:sz w:val="20"/>
                <w:szCs w:val="20"/>
                <w:lang w:val="ru-RU"/>
              </w:rPr>
              <w:t>Не нормируется</w:t>
            </w:r>
          </w:p>
        </w:tc>
      </w:tr>
    </w:tbl>
    <w:p w:rsidR="007656C1" w:rsidRPr="00B90C87" w:rsidRDefault="007656C1" w:rsidP="007656C1">
      <w:pPr>
        <w:pStyle w:val="20"/>
        <w:numPr>
          <w:ilvl w:val="1"/>
          <w:numId w:val="13"/>
        </w:numPr>
        <w:ind w:left="0" w:firstLine="0"/>
      </w:pPr>
      <w:bookmarkStart w:id="212" w:name="_Toc522026300"/>
      <w:bookmarkEnd w:id="188"/>
      <w:r w:rsidRPr="00B90C87">
        <w:lastRenderedPageBreak/>
        <w:t xml:space="preserve">Объекты </w:t>
      </w:r>
      <w:r w:rsidR="00146C7F" w:rsidRPr="00B90C87">
        <w:t>местного значения сельского поселения</w:t>
      </w:r>
      <w:r w:rsidRPr="00B90C87">
        <w:t xml:space="preserve"> в области физической культуры и массового спорта</w:t>
      </w:r>
      <w:bookmarkEnd w:id="212"/>
    </w:p>
    <w:p w:rsidR="007656C1" w:rsidRPr="00B90C87" w:rsidRDefault="007656C1" w:rsidP="007656C1">
      <w:pPr>
        <w:keepNext/>
        <w:spacing w:before="120"/>
        <w:jc w:val="right"/>
        <w:rPr>
          <w:b/>
          <w:i/>
        </w:rPr>
      </w:pPr>
      <w:r w:rsidRPr="00B90C87">
        <w:rPr>
          <w:b/>
          <w:i/>
        </w:rPr>
        <w:t>Таблица</w:t>
      </w:r>
      <w:r w:rsidR="000C51D8" w:rsidRPr="00B90C87">
        <w:rPr>
          <w:b/>
          <w:i/>
        </w:rPr>
        <w:t xml:space="preserve"> 2.</w:t>
      </w:r>
      <w:r w:rsidR="00832F91">
        <w:rPr>
          <w:b/>
          <w:i/>
        </w:rPr>
        <w:t>4</w:t>
      </w:r>
    </w:p>
    <w:p w:rsidR="007656C1" w:rsidRPr="00B90C87" w:rsidRDefault="007656C1" w:rsidP="007656C1">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физической культуры и массового спорта</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729"/>
        <w:gridCol w:w="2552"/>
        <w:gridCol w:w="5103"/>
      </w:tblGrid>
      <w:tr w:rsidR="007656C1" w:rsidRPr="00B90C87" w:rsidTr="00693F3E">
        <w:trPr>
          <w:cantSplit/>
          <w:tblHeader/>
        </w:trPr>
        <w:tc>
          <w:tcPr>
            <w:tcW w:w="1729"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bookmarkStart w:id="213" w:name="OLE_LINK1"/>
            <w:r w:rsidRPr="00B90C87">
              <w:rPr>
                <w:b/>
                <w:i/>
                <w:sz w:val="20"/>
                <w:szCs w:val="20"/>
                <w:lang w:val="ru-RU"/>
              </w:rPr>
              <w:t>Наименование вида объекта</w:t>
            </w:r>
          </w:p>
        </w:tc>
        <w:tc>
          <w:tcPr>
            <w:tcW w:w="2552"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5103" w:type="dxa"/>
            <w:shd w:val="clear" w:color="auto" w:fill="D9D9D9" w:themeFill="background1" w:themeFillShade="D9"/>
          </w:tcPr>
          <w:p w:rsidR="007656C1" w:rsidRPr="00B90C87" w:rsidRDefault="007656C1"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7656C1" w:rsidRPr="00B90C87" w:rsidTr="00693F3E">
        <w:trPr>
          <w:cantSplit/>
          <w:trHeight w:val="30"/>
        </w:trPr>
        <w:tc>
          <w:tcPr>
            <w:tcW w:w="1729" w:type="dxa"/>
            <w:vMerge w:val="restart"/>
            <w:shd w:val="clear" w:color="auto" w:fill="F2F2F2" w:themeFill="background1" w:themeFillShade="F2"/>
          </w:tcPr>
          <w:p w:rsidR="007656C1" w:rsidRPr="00B90C87" w:rsidRDefault="007656C1" w:rsidP="00693F3E">
            <w:pPr>
              <w:pStyle w:val="aff6"/>
              <w:ind w:firstLine="0"/>
              <w:jc w:val="left"/>
              <w:rPr>
                <w:sz w:val="20"/>
                <w:szCs w:val="20"/>
                <w:lang w:val="ru-RU"/>
              </w:rPr>
            </w:pPr>
            <w:r w:rsidRPr="00B90C87">
              <w:rPr>
                <w:sz w:val="20"/>
                <w:szCs w:val="20"/>
                <w:lang w:val="ru-RU" w:eastAsia="ru-RU"/>
              </w:rPr>
              <w:t>Плоскостные спо</w:t>
            </w:r>
            <w:r w:rsidRPr="00B90C87">
              <w:rPr>
                <w:sz w:val="20"/>
                <w:szCs w:val="20"/>
                <w:lang w:val="ru-RU" w:eastAsia="ru-RU"/>
              </w:rPr>
              <w:t>р</w:t>
            </w:r>
            <w:r w:rsidRPr="00B90C87">
              <w:rPr>
                <w:sz w:val="20"/>
                <w:szCs w:val="20"/>
                <w:lang w:val="ru-RU" w:eastAsia="ru-RU"/>
              </w:rPr>
              <w:t>тивные сооруж</w:t>
            </w:r>
            <w:r w:rsidRPr="00B90C87">
              <w:rPr>
                <w:sz w:val="20"/>
                <w:szCs w:val="20"/>
                <w:lang w:val="ru-RU" w:eastAsia="ru-RU"/>
              </w:rPr>
              <w:t>е</w:t>
            </w:r>
            <w:r w:rsidRPr="00B90C87">
              <w:rPr>
                <w:sz w:val="20"/>
                <w:szCs w:val="20"/>
                <w:lang w:val="ru-RU" w:eastAsia="ru-RU"/>
              </w:rPr>
              <w:t>ния (в т. ч. стади</w:t>
            </w:r>
            <w:r w:rsidRPr="00B90C87">
              <w:rPr>
                <w:sz w:val="20"/>
                <w:szCs w:val="20"/>
                <w:lang w:val="ru-RU" w:eastAsia="ru-RU"/>
              </w:rPr>
              <w:t>о</w:t>
            </w:r>
            <w:r w:rsidRPr="00B90C87">
              <w:rPr>
                <w:sz w:val="20"/>
                <w:szCs w:val="20"/>
                <w:lang w:val="ru-RU" w:eastAsia="ru-RU"/>
              </w:rPr>
              <w:t>ны)</w:t>
            </w:r>
          </w:p>
        </w:tc>
        <w:tc>
          <w:tcPr>
            <w:tcW w:w="2552" w:type="dxa"/>
          </w:tcPr>
          <w:p w:rsidR="007656C1" w:rsidRPr="00B90C87" w:rsidRDefault="007656C1" w:rsidP="00693F3E">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693F3E">
            <w:pPr>
              <w:pStyle w:val="aff6"/>
              <w:ind w:firstLine="0"/>
              <w:jc w:val="left"/>
              <w:rPr>
                <w:sz w:val="20"/>
                <w:szCs w:val="20"/>
                <w:lang w:val="ru-RU"/>
              </w:rPr>
            </w:pPr>
            <w:r w:rsidRPr="00B90C87">
              <w:rPr>
                <w:sz w:val="20"/>
                <w:szCs w:val="20"/>
                <w:lang w:val="ru-RU"/>
              </w:rPr>
              <w:t>Площадь земельного участка 0,7 га на 1 тыс. чел. принят в соответствии с Приложением Д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w:t>
            </w:r>
            <w:r w:rsidRPr="00B90C87">
              <w:rPr>
                <w:sz w:val="20"/>
                <w:szCs w:val="20"/>
                <w:lang w:val="ru-RU"/>
              </w:rPr>
              <w:t>ь</w:t>
            </w:r>
            <w:r w:rsidRPr="00B90C87">
              <w:rPr>
                <w:sz w:val="20"/>
                <w:szCs w:val="20"/>
                <w:lang w:val="ru-RU"/>
              </w:rPr>
              <w:t>ских поселений. Актуализированная редакция СНиП 2.07.01-89*» и таблицей 1.2.3 РНГП Саратовской области.</w:t>
            </w:r>
          </w:p>
          <w:p w:rsidR="007656C1" w:rsidRPr="00B90C87" w:rsidRDefault="007656C1" w:rsidP="00693F3E">
            <w:pPr>
              <w:pStyle w:val="aff6"/>
              <w:ind w:firstLine="0"/>
              <w:jc w:val="left"/>
              <w:rPr>
                <w:sz w:val="20"/>
                <w:szCs w:val="20"/>
                <w:lang w:val="ru-RU"/>
              </w:rPr>
            </w:pPr>
            <w:r w:rsidRPr="00B90C87">
              <w:rPr>
                <w:sz w:val="20"/>
                <w:szCs w:val="20"/>
                <w:lang w:val="ru-RU"/>
              </w:rPr>
              <w:t>При расчете потребности населения в спортивных соор</w:t>
            </w:r>
            <w:r w:rsidRPr="00B90C87">
              <w:rPr>
                <w:sz w:val="20"/>
                <w:szCs w:val="20"/>
                <w:lang w:val="ru-RU"/>
              </w:rPr>
              <w:t>у</w:t>
            </w:r>
            <w:r w:rsidRPr="00B90C87">
              <w:rPr>
                <w:sz w:val="20"/>
                <w:szCs w:val="20"/>
                <w:lang w:val="ru-RU"/>
              </w:rPr>
              <w:t>жениях рекомендуется учитывать сооружения регионал</w:t>
            </w:r>
            <w:r w:rsidRPr="00B90C87">
              <w:rPr>
                <w:sz w:val="20"/>
                <w:szCs w:val="20"/>
                <w:lang w:val="ru-RU"/>
              </w:rPr>
              <w:t>ь</w:t>
            </w:r>
            <w:r w:rsidRPr="00B90C87">
              <w:rPr>
                <w:sz w:val="20"/>
                <w:szCs w:val="20"/>
                <w:lang w:val="ru-RU"/>
              </w:rPr>
              <w:t xml:space="preserve">ного значения (при наличии) и местного </w:t>
            </w:r>
            <w:r w:rsidR="005B4386" w:rsidRPr="00B90C87">
              <w:rPr>
                <w:sz w:val="20"/>
                <w:szCs w:val="20"/>
                <w:lang w:val="ru-RU"/>
              </w:rPr>
              <w:t>значения мун</w:t>
            </w:r>
            <w:r w:rsidR="005B4386" w:rsidRPr="00B90C87">
              <w:rPr>
                <w:sz w:val="20"/>
                <w:szCs w:val="20"/>
                <w:lang w:val="ru-RU"/>
              </w:rPr>
              <w:t>и</w:t>
            </w:r>
            <w:r w:rsidR="005B4386" w:rsidRPr="00B90C87">
              <w:rPr>
                <w:sz w:val="20"/>
                <w:szCs w:val="20"/>
                <w:lang w:val="ru-RU"/>
              </w:rPr>
              <w:t>ципального района.</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jc w:val="left"/>
              <w:rPr>
                <w:sz w:val="20"/>
                <w:szCs w:val="20"/>
                <w:lang w:val="ru-RU"/>
              </w:rPr>
            </w:pPr>
            <w:r w:rsidRPr="00B90C87">
              <w:rPr>
                <w:sz w:val="20"/>
                <w:szCs w:val="20"/>
                <w:lang w:val="ru-RU"/>
              </w:rPr>
              <w:t>Транспортная доступность принята 30 мин. и пешеходная доступность принята 1500 м согласно таблице 1.2.3 РНГП</w:t>
            </w:r>
            <w:r w:rsidR="00EB77A0">
              <w:rPr>
                <w:sz w:val="20"/>
                <w:szCs w:val="20"/>
                <w:lang w:val="ru-RU"/>
              </w:rPr>
              <w:t xml:space="preserve"> </w:t>
            </w:r>
            <w:r w:rsidRPr="00B90C87">
              <w:rPr>
                <w:sz w:val="20"/>
                <w:szCs w:val="20"/>
                <w:lang w:val="ru-RU"/>
              </w:rPr>
              <w:t>Саратовской области</w:t>
            </w:r>
          </w:p>
        </w:tc>
      </w:tr>
      <w:tr w:rsidR="005B4386" w:rsidRPr="00B90C87" w:rsidTr="00693F3E">
        <w:trPr>
          <w:cantSplit/>
          <w:trHeight w:val="30"/>
        </w:trPr>
        <w:tc>
          <w:tcPr>
            <w:tcW w:w="1729" w:type="dxa"/>
            <w:vMerge w:val="restart"/>
            <w:shd w:val="clear" w:color="auto" w:fill="F2F2F2" w:themeFill="background1" w:themeFillShade="F2"/>
          </w:tcPr>
          <w:p w:rsidR="005B4386" w:rsidRPr="00B90C87" w:rsidRDefault="005B4386" w:rsidP="005B4386">
            <w:pPr>
              <w:pStyle w:val="aff6"/>
              <w:ind w:firstLine="0"/>
              <w:jc w:val="left"/>
              <w:rPr>
                <w:sz w:val="20"/>
                <w:szCs w:val="20"/>
                <w:lang w:val="ru-RU"/>
              </w:rPr>
            </w:pPr>
            <w:r w:rsidRPr="00B90C87">
              <w:rPr>
                <w:sz w:val="20"/>
                <w:szCs w:val="20"/>
                <w:lang w:val="ru-RU"/>
              </w:rPr>
              <w:t>Помещения для занятий физич</w:t>
            </w:r>
            <w:r w:rsidRPr="00B90C87">
              <w:rPr>
                <w:sz w:val="20"/>
                <w:szCs w:val="20"/>
                <w:lang w:val="ru-RU"/>
              </w:rPr>
              <w:t>е</w:t>
            </w:r>
            <w:r w:rsidRPr="00B90C87">
              <w:rPr>
                <w:sz w:val="20"/>
                <w:szCs w:val="20"/>
                <w:lang w:val="ru-RU"/>
              </w:rPr>
              <w:t>ской культурой и спортом (спорти</w:t>
            </w:r>
            <w:r w:rsidRPr="00B90C87">
              <w:rPr>
                <w:sz w:val="20"/>
                <w:szCs w:val="20"/>
                <w:lang w:val="ru-RU"/>
              </w:rPr>
              <w:t>в</w:t>
            </w:r>
            <w:r w:rsidRPr="00B90C87">
              <w:rPr>
                <w:sz w:val="20"/>
                <w:szCs w:val="20"/>
                <w:lang w:val="ru-RU"/>
              </w:rPr>
              <w:t>ные залы)</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Уровень обеспеченности 70 м</w:t>
            </w:r>
            <w:r w:rsidRPr="00B90C87">
              <w:rPr>
                <w:sz w:val="20"/>
                <w:szCs w:val="20"/>
                <w:vertAlign w:val="superscript"/>
                <w:lang w:val="ru-RU"/>
              </w:rPr>
              <w:t>2</w:t>
            </w:r>
            <w:r w:rsidRPr="00B90C87">
              <w:rPr>
                <w:sz w:val="20"/>
                <w:szCs w:val="20"/>
                <w:lang w:val="ru-RU"/>
              </w:rPr>
              <w:t xml:space="preserve"> площади пола на 1 тыс. чел. принят в соответствии с Приложением Д СП 42.13330.2016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w:t>
            </w:r>
            <w:r w:rsidRPr="00B90C87">
              <w:rPr>
                <w:sz w:val="20"/>
                <w:szCs w:val="20"/>
                <w:lang w:val="ru-RU"/>
              </w:rPr>
              <w:t>о</w:t>
            </w:r>
            <w:r w:rsidRPr="00B90C87">
              <w:rPr>
                <w:sz w:val="20"/>
                <w:szCs w:val="20"/>
                <w:lang w:val="ru-RU"/>
              </w:rPr>
              <w:t>ванная редакция СНиП 2.07.01-89*» и таблицей 1.2.3 РНГП Саратовской области.</w:t>
            </w:r>
          </w:p>
        </w:tc>
      </w:tr>
      <w:tr w:rsidR="005B4386" w:rsidRPr="00B90C87" w:rsidTr="00693F3E">
        <w:trPr>
          <w:cantSplit/>
          <w:trHeight w:val="30"/>
        </w:trPr>
        <w:tc>
          <w:tcPr>
            <w:tcW w:w="1729" w:type="dxa"/>
            <w:vMerge/>
            <w:shd w:val="clear" w:color="auto" w:fill="F2F2F2" w:themeFill="background1" w:themeFillShade="F2"/>
          </w:tcPr>
          <w:p w:rsidR="005B4386" w:rsidRPr="00B90C87" w:rsidRDefault="005B4386" w:rsidP="005B4386">
            <w:pPr>
              <w:pStyle w:val="aff6"/>
              <w:ind w:firstLine="0"/>
              <w:jc w:val="left"/>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5103" w:type="dxa"/>
          </w:tcPr>
          <w:p w:rsidR="005B4386" w:rsidRPr="00B90C87" w:rsidRDefault="005B4386" w:rsidP="005B4386">
            <w:pPr>
              <w:pStyle w:val="aff6"/>
              <w:ind w:firstLine="0"/>
              <w:rPr>
                <w:sz w:val="20"/>
                <w:szCs w:val="20"/>
                <w:lang w:val="ru-RU"/>
              </w:rPr>
            </w:pPr>
            <w:r w:rsidRPr="00B90C87">
              <w:rPr>
                <w:sz w:val="20"/>
                <w:szCs w:val="20"/>
                <w:lang w:val="ru-RU"/>
              </w:rPr>
              <w:t>Пешеходная доступность 500 м</w:t>
            </w:r>
            <w:r w:rsidRPr="00B90C87">
              <w:rPr>
                <w:sz w:val="20"/>
                <w:szCs w:val="20"/>
                <w:lang w:val="ru-RU" w:eastAsia="ru-RU"/>
              </w:rPr>
              <w:t xml:space="preserve"> принята согласно </w:t>
            </w:r>
            <w:r w:rsidRPr="00B90C87">
              <w:rPr>
                <w:sz w:val="20"/>
                <w:szCs w:val="20"/>
                <w:lang w:val="ru-RU"/>
              </w:rPr>
              <w:t>таблице 1.2.3 РНГП Саратовской области</w:t>
            </w:r>
          </w:p>
        </w:tc>
      </w:tr>
    </w:tbl>
    <w:p w:rsidR="0010255C" w:rsidRPr="00CF136F" w:rsidRDefault="0010255C" w:rsidP="0010255C">
      <w:pPr>
        <w:pStyle w:val="20"/>
        <w:numPr>
          <w:ilvl w:val="1"/>
          <w:numId w:val="13"/>
        </w:numPr>
        <w:ind w:left="0" w:firstLine="0"/>
      </w:pPr>
      <w:bookmarkStart w:id="214" w:name="_Toc498361769"/>
      <w:bookmarkStart w:id="215" w:name="_Toc499048448"/>
      <w:bookmarkStart w:id="216" w:name="_Toc511903393"/>
      <w:bookmarkStart w:id="217" w:name="_Toc522026301"/>
      <w:bookmarkEnd w:id="213"/>
      <w:r w:rsidRPr="00CF136F">
        <w:t>Объекты местного значения в области образования</w:t>
      </w:r>
      <w:bookmarkEnd w:id="214"/>
      <w:bookmarkEnd w:id="215"/>
      <w:bookmarkEnd w:id="216"/>
      <w:bookmarkEnd w:id="217"/>
    </w:p>
    <w:p w:rsidR="0010255C" w:rsidRDefault="0010255C" w:rsidP="0010255C">
      <w:pPr>
        <w:snapToGrid w:val="0"/>
        <w:ind w:firstLine="683"/>
      </w:pPr>
      <w:r w:rsidRPr="004A6F51">
        <w:t xml:space="preserve">Муниципальные образовательные организации, функционирующие на территории </w:t>
      </w:r>
      <w:r w:rsidR="006F4975">
        <w:t>Декабристского</w:t>
      </w:r>
      <w:r>
        <w:t xml:space="preserve"> муниципального образования</w:t>
      </w:r>
      <w:r w:rsidRPr="004A6F51">
        <w:t xml:space="preserve">, являются объектами местного значения </w:t>
      </w:r>
      <w:r>
        <w:t>Ершовского</w:t>
      </w:r>
      <w:r w:rsidRPr="004A6F51">
        <w:t xml:space="preserve"> муниципального района, но включены в состав настоящих МНГП в связи</w:t>
      </w:r>
      <w:r>
        <w:t xml:space="preserve"> тем, что</w:t>
      </w:r>
      <w:r w:rsidR="00EB77A0">
        <w:t xml:space="preserve"> </w:t>
      </w:r>
      <w:r w:rsidRPr="004A6F51">
        <w:t>это объекты повседневного обслуживания, выполняющие важные для комфор</w:t>
      </w:r>
      <w:r w:rsidRPr="004A6F51">
        <w:t>т</w:t>
      </w:r>
      <w:r w:rsidRPr="004A6F51">
        <w:t>ной жизнедеятельности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5</w:t>
      </w:r>
    </w:p>
    <w:p w:rsidR="0010255C" w:rsidRPr="00CF136F" w:rsidRDefault="0010255C" w:rsidP="0010255C">
      <w:pPr>
        <w:keepNext/>
        <w:suppressAutoHyphens/>
        <w:spacing w:after="120"/>
        <w:ind w:firstLine="0"/>
        <w:jc w:val="center"/>
        <w:rPr>
          <w:b/>
          <w:i/>
        </w:rPr>
      </w:pPr>
      <w:r w:rsidRPr="00CF136F">
        <w:rPr>
          <w:b/>
          <w:i/>
        </w:rPr>
        <w:t>Обоснование расчетных показателей, устанавливаемых для объектов местного значения в области образования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842"/>
        <w:gridCol w:w="6096"/>
      </w:tblGrid>
      <w:tr w:rsidR="0010255C" w:rsidRPr="00CF136F" w:rsidTr="00560F55">
        <w:trPr>
          <w:tblHeader/>
        </w:trPr>
        <w:tc>
          <w:tcPr>
            <w:tcW w:w="144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1842"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6096"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44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Дошкольны</w:t>
            </w:r>
            <w:r>
              <w:rPr>
                <w:sz w:val="20"/>
                <w:szCs w:val="20"/>
                <w:lang w:val="ru-RU"/>
              </w:rPr>
              <w:t>е</w:t>
            </w:r>
            <w:r w:rsidRPr="00CF136F">
              <w:rPr>
                <w:sz w:val="20"/>
                <w:szCs w:val="20"/>
                <w:lang w:val="ru-RU"/>
              </w:rPr>
              <w:t>образовател</w:t>
            </w:r>
            <w:r w:rsidRPr="00CF136F">
              <w:rPr>
                <w:sz w:val="20"/>
                <w:szCs w:val="20"/>
                <w:lang w:val="ru-RU"/>
              </w:rPr>
              <w:t>ь</w:t>
            </w:r>
            <w:r w:rsidRPr="00CF136F">
              <w:rPr>
                <w:sz w:val="20"/>
                <w:szCs w:val="20"/>
                <w:lang w:val="ru-RU"/>
              </w:rPr>
              <w:t>ные</w:t>
            </w:r>
            <w:r>
              <w:rPr>
                <w:sz w:val="20"/>
                <w:szCs w:val="20"/>
                <w:lang w:val="ru-RU"/>
              </w:rPr>
              <w:t>организ</w:t>
            </w:r>
            <w:r>
              <w:rPr>
                <w:sz w:val="20"/>
                <w:szCs w:val="20"/>
                <w:lang w:val="ru-RU"/>
              </w:rPr>
              <w:t>а</w:t>
            </w:r>
            <w:r>
              <w:rPr>
                <w:sz w:val="20"/>
                <w:szCs w:val="20"/>
                <w:lang w:val="ru-RU"/>
              </w:rPr>
              <w:t>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18" w:name="OLE_LINK365"/>
            <w:r w:rsidRPr="00CF136F">
              <w:rPr>
                <w:sz w:val="20"/>
                <w:szCs w:val="20"/>
                <w:lang w:val="ru-RU"/>
              </w:rPr>
              <w:t>Количество мест в дошкольных образовательных организациях опр</w:t>
            </w:r>
            <w:r w:rsidRPr="00CF136F">
              <w:rPr>
                <w:sz w:val="20"/>
                <w:szCs w:val="20"/>
                <w:lang w:val="ru-RU"/>
              </w:rPr>
              <w:t>е</w:t>
            </w:r>
            <w:r w:rsidRPr="00CF136F">
              <w:rPr>
                <w:sz w:val="20"/>
                <w:szCs w:val="20"/>
                <w:lang w:val="ru-RU"/>
              </w:rPr>
              <w:t>делено в соответствии с примечанием 1 п. 2.2.4 РНГП Саратовской области</w:t>
            </w:r>
            <w:r>
              <w:rPr>
                <w:sz w:val="20"/>
                <w:szCs w:val="20"/>
                <w:lang w:val="ru-RU"/>
              </w:rPr>
              <w:t>, в соответствии с которым</w:t>
            </w:r>
            <w:r w:rsidRPr="00E4765A">
              <w:rPr>
                <w:sz w:val="20"/>
                <w:szCs w:val="20"/>
                <w:lang w:val="ru-RU"/>
              </w:rPr>
              <w:t xml:space="preserve"> объектами дошкольного образов</w:t>
            </w:r>
            <w:r w:rsidRPr="00E4765A">
              <w:rPr>
                <w:sz w:val="20"/>
                <w:szCs w:val="20"/>
                <w:lang w:val="ru-RU"/>
              </w:rPr>
              <w:t>а</w:t>
            </w:r>
            <w:r w:rsidRPr="00E4765A">
              <w:rPr>
                <w:sz w:val="20"/>
                <w:szCs w:val="20"/>
                <w:lang w:val="ru-RU"/>
              </w:rPr>
              <w:t>ния должны быть обеспечены 84% численности детей дошкольного возраста.</w:t>
            </w:r>
          </w:p>
          <w:p w:rsidR="0010255C" w:rsidRPr="00CF136F" w:rsidRDefault="0010255C" w:rsidP="001158DC">
            <w:pPr>
              <w:pStyle w:val="aff6"/>
              <w:ind w:firstLine="0"/>
              <w:jc w:val="left"/>
              <w:rPr>
                <w:sz w:val="20"/>
                <w:szCs w:val="20"/>
                <w:lang w:val="ru-RU"/>
              </w:rPr>
            </w:pPr>
            <w:bookmarkStart w:id="219" w:name="OLE_LINK429"/>
            <w:bookmarkEnd w:id="218"/>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w:t>
            </w:r>
            <w:bookmarkEnd w:id="219"/>
            <w:r w:rsidRPr="00CF136F">
              <w:rPr>
                <w:sz w:val="20"/>
                <w:szCs w:val="20"/>
                <w:lang w:val="ru-RU"/>
              </w:rPr>
              <w:t xml:space="preserve">в сельской местности </w:t>
            </w:r>
            <w:r w:rsidR="001158DC" w:rsidRPr="00CF136F">
              <w:rPr>
                <w:sz w:val="20"/>
                <w:szCs w:val="20"/>
                <w:lang w:val="ru-RU"/>
              </w:rPr>
              <w:t xml:space="preserve">проектируется </w:t>
            </w:r>
            <w:r w:rsidRPr="00CF136F">
              <w:rPr>
                <w:sz w:val="20"/>
                <w:szCs w:val="20"/>
                <w:lang w:val="ru-RU"/>
              </w:rPr>
              <w:t xml:space="preserve">не менее одной дошкольной образовательной организации на 62 воспитанника. </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493EF8">
              <w:rPr>
                <w:sz w:val="20"/>
                <w:szCs w:val="20"/>
                <w:lang w:val="ru-RU"/>
              </w:rPr>
              <w:t>Пешеходная доступность принята</w:t>
            </w:r>
            <w:r>
              <w:rPr>
                <w:sz w:val="20"/>
                <w:szCs w:val="20"/>
                <w:lang w:val="ru-RU"/>
              </w:rPr>
              <w:t xml:space="preserve"> 300 м при многоэтажной застройке и500 м при одно-, двухэтажной застройке согласно </w:t>
            </w:r>
            <w:r w:rsidRPr="00903F22">
              <w:rPr>
                <w:sz w:val="20"/>
                <w:szCs w:val="20"/>
                <w:lang w:val="ru-RU"/>
              </w:rPr>
              <w:t>п. 10.4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и примечанию 2 п. 2.2.4 РНГП Саратовской области.</w:t>
            </w:r>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Общеобразов</w:t>
            </w:r>
            <w:r w:rsidRPr="00CF136F">
              <w:rPr>
                <w:sz w:val="20"/>
                <w:szCs w:val="20"/>
                <w:lang w:val="ru-RU"/>
              </w:rPr>
              <w:t>а</w:t>
            </w:r>
            <w:r w:rsidRPr="00CF136F">
              <w:rPr>
                <w:sz w:val="20"/>
                <w:szCs w:val="20"/>
                <w:lang w:val="ru-RU"/>
              </w:rPr>
              <w:t>тельные</w:t>
            </w:r>
            <w:r w:rsidRPr="00CF136F">
              <w:rPr>
                <w:sz w:val="20"/>
                <w:szCs w:val="20"/>
              </w:rPr>
              <w:t>организации</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bookmarkStart w:id="220" w:name="OLE_LINK282"/>
            <w:bookmarkStart w:id="221" w:name="OLE_LINK283"/>
            <w:bookmarkStart w:id="222" w:name="OLE_LINK284"/>
            <w:bookmarkStart w:id="223" w:name="OLE_LINK285"/>
            <w:bookmarkStart w:id="224" w:name="OLE_LINK286"/>
            <w:r w:rsidRPr="00CF136F">
              <w:rPr>
                <w:sz w:val="20"/>
                <w:szCs w:val="20"/>
                <w:lang w:val="ru-RU"/>
              </w:rPr>
              <w:t xml:space="preserve">Количество </w:t>
            </w:r>
            <w:bookmarkEnd w:id="220"/>
            <w:bookmarkEnd w:id="221"/>
            <w:bookmarkEnd w:id="222"/>
            <w:bookmarkEnd w:id="223"/>
            <w:bookmarkEnd w:id="224"/>
            <w:r w:rsidRPr="00CF136F">
              <w:rPr>
                <w:sz w:val="20"/>
                <w:szCs w:val="20"/>
                <w:lang w:val="ru-RU"/>
              </w:rPr>
              <w:t xml:space="preserve">мест в общеобразовательных организациях определено </w:t>
            </w:r>
            <w:bookmarkStart w:id="225" w:name="_GoBack"/>
            <w:bookmarkEnd w:id="225"/>
            <w:r w:rsidRPr="00CF136F">
              <w:rPr>
                <w:sz w:val="20"/>
                <w:szCs w:val="20"/>
                <w:lang w:val="ru-RU"/>
              </w:rPr>
              <w:t>в соответствии с Приложением Д СП 42.13330.2016 «Градостроител</w:t>
            </w:r>
            <w:r w:rsidRPr="00CF136F">
              <w:rPr>
                <w:sz w:val="20"/>
                <w:szCs w:val="20"/>
                <w:lang w:val="ru-RU"/>
              </w:rPr>
              <w:t>ь</w:t>
            </w:r>
            <w:r w:rsidRPr="00CF136F">
              <w:rPr>
                <w:sz w:val="20"/>
                <w:szCs w:val="20"/>
                <w:lang w:val="ru-RU"/>
              </w:rPr>
              <w:t>ство. Планировка и застройка городских и сельских поселений. А</w:t>
            </w:r>
            <w:r w:rsidRPr="00CF136F">
              <w:rPr>
                <w:sz w:val="20"/>
                <w:szCs w:val="20"/>
                <w:lang w:val="ru-RU"/>
              </w:rPr>
              <w:t>к</w:t>
            </w:r>
            <w:r w:rsidRPr="00CF136F">
              <w:rPr>
                <w:sz w:val="20"/>
                <w:szCs w:val="20"/>
                <w:lang w:val="ru-RU"/>
              </w:rPr>
              <w:t>туализированная редакция СНиП 2.07.01-89*»</w:t>
            </w:r>
            <w:r>
              <w:rPr>
                <w:sz w:val="20"/>
                <w:szCs w:val="20"/>
                <w:lang w:val="ru-RU"/>
              </w:rPr>
              <w:t>:</w:t>
            </w:r>
            <w:r w:rsidRPr="00CF136F">
              <w:rPr>
                <w:sz w:val="20"/>
                <w:szCs w:val="20"/>
                <w:lang w:val="ru-RU"/>
              </w:rPr>
              <w:t xml:space="preserve"> 100%-ный охват детей неполным средним образованием (I-IХ классы) и до 75% детей – средним образованием (X-XI классы) при обучении в одну смену.</w:t>
            </w:r>
          </w:p>
          <w:p w:rsidR="0010255C" w:rsidRPr="00CF136F" w:rsidRDefault="0010255C" w:rsidP="001158DC">
            <w:pPr>
              <w:pStyle w:val="aff6"/>
              <w:ind w:firstLine="0"/>
              <w:jc w:val="left"/>
              <w:rPr>
                <w:sz w:val="20"/>
                <w:szCs w:val="20"/>
                <w:lang w:val="ru-RU"/>
              </w:rPr>
            </w:pPr>
            <w:r w:rsidRPr="00CF136F">
              <w:rPr>
                <w:sz w:val="20"/>
                <w:szCs w:val="20"/>
                <w:lang w:val="ru-RU"/>
              </w:rPr>
              <w:t>В соответствии с Приложением Письма Минобрнауки России от 04.05.2016 № АК-950/02 «О методических рекомендациях» Приме</w:t>
            </w:r>
            <w:r w:rsidRPr="00CF136F">
              <w:rPr>
                <w:sz w:val="20"/>
                <w:szCs w:val="20"/>
                <w:lang w:val="ru-RU"/>
              </w:rPr>
              <w:t>р</w:t>
            </w:r>
            <w:r w:rsidRPr="00CF136F">
              <w:rPr>
                <w:sz w:val="20"/>
                <w:szCs w:val="20"/>
                <w:lang w:val="ru-RU"/>
              </w:rPr>
              <w:t>ные значения для установления критериев по оптимальному разм</w:t>
            </w:r>
            <w:r w:rsidRPr="00CF136F">
              <w:rPr>
                <w:sz w:val="20"/>
                <w:szCs w:val="20"/>
                <w:lang w:val="ru-RU"/>
              </w:rPr>
              <w:t>е</w:t>
            </w:r>
            <w:r w:rsidRPr="00CF136F">
              <w:rPr>
                <w:sz w:val="20"/>
                <w:szCs w:val="20"/>
                <w:lang w:val="ru-RU"/>
              </w:rPr>
              <w:t xml:space="preserve">щению на территориях субъектов Российской Федерации объектов образования» в сельской местности </w:t>
            </w:r>
            <w:r w:rsidR="001158DC" w:rsidRPr="00CF136F">
              <w:rPr>
                <w:sz w:val="20"/>
                <w:szCs w:val="20"/>
                <w:lang w:val="ru-RU"/>
              </w:rPr>
              <w:t xml:space="preserve">проектируется </w:t>
            </w:r>
            <w:r w:rsidRPr="00CF136F">
              <w:rPr>
                <w:sz w:val="20"/>
                <w:szCs w:val="20"/>
                <w:lang w:val="ru-RU"/>
              </w:rPr>
              <w:t>не менее одной дневной общеобразовательной школы на 201 человек.</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bookmarkStart w:id="226" w:name="OLE_LINK267"/>
            <w:bookmarkStart w:id="227" w:name="OLE_LINK268"/>
            <w:bookmarkStart w:id="228" w:name="OLE_LINK269"/>
            <w:r>
              <w:rPr>
                <w:sz w:val="20"/>
                <w:szCs w:val="20"/>
                <w:lang w:val="ru-RU"/>
              </w:rPr>
              <w:t xml:space="preserve">Транспортная доступность принята 15 мин. для </w:t>
            </w:r>
            <w:r w:rsidRPr="00DA17E2">
              <w:rPr>
                <w:sz w:val="20"/>
                <w:szCs w:val="20"/>
                <w:lang w:val="ru-RU"/>
              </w:rPr>
              <w:t xml:space="preserve">учащихся </w:t>
            </w:r>
            <w:r w:rsidRPr="00A25B61">
              <w:rPr>
                <w:sz w:val="20"/>
                <w:szCs w:val="20"/>
                <w:lang w:val="ru-RU"/>
              </w:rPr>
              <w:t>I</w:t>
            </w:r>
            <w:r w:rsidRPr="00DA17E2">
              <w:rPr>
                <w:sz w:val="20"/>
                <w:szCs w:val="20"/>
                <w:lang w:val="ru-RU"/>
              </w:rPr>
              <w:t xml:space="preserve"> ступени обучения</w:t>
            </w:r>
            <w:r w:rsidRPr="00A25B61">
              <w:rPr>
                <w:sz w:val="20"/>
                <w:szCs w:val="20"/>
                <w:lang w:val="ru-RU"/>
              </w:rPr>
              <w:t xml:space="preserve">(начальная школа), 30 мин. для </w:t>
            </w:r>
            <w:r w:rsidRPr="00DA17E2">
              <w:rPr>
                <w:sz w:val="20"/>
                <w:szCs w:val="20"/>
                <w:lang w:val="ru-RU"/>
              </w:rPr>
              <w:t xml:space="preserve">учащихся </w:t>
            </w:r>
            <w:r w:rsidRPr="00A66AA2">
              <w:rPr>
                <w:sz w:val="20"/>
                <w:szCs w:val="20"/>
                <w:lang w:val="ru-RU"/>
              </w:rPr>
              <w:t>II</w:t>
            </w:r>
            <w:r w:rsidRPr="00DA17E2">
              <w:rPr>
                <w:sz w:val="20"/>
                <w:szCs w:val="20"/>
                <w:lang w:val="ru-RU"/>
              </w:rPr>
              <w:t xml:space="preserve"> и </w:t>
            </w:r>
            <w:r w:rsidRPr="00A66AA2">
              <w:rPr>
                <w:sz w:val="20"/>
                <w:szCs w:val="20"/>
                <w:lang w:val="ru-RU"/>
              </w:rPr>
              <w:t>III</w:t>
            </w:r>
            <w:r w:rsidRPr="00DA17E2">
              <w:rPr>
                <w:sz w:val="20"/>
                <w:szCs w:val="20"/>
                <w:lang w:val="ru-RU"/>
              </w:rPr>
              <w:t xml:space="preserve"> ступени обучения</w:t>
            </w:r>
            <w:r w:rsidRPr="00A25B61">
              <w:rPr>
                <w:sz w:val="20"/>
                <w:szCs w:val="20"/>
                <w:lang w:val="ru-RU"/>
              </w:rPr>
              <w:t>(основная или неполная средняя, средняя или старшая шк</w:t>
            </w:r>
            <w:r w:rsidRPr="00A25B61">
              <w:rPr>
                <w:sz w:val="20"/>
                <w:szCs w:val="20"/>
                <w:lang w:val="ru-RU"/>
              </w:rPr>
              <w:t>о</w:t>
            </w:r>
            <w:r w:rsidRPr="00A25B61">
              <w:rPr>
                <w:sz w:val="20"/>
                <w:szCs w:val="20"/>
                <w:lang w:val="ru-RU"/>
              </w:rPr>
              <w:t>ла)</w:t>
            </w:r>
            <w:r>
              <w:rPr>
                <w:sz w:val="20"/>
                <w:szCs w:val="20"/>
                <w:lang w:val="ru-RU"/>
              </w:rPr>
              <w:t>; пешеходная доступность принята 500 м при многоэтажной з</w:t>
            </w:r>
            <w:r>
              <w:rPr>
                <w:sz w:val="20"/>
                <w:szCs w:val="20"/>
                <w:lang w:val="ru-RU"/>
              </w:rPr>
              <w:t>а</w:t>
            </w:r>
            <w:r>
              <w:rPr>
                <w:sz w:val="20"/>
                <w:szCs w:val="20"/>
                <w:lang w:val="ru-RU"/>
              </w:rPr>
              <w:t>стройке и 750 м при малоэтажной застройке согласноп. 10.5</w:t>
            </w:r>
            <w:r w:rsidRPr="00903F22">
              <w:rPr>
                <w:sz w:val="20"/>
                <w:szCs w:val="20"/>
                <w:lang w:val="ru-RU"/>
              </w:rPr>
              <w:t xml:space="preserve"> СП 42.13330.2011 «Градостроительство</w:t>
            </w:r>
            <w:r>
              <w:rPr>
                <w:sz w:val="20"/>
                <w:szCs w:val="20"/>
                <w:lang w:val="ru-RU"/>
              </w:rPr>
              <w:t>.</w:t>
            </w:r>
            <w:r w:rsidRPr="00903F22">
              <w:rPr>
                <w:sz w:val="20"/>
                <w:szCs w:val="20"/>
                <w:lang w:val="ru-RU"/>
              </w:rPr>
              <w:t xml:space="preserve"> Планировка и застройка горо</w:t>
            </w:r>
            <w:r w:rsidRPr="00903F22">
              <w:rPr>
                <w:sz w:val="20"/>
                <w:szCs w:val="20"/>
                <w:lang w:val="ru-RU"/>
              </w:rPr>
              <w:t>д</w:t>
            </w:r>
            <w:r w:rsidRPr="00903F22">
              <w:rPr>
                <w:sz w:val="20"/>
                <w:szCs w:val="20"/>
                <w:lang w:val="ru-RU"/>
              </w:rPr>
              <w:t>ских и сельских поселений. Актуализированная редакция СНиП 2.07.01-89*»</w:t>
            </w:r>
            <w:r>
              <w:rPr>
                <w:sz w:val="20"/>
                <w:szCs w:val="20"/>
                <w:lang w:val="ru-RU"/>
              </w:rPr>
              <w:t xml:space="preserve">, </w:t>
            </w:r>
            <w:r w:rsidRPr="00722162">
              <w:rPr>
                <w:sz w:val="20"/>
                <w:szCs w:val="20"/>
                <w:lang w:val="ru-RU"/>
              </w:rPr>
              <w:t>Приложени</w:t>
            </w:r>
            <w:r>
              <w:rPr>
                <w:sz w:val="20"/>
                <w:szCs w:val="20"/>
                <w:lang w:val="ru-RU"/>
              </w:rPr>
              <w:t>ю</w:t>
            </w:r>
            <w:r w:rsidRPr="00722162">
              <w:rPr>
                <w:sz w:val="20"/>
                <w:szCs w:val="20"/>
                <w:lang w:val="ru-RU"/>
              </w:rPr>
              <w:t xml:space="preserve"> Письма Минобрнауки России от 04.05.2016 № АК-950/02</w:t>
            </w:r>
            <w:r w:rsidRPr="00951A86">
              <w:rPr>
                <w:sz w:val="20"/>
                <w:szCs w:val="20"/>
                <w:lang w:val="ru-RU"/>
              </w:rPr>
              <w:t>(ред. от 08.08.2016)</w:t>
            </w:r>
            <w:r>
              <w:rPr>
                <w:sz w:val="20"/>
                <w:szCs w:val="20"/>
                <w:lang w:val="ru-RU"/>
              </w:rPr>
              <w:t>, примечаниям 3 и 4 п. 2.2.4 РНГП Саратовской области.</w:t>
            </w:r>
            <w:bookmarkEnd w:id="226"/>
            <w:bookmarkEnd w:id="227"/>
            <w:bookmarkEnd w:id="228"/>
          </w:p>
        </w:tc>
      </w:tr>
      <w:tr w:rsidR="0010255C" w:rsidRPr="00CF136F" w:rsidTr="00560F55">
        <w:tc>
          <w:tcPr>
            <w:tcW w:w="144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sidRPr="00CF136F">
              <w:rPr>
                <w:sz w:val="20"/>
                <w:szCs w:val="20"/>
                <w:lang w:val="ru-RU"/>
              </w:rPr>
              <w:t>Организации дополнительн</w:t>
            </w:r>
            <w:r w:rsidRPr="00CF136F">
              <w:rPr>
                <w:sz w:val="20"/>
                <w:szCs w:val="20"/>
                <w:lang w:val="ru-RU"/>
              </w:rPr>
              <w:t>о</w:t>
            </w:r>
            <w:r w:rsidRPr="00CF136F">
              <w:rPr>
                <w:sz w:val="20"/>
                <w:szCs w:val="20"/>
                <w:lang w:val="ru-RU"/>
              </w:rPr>
              <w:t>го образования</w:t>
            </w: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минимально допустимого уровня обеспеченности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Количество мест в организациях дополнительного образования опр</w:t>
            </w:r>
            <w:r w:rsidRPr="00CF136F">
              <w:rPr>
                <w:sz w:val="20"/>
                <w:szCs w:val="20"/>
                <w:lang w:val="ru-RU"/>
              </w:rPr>
              <w:t>е</w:t>
            </w:r>
            <w:r w:rsidRPr="00CF136F">
              <w:rPr>
                <w:sz w:val="20"/>
                <w:szCs w:val="20"/>
                <w:lang w:val="ru-RU"/>
              </w:rPr>
              <w:t>делено</w:t>
            </w:r>
            <w:r>
              <w:rPr>
                <w:sz w:val="20"/>
                <w:szCs w:val="20"/>
                <w:lang w:val="ru-RU"/>
              </w:rPr>
              <w:t xml:space="preserve"> в соответствии с</w:t>
            </w:r>
            <w:r w:rsidRPr="00CF136F">
              <w:rPr>
                <w:sz w:val="20"/>
                <w:szCs w:val="20"/>
                <w:lang w:val="ru-RU"/>
              </w:rPr>
              <w:t xml:space="preserve"> таблице</w:t>
            </w:r>
            <w:r>
              <w:rPr>
                <w:sz w:val="20"/>
                <w:szCs w:val="20"/>
                <w:lang w:val="ru-RU"/>
              </w:rPr>
              <w:t>й</w:t>
            </w:r>
            <w:r w:rsidRPr="00CF136F">
              <w:rPr>
                <w:sz w:val="20"/>
                <w:szCs w:val="20"/>
                <w:lang w:val="ru-RU"/>
              </w:rPr>
              <w:t xml:space="preserve"> 1.2.4 РНГП Саратовской области (10% от числа школьников)</w:t>
            </w:r>
            <w:r>
              <w:rPr>
                <w:sz w:val="20"/>
                <w:szCs w:val="20"/>
                <w:lang w:val="ru-RU"/>
              </w:rPr>
              <w:t>.</w:t>
            </w:r>
          </w:p>
        </w:tc>
      </w:tr>
      <w:tr w:rsidR="0010255C" w:rsidRPr="00CF136F" w:rsidTr="00560F55">
        <w:tc>
          <w:tcPr>
            <w:tcW w:w="144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1842"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w:t>
            </w:r>
            <w:r w:rsidRPr="00CF136F">
              <w:rPr>
                <w:sz w:val="20"/>
                <w:szCs w:val="20"/>
                <w:lang w:val="ru-RU"/>
              </w:rPr>
              <w:t>а</w:t>
            </w:r>
            <w:r w:rsidRPr="00CF136F">
              <w:rPr>
                <w:sz w:val="20"/>
                <w:szCs w:val="20"/>
                <w:lang w:val="ru-RU"/>
              </w:rPr>
              <w:t>тель максимально допустимого уровня территориальной доступности</w:t>
            </w:r>
          </w:p>
        </w:tc>
        <w:tc>
          <w:tcPr>
            <w:tcW w:w="6096" w:type="dxa"/>
          </w:tcPr>
          <w:p w:rsidR="0010255C" w:rsidRPr="00CF136F" w:rsidRDefault="0010255C" w:rsidP="00560F55">
            <w:pPr>
              <w:pStyle w:val="aff6"/>
              <w:ind w:firstLine="0"/>
              <w:jc w:val="left"/>
              <w:rPr>
                <w:sz w:val="20"/>
                <w:szCs w:val="20"/>
                <w:lang w:val="ru-RU"/>
              </w:rPr>
            </w:pPr>
            <w:r w:rsidRPr="00CF136F">
              <w:rPr>
                <w:sz w:val="20"/>
                <w:szCs w:val="20"/>
                <w:lang w:val="ru-RU"/>
              </w:rPr>
              <w:t xml:space="preserve">Транспортно-пешеходная доступность 30 мин. </w:t>
            </w:r>
            <w:bookmarkStart w:id="229" w:name="OLE_LINK335"/>
            <w:r w:rsidRPr="00CF136F">
              <w:rPr>
                <w:sz w:val="20"/>
                <w:szCs w:val="20"/>
                <w:lang w:val="ru-RU"/>
              </w:rPr>
              <w:t>принята в соответс</w:t>
            </w:r>
            <w:r w:rsidRPr="00CF136F">
              <w:rPr>
                <w:sz w:val="20"/>
                <w:szCs w:val="20"/>
                <w:lang w:val="ru-RU"/>
              </w:rPr>
              <w:t>т</w:t>
            </w:r>
            <w:r w:rsidRPr="00CF136F">
              <w:rPr>
                <w:sz w:val="20"/>
                <w:szCs w:val="20"/>
                <w:lang w:val="ru-RU"/>
              </w:rPr>
              <w:t>вии с Приложением Письма Минобрнауки России от 04.05.2016 № АК-950/02 «О методических рекомендациях» (ред. от 08.08.2016) Примерные значения для установления критериев по оптимальному размещению на территориях субъектов Российской Федерации объе</w:t>
            </w:r>
            <w:r w:rsidRPr="00CF136F">
              <w:rPr>
                <w:sz w:val="20"/>
                <w:szCs w:val="20"/>
                <w:lang w:val="ru-RU"/>
              </w:rPr>
              <w:t>к</w:t>
            </w:r>
            <w:r w:rsidRPr="00CF136F">
              <w:rPr>
                <w:sz w:val="20"/>
                <w:szCs w:val="20"/>
                <w:lang w:val="ru-RU"/>
              </w:rPr>
              <w:t>тов образования»</w:t>
            </w:r>
            <w:bookmarkEnd w:id="229"/>
            <w:r w:rsidRPr="00CF136F">
              <w:rPr>
                <w:sz w:val="20"/>
                <w:szCs w:val="20"/>
                <w:lang w:val="ru-RU"/>
              </w:rPr>
              <w:t>.</w:t>
            </w:r>
          </w:p>
        </w:tc>
      </w:tr>
    </w:tbl>
    <w:p w:rsidR="0010255C" w:rsidRDefault="0010255C" w:rsidP="0010255C">
      <w:pPr>
        <w:pStyle w:val="20"/>
        <w:numPr>
          <w:ilvl w:val="1"/>
          <w:numId w:val="13"/>
        </w:numPr>
        <w:ind w:left="0" w:firstLine="0"/>
      </w:pPr>
      <w:bookmarkStart w:id="230" w:name="_Toc511903394"/>
      <w:bookmarkStart w:id="231" w:name="_Toc522026302"/>
      <w:r w:rsidRPr="00CF136F">
        <w:t xml:space="preserve">Объекты в области </w:t>
      </w:r>
      <w:r>
        <w:t>здравоохранения</w:t>
      </w:r>
      <w:bookmarkEnd w:id="230"/>
      <w:bookmarkEnd w:id="231"/>
    </w:p>
    <w:p w:rsidR="0010255C" w:rsidRPr="004A6F51" w:rsidRDefault="0010255C" w:rsidP="0010255C">
      <w:pPr>
        <w:snapToGrid w:val="0"/>
        <w:ind w:firstLine="683"/>
      </w:pPr>
      <w:r>
        <w:t>Государственные учреждения здравоохранения</w:t>
      </w:r>
      <w:r w:rsidRPr="004A6F51">
        <w:t xml:space="preserve">, функционирующие на территории </w:t>
      </w:r>
      <w:r w:rsidR="006F4975">
        <w:t>Декабристского</w:t>
      </w:r>
      <w:r>
        <w:t xml:space="preserve"> муниципального образования</w:t>
      </w:r>
      <w:r w:rsidRPr="004A6F51">
        <w:t xml:space="preserve">, являются объектами </w:t>
      </w:r>
      <w:r>
        <w:t>регионального</w:t>
      </w:r>
      <w:r w:rsidRPr="004A6F51">
        <w:t xml:space="preserve"> знач</w:t>
      </w:r>
      <w:r w:rsidRPr="004A6F51">
        <w:t>е</w:t>
      </w:r>
      <w:r w:rsidRPr="004A6F51">
        <w:t xml:space="preserve">ния </w:t>
      </w:r>
      <w:r>
        <w:t>Саратовской области</w:t>
      </w:r>
      <w:r w:rsidRPr="004A6F51">
        <w:t>, но включены в состав настоящих МНГП в связи</w:t>
      </w:r>
      <w:r>
        <w:t xml:space="preserve"> тем, что</w:t>
      </w:r>
      <w:r w:rsidRPr="004A6F51">
        <w:t xml:space="preserve"> это объекты повседневного обслуживания, выполняющие важные для комфортной жизнеде</w:t>
      </w:r>
      <w:r w:rsidRPr="004A6F51">
        <w:t>я</w:t>
      </w:r>
      <w:r w:rsidRPr="004A6F51">
        <w:t>тельности населения функции</w:t>
      </w:r>
      <w:r>
        <w:t>.</w:t>
      </w:r>
    </w:p>
    <w:p w:rsidR="0010255C" w:rsidRPr="00CF136F" w:rsidRDefault="0010255C" w:rsidP="0010255C">
      <w:pPr>
        <w:keepNext/>
        <w:spacing w:before="120"/>
        <w:jc w:val="right"/>
        <w:rPr>
          <w:b/>
          <w:i/>
        </w:rPr>
      </w:pPr>
      <w:r w:rsidRPr="00CF136F">
        <w:rPr>
          <w:b/>
          <w:i/>
        </w:rPr>
        <w:t>Таблица 2.</w:t>
      </w:r>
      <w:r w:rsidR="00CC2337">
        <w:rPr>
          <w:b/>
          <w:i/>
        </w:rPr>
        <w:t>6</w:t>
      </w:r>
    </w:p>
    <w:p w:rsidR="0010255C" w:rsidRDefault="0010255C" w:rsidP="0010255C">
      <w:pPr>
        <w:keepNext/>
        <w:suppressAutoHyphens/>
        <w:spacing w:after="120"/>
        <w:ind w:firstLine="0"/>
        <w:jc w:val="center"/>
        <w:rPr>
          <w:b/>
          <w:i/>
        </w:rPr>
      </w:pPr>
      <w:r w:rsidRPr="00CF136F">
        <w:rPr>
          <w:b/>
          <w:i/>
        </w:rPr>
        <w:t xml:space="preserve">Обоснование расчетных показателей, устанавливаемых для объектов в области </w:t>
      </w:r>
      <w:r>
        <w:rPr>
          <w:b/>
          <w:i/>
        </w:rPr>
        <w:t>здравоохранения</w:t>
      </w:r>
    </w:p>
    <w:tbl>
      <w:tblPr>
        <w:tblStyle w:val="af1"/>
        <w:tblW w:w="9341"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686"/>
        <w:gridCol w:w="2694"/>
        <w:gridCol w:w="4961"/>
      </w:tblGrid>
      <w:tr w:rsidR="0010255C" w:rsidRPr="00CF136F" w:rsidTr="00560F55">
        <w:trPr>
          <w:tblHeader/>
        </w:trPr>
        <w:tc>
          <w:tcPr>
            <w:tcW w:w="1686"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Наименование вида объекта</w:t>
            </w:r>
          </w:p>
        </w:tc>
        <w:tc>
          <w:tcPr>
            <w:tcW w:w="2694" w:type="dxa"/>
            <w:shd w:val="clear" w:color="auto" w:fill="D9D9D9" w:themeFill="background1" w:themeFillShade="D9"/>
          </w:tcPr>
          <w:p w:rsidR="0010255C" w:rsidRPr="00CF136F" w:rsidRDefault="0010255C" w:rsidP="00560F55">
            <w:pPr>
              <w:pStyle w:val="aff6"/>
              <w:keepNext/>
              <w:ind w:firstLine="0"/>
              <w:jc w:val="center"/>
              <w:rPr>
                <w:b/>
                <w:i/>
                <w:sz w:val="20"/>
                <w:szCs w:val="20"/>
                <w:lang w:val="ru-RU"/>
              </w:rPr>
            </w:pPr>
            <w:r w:rsidRPr="00CF136F">
              <w:rPr>
                <w:b/>
                <w:i/>
                <w:sz w:val="20"/>
                <w:szCs w:val="20"/>
                <w:lang w:val="ru-RU"/>
              </w:rPr>
              <w:t>Тип расчетного показателя</w:t>
            </w:r>
          </w:p>
        </w:tc>
        <w:tc>
          <w:tcPr>
            <w:tcW w:w="4961" w:type="dxa"/>
            <w:shd w:val="clear" w:color="auto" w:fill="D9D9D9" w:themeFill="background1" w:themeFillShade="D9"/>
          </w:tcPr>
          <w:p w:rsidR="0010255C" w:rsidRPr="00CF136F" w:rsidRDefault="0010255C" w:rsidP="00560F55">
            <w:pPr>
              <w:pStyle w:val="aff6"/>
              <w:keepNext/>
              <w:ind w:firstLine="0"/>
              <w:jc w:val="center"/>
              <w:rPr>
                <w:sz w:val="20"/>
                <w:szCs w:val="20"/>
                <w:lang w:val="ru-RU"/>
              </w:rPr>
            </w:pPr>
            <w:r w:rsidRPr="00CF136F">
              <w:rPr>
                <w:b/>
                <w:i/>
                <w:sz w:val="20"/>
                <w:szCs w:val="20"/>
                <w:lang w:val="ru-RU"/>
              </w:rPr>
              <w:t>Обоснование расчетного показателя</w:t>
            </w:r>
          </w:p>
        </w:tc>
      </w:tr>
      <w:tr w:rsidR="0010255C" w:rsidRPr="00CF136F" w:rsidTr="00560F55">
        <w:trPr>
          <w:trHeight w:val="36"/>
        </w:trPr>
        <w:tc>
          <w:tcPr>
            <w:tcW w:w="1686" w:type="dxa"/>
            <w:vMerge w:val="restart"/>
            <w:shd w:val="clear" w:color="auto" w:fill="F2F2F2" w:themeFill="background1" w:themeFillShade="F2"/>
          </w:tcPr>
          <w:p w:rsidR="0010255C" w:rsidRPr="001E733B" w:rsidRDefault="0010255C" w:rsidP="00560F55">
            <w:pPr>
              <w:pStyle w:val="aff6"/>
              <w:ind w:firstLine="0"/>
              <w:jc w:val="left"/>
              <w:rPr>
                <w:sz w:val="20"/>
                <w:szCs w:val="20"/>
                <w:lang w:val="ru-RU"/>
              </w:rPr>
            </w:pPr>
            <w:r>
              <w:rPr>
                <w:sz w:val="20"/>
                <w:szCs w:val="20"/>
                <w:lang w:val="ru-RU"/>
              </w:rPr>
              <w:t xml:space="preserve">Больницы общего типа (в том числе </w:t>
            </w:r>
            <w:r>
              <w:rPr>
                <w:sz w:val="20"/>
                <w:szCs w:val="20"/>
                <w:lang w:val="ru-RU"/>
              </w:rPr>
              <w:lastRenderedPageBreak/>
              <w:t>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lastRenderedPageBreak/>
              <w:t>Расчетный показатель мин</w:t>
            </w:r>
            <w:r w:rsidRPr="00CF136F">
              <w:rPr>
                <w:sz w:val="20"/>
                <w:szCs w:val="20"/>
                <w:lang w:val="ru-RU"/>
              </w:rPr>
              <w:t>и</w:t>
            </w:r>
            <w:r w:rsidRPr="00CF136F">
              <w:rPr>
                <w:sz w:val="20"/>
                <w:szCs w:val="20"/>
                <w:lang w:val="ru-RU"/>
              </w:rPr>
              <w:t xml:space="preserve">мально допустимого уровня </w:t>
            </w:r>
            <w:r w:rsidRPr="00CF136F">
              <w:rPr>
                <w:sz w:val="20"/>
                <w:szCs w:val="20"/>
                <w:lang w:val="ru-RU"/>
              </w:rPr>
              <w:lastRenderedPageBreak/>
              <w:t>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lastRenderedPageBreak/>
              <w:t xml:space="preserve">Необходимые вместимость и структура медицинских организаций определяются органами здравоохранения и </w:t>
            </w:r>
            <w:r>
              <w:rPr>
                <w:sz w:val="20"/>
                <w:szCs w:val="20"/>
                <w:lang w:val="ru-RU"/>
              </w:rPr>
              <w:lastRenderedPageBreak/>
              <w:t>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Pr="00CF136F"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Pr="00CF136F" w:rsidRDefault="0010255C" w:rsidP="00560F55">
            <w:pPr>
              <w:pStyle w:val="aff6"/>
              <w:ind w:firstLine="0"/>
              <w:jc w:val="left"/>
              <w:rPr>
                <w:sz w:val="20"/>
                <w:szCs w:val="20"/>
                <w:lang w:val="ru-RU"/>
              </w:rPr>
            </w:pPr>
            <w:r>
              <w:rPr>
                <w:sz w:val="20"/>
                <w:szCs w:val="20"/>
                <w:lang w:val="ru-RU"/>
              </w:rPr>
              <w:t>Поликлиника, а</w:t>
            </w:r>
            <w:r>
              <w:rPr>
                <w:sz w:val="20"/>
                <w:szCs w:val="20"/>
                <w:lang w:val="ru-RU"/>
              </w:rPr>
              <w:t>м</w:t>
            </w:r>
            <w:r>
              <w:rPr>
                <w:sz w:val="20"/>
                <w:szCs w:val="20"/>
                <w:lang w:val="ru-RU"/>
              </w:rPr>
              <w:t>булатория, ди</w:t>
            </w:r>
            <w:r>
              <w:rPr>
                <w:sz w:val="20"/>
                <w:szCs w:val="20"/>
                <w:lang w:val="ru-RU"/>
              </w:rPr>
              <w:t>с</w:t>
            </w:r>
            <w:r>
              <w:rPr>
                <w:sz w:val="20"/>
                <w:szCs w:val="20"/>
                <w:lang w:val="ru-RU"/>
              </w:rPr>
              <w:t>пансер без ст</w:t>
            </w:r>
            <w:r>
              <w:rPr>
                <w:sz w:val="20"/>
                <w:szCs w:val="20"/>
                <w:lang w:val="ru-RU"/>
              </w:rPr>
              <w:t>а</w:t>
            </w:r>
            <w:r>
              <w:rPr>
                <w:sz w:val="20"/>
                <w:szCs w:val="20"/>
                <w:lang w:val="ru-RU"/>
              </w:rPr>
              <w:t>ционара (в том числе детские)</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Необходимые вместимость и структура медицинских организаций определяются органами здравоохранения и указываются в задании на проектирование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Фельдшерско-акушерский пункт</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Pr>
                <w:sz w:val="20"/>
                <w:szCs w:val="20"/>
                <w:lang w:val="ru-RU"/>
              </w:rPr>
              <w:t>Количество объектов определяется по заданию на пр</w:t>
            </w:r>
            <w:r>
              <w:rPr>
                <w:sz w:val="20"/>
                <w:szCs w:val="20"/>
                <w:lang w:val="ru-RU"/>
              </w:rPr>
              <w:t>о</w:t>
            </w:r>
            <w:r>
              <w:rPr>
                <w:sz w:val="20"/>
                <w:szCs w:val="20"/>
                <w:lang w:val="ru-RU"/>
              </w:rPr>
              <w:t>ектирование (согласно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CF136F" w:rsidRDefault="0010255C" w:rsidP="00560F55">
            <w:pPr>
              <w:pStyle w:val="aff6"/>
              <w:ind w:firstLine="0"/>
              <w:jc w:val="left"/>
              <w:rPr>
                <w:sz w:val="20"/>
                <w:szCs w:val="20"/>
                <w:lang w:val="ru-RU"/>
              </w:rPr>
            </w:pPr>
            <w:r>
              <w:rPr>
                <w:sz w:val="20"/>
                <w:szCs w:val="20"/>
                <w:lang w:val="ru-RU"/>
              </w:rPr>
              <w:t>Не нормируется (согласно 1.2.5 РНГП Саратовской о</w:t>
            </w:r>
            <w:r>
              <w:rPr>
                <w:sz w:val="20"/>
                <w:szCs w:val="20"/>
                <w:lang w:val="ru-RU"/>
              </w:rPr>
              <w:t>б</w:t>
            </w:r>
            <w:r>
              <w:rPr>
                <w:sz w:val="20"/>
                <w:szCs w:val="20"/>
                <w:lang w:val="ru-RU"/>
              </w:rPr>
              <w:t>ласти)</w:t>
            </w:r>
          </w:p>
        </w:tc>
      </w:tr>
      <w:tr w:rsidR="0010255C" w:rsidRPr="00CF136F" w:rsidTr="00560F55">
        <w:tc>
          <w:tcPr>
            <w:tcW w:w="1686" w:type="dxa"/>
            <w:vMerge w:val="restart"/>
            <w:shd w:val="clear" w:color="auto" w:fill="F2F2F2" w:themeFill="background1" w:themeFillShade="F2"/>
          </w:tcPr>
          <w:p w:rsidR="0010255C" w:rsidRDefault="0010255C" w:rsidP="00560F55">
            <w:pPr>
              <w:pStyle w:val="aff6"/>
              <w:ind w:firstLine="0"/>
              <w:jc w:val="left"/>
              <w:rPr>
                <w:sz w:val="20"/>
                <w:szCs w:val="20"/>
                <w:lang w:val="ru-RU"/>
              </w:rPr>
            </w:pPr>
            <w:r>
              <w:rPr>
                <w:sz w:val="20"/>
                <w:szCs w:val="20"/>
                <w:lang w:val="ru-RU"/>
              </w:rPr>
              <w:t>Станция (подста</w:t>
            </w:r>
            <w:r>
              <w:rPr>
                <w:sz w:val="20"/>
                <w:szCs w:val="20"/>
                <w:lang w:val="ru-RU"/>
              </w:rPr>
              <w:t>н</w:t>
            </w:r>
            <w:r>
              <w:rPr>
                <w:sz w:val="20"/>
                <w:szCs w:val="20"/>
                <w:lang w:val="ru-RU"/>
              </w:rPr>
              <w:t>ция) скорой мед</w:t>
            </w:r>
            <w:r>
              <w:rPr>
                <w:sz w:val="20"/>
                <w:szCs w:val="20"/>
                <w:lang w:val="ru-RU"/>
              </w:rPr>
              <w:t>и</w:t>
            </w:r>
            <w:r>
              <w:rPr>
                <w:sz w:val="20"/>
                <w:szCs w:val="20"/>
                <w:lang w:val="ru-RU"/>
              </w:rPr>
              <w:t>цинской помощи (автомобили)</w:t>
            </w: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мин</w:t>
            </w:r>
            <w:r w:rsidRPr="00CF136F">
              <w:rPr>
                <w:sz w:val="20"/>
                <w:szCs w:val="20"/>
                <w:lang w:val="ru-RU"/>
              </w:rPr>
              <w:t>и</w:t>
            </w:r>
            <w:r w:rsidRPr="00CF136F">
              <w:rPr>
                <w:sz w:val="20"/>
                <w:szCs w:val="20"/>
                <w:lang w:val="ru-RU"/>
              </w:rPr>
              <w:t>мально допустимого уровня обеспеченности</w:t>
            </w:r>
          </w:p>
        </w:tc>
        <w:tc>
          <w:tcPr>
            <w:tcW w:w="4961" w:type="dxa"/>
          </w:tcPr>
          <w:p w:rsidR="0010255C" w:rsidRDefault="0010255C" w:rsidP="00560F55">
            <w:pPr>
              <w:pStyle w:val="aff6"/>
              <w:ind w:firstLine="0"/>
              <w:jc w:val="left"/>
              <w:rPr>
                <w:sz w:val="20"/>
                <w:szCs w:val="20"/>
                <w:lang w:val="ru-RU"/>
              </w:rPr>
            </w:pPr>
            <w:r w:rsidRPr="000A3113">
              <w:rPr>
                <w:sz w:val="20"/>
                <w:szCs w:val="20"/>
                <w:lang w:val="ru-RU"/>
              </w:rPr>
              <w:t xml:space="preserve">1 автомобиль на 10 тыс. чел. принят в соответствии с </w:t>
            </w:r>
            <w:bookmarkStart w:id="232" w:name="OLE_LINK1013"/>
            <w:bookmarkStart w:id="233" w:name="OLE_LINK1014"/>
            <w:bookmarkStart w:id="234" w:name="OLE_LINK1015"/>
            <w:r w:rsidRPr="000A3113">
              <w:rPr>
                <w:sz w:val="20"/>
                <w:szCs w:val="20"/>
                <w:lang w:val="ru-RU"/>
              </w:rPr>
              <w:t>Приложением Д СП 42.13330.2016 «Градостроительство. Планировка и застройка городских и сельских посел</w:t>
            </w:r>
            <w:r w:rsidRPr="000A3113">
              <w:rPr>
                <w:sz w:val="20"/>
                <w:szCs w:val="20"/>
                <w:lang w:val="ru-RU"/>
              </w:rPr>
              <w:t>е</w:t>
            </w:r>
            <w:r w:rsidRPr="000A3113">
              <w:rPr>
                <w:sz w:val="20"/>
                <w:szCs w:val="20"/>
                <w:lang w:val="ru-RU"/>
              </w:rPr>
              <w:t xml:space="preserve">ний. Актуализированная редакция СНиП 2.07.01-89*» </w:t>
            </w:r>
            <w:bookmarkEnd w:id="232"/>
            <w:bookmarkEnd w:id="233"/>
            <w:bookmarkEnd w:id="234"/>
            <w:r>
              <w:rPr>
                <w:sz w:val="20"/>
                <w:szCs w:val="20"/>
                <w:lang w:val="ru-RU"/>
              </w:rPr>
              <w:t>и таблицей 1.2.5 РНГП Саратовской области.</w:t>
            </w:r>
          </w:p>
        </w:tc>
      </w:tr>
      <w:tr w:rsidR="0010255C" w:rsidRPr="00CF136F" w:rsidTr="00560F55">
        <w:tc>
          <w:tcPr>
            <w:tcW w:w="1686" w:type="dxa"/>
            <w:vMerge/>
            <w:shd w:val="clear" w:color="auto" w:fill="F2F2F2" w:themeFill="background1" w:themeFillShade="F2"/>
          </w:tcPr>
          <w:p w:rsidR="0010255C" w:rsidRDefault="0010255C" w:rsidP="00560F55">
            <w:pPr>
              <w:pStyle w:val="aff6"/>
              <w:ind w:firstLine="0"/>
              <w:jc w:val="left"/>
              <w:rPr>
                <w:sz w:val="20"/>
                <w:szCs w:val="20"/>
                <w:lang w:val="ru-RU"/>
              </w:rPr>
            </w:pPr>
          </w:p>
        </w:tc>
        <w:tc>
          <w:tcPr>
            <w:tcW w:w="2694" w:type="dxa"/>
          </w:tcPr>
          <w:p w:rsidR="0010255C" w:rsidRPr="00CF136F" w:rsidRDefault="0010255C" w:rsidP="00560F55">
            <w:pPr>
              <w:pStyle w:val="aff6"/>
              <w:ind w:firstLine="0"/>
              <w:jc w:val="left"/>
              <w:rPr>
                <w:sz w:val="20"/>
                <w:szCs w:val="20"/>
                <w:lang w:val="ru-RU"/>
              </w:rPr>
            </w:pPr>
            <w:r w:rsidRPr="00CF136F">
              <w:rPr>
                <w:sz w:val="20"/>
                <w:szCs w:val="20"/>
                <w:lang w:val="ru-RU"/>
              </w:rPr>
              <w:t>Расчетный показатель макс</w:t>
            </w:r>
            <w:r w:rsidRPr="00CF136F">
              <w:rPr>
                <w:sz w:val="20"/>
                <w:szCs w:val="20"/>
                <w:lang w:val="ru-RU"/>
              </w:rPr>
              <w:t>и</w:t>
            </w:r>
            <w:r w:rsidRPr="00CF136F">
              <w:rPr>
                <w:sz w:val="20"/>
                <w:szCs w:val="20"/>
                <w:lang w:val="ru-RU"/>
              </w:rPr>
              <w:t>мально допустимого уровня территориальной доступности</w:t>
            </w:r>
          </w:p>
        </w:tc>
        <w:tc>
          <w:tcPr>
            <w:tcW w:w="4961" w:type="dxa"/>
          </w:tcPr>
          <w:p w:rsidR="0010255C" w:rsidRPr="00800EDE" w:rsidRDefault="0010255C" w:rsidP="00560F55">
            <w:pPr>
              <w:pStyle w:val="aff6"/>
              <w:ind w:firstLine="0"/>
              <w:jc w:val="left"/>
              <w:rPr>
                <w:sz w:val="20"/>
                <w:szCs w:val="20"/>
                <w:lang w:val="ru-RU"/>
              </w:rPr>
            </w:pPr>
            <w:r w:rsidRPr="009E5785">
              <w:rPr>
                <w:sz w:val="20"/>
                <w:szCs w:val="20"/>
                <w:lang w:val="ru-RU"/>
              </w:rPr>
              <w:t>Транспортная доступность</w:t>
            </w:r>
            <w:r>
              <w:rPr>
                <w:sz w:val="20"/>
                <w:szCs w:val="20"/>
                <w:lang w:val="ru-RU"/>
              </w:rPr>
              <w:t xml:space="preserve"> 15 минут </w:t>
            </w:r>
            <w:r w:rsidRPr="009E5785">
              <w:rPr>
                <w:sz w:val="20"/>
                <w:szCs w:val="20"/>
                <w:lang w:val="ru-RU"/>
              </w:rPr>
              <w:t>в одну сторону</w:t>
            </w:r>
            <w:r>
              <w:rPr>
                <w:sz w:val="20"/>
                <w:szCs w:val="20"/>
                <w:lang w:val="ru-RU"/>
              </w:rPr>
              <w:t xml:space="preserve"> на спец. автомобиле</w:t>
            </w:r>
            <w:r w:rsidRPr="00800EDE">
              <w:rPr>
                <w:sz w:val="20"/>
                <w:szCs w:val="20"/>
                <w:lang w:val="ru-RU"/>
              </w:rPr>
              <w:t xml:space="preserve"> принята в соответствии с Приложен</w:t>
            </w:r>
            <w:r w:rsidRPr="00800EDE">
              <w:rPr>
                <w:sz w:val="20"/>
                <w:szCs w:val="20"/>
                <w:lang w:val="ru-RU"/>
              </w:rPr>
              <w:t>и</w:t>
            </w:r>
            <w:r w:rsidRPr="00800EDE">
              <w:rPr>
                <w:sz w:val="20"/>
                <w:szCs w:val="20"/>
                <w:lang w:val="ru-RU"/>
              </w:rPr>
              <w:t>ем Д СП 42.13330.2016 «Градостроительство. Планиро</w:t>
            </w:r>
            <w:r w:rsidRPr="00800EDE">
              <w:rPr>
                <w:sz w:val="20"/>
                <w:szCs w:val="20"/>
                <w:lang w:val="ru-RU"/>
              </w:rPr>
              <w:t>в</w:t>
            </w:r>
            <w:r w:rsidRPr="00800EDE">
              <w:rPr>
                <w:sz w:val="20"/>
                <w:szCs w:val="20"/>
                <w:lang w:val="ru-RU"/>
              </w:rPr>
              <w:t>ка и застройка городских и сельских поселений. Акту</w:t>
            </w:r>
            <w:r w:rsidRPr="00800EDE">
              <w:rPr>
                <w:sz w:val="20"/>
                <w:szCs w:val="20"/>
                <w:lang w:val="ru-RU"/>
              </w:rPr>
              <w:t>а</w:t>
            </w:r>
            <w:r w:rsidRPr="00800EDE">
              <w:rPr>
                <w:sz w:val="20"/>
                <w:szCs w:val="20"/>
                <w:lang w:val="ru-RU"/>
              </w:rPr>
              <w:t>лизированная редакция СНиП 2.07.01-89*»</w:t>
            </w:r>
            <w:r>
              <w:rPr>
                <w:sz w:val="20"/>
                <w:szCs w:val="20"/>
                <w:lang w:val="ru-RU"/>
              </w:rPr>
              <w:t>и таблицей 1.2.5 РНГП Саратовской области.</w:t>
            </w:r>
          </w:p>
        </w:tc>
      </w:tr>
    </w:tbl>
    <w:p w:rsidR="00350FE0" w:rsidRPr="00B90C87" w:rsidRDefault="00350FE0" w:rsidP="00350FE0">
      <w:pPr>
        <w:pStyle w:val="20"/>
        <w:numPr>
          <w:ilvl w:val="1"/>
          <w:numId w:val="13"/>
        </w:numPr>
        <w:ind w:left="0" w:firstLine="0"/>
      </w:pPr>
      <w:bookmarkStart w:id="235" w:name="_Toc522026303"/>
      <w:r w:rsidRPr="00B90C87">
        <w:lastRenderedPageBreak/>
        <w:t xml:space="preserve">Объекты </w:t>
      </w:r>
      <w:r w:rsidR="00146C7F" w:rsidRPr="00B90C87">
        <w:t>местного значения сельского поселения</w:t>
      </w:r>
      <w:r w:rsidRPr="00B90C87">
        <w:t xml:space="preserve"> в области сбора и вывоза твердых коммунальных отходов</w:t>
      </w:r>
      <w:bookmarkEnd w:id="235"/>
    </w:p>
    <w:p w:rsidR="00350FE0" w:rsidRPr="00B90C87" w:rsidRDefault="00350FE0" w:rsidP="00350FE0">
      <w:pPr>
        <w:keepNext/>
        <w:spacing w:before="120"/>
        <w:jc w:val="right"/>
        <w:rPr>
          <w:b/>
          <w:i/>
        </w:rPr>
      </w:pPr>
      <w:bookmarkStart w:id="236" w:name="OLE_LINK255"/>
      <w:r w:rsidRPr="00B90C87">
        <w:rPr>
          <w:b/>
          <w:i/>
        </w:rPr>
        <w:t>Таблица</w:t>
      </w:r>
      <w:r w:rsidR="00873B65" w:rsidRPr="00B90C87">
        <w:rPr>
          <w:b/>
          <w:i/>
        </w:rPr>
        <w:t xml:space="preserve"> 2.</w:t>
      </w:r>
      <w:r w:rsidR="00CC2337">
        <w:rPr>
          <w:b/>
          <w:i/>
        </w:rPr>
        <w:t>7</w:t>
      </w:r>
    </w:p>
    <w:p w:rsidR="00350FE0" w:rsidRPr="00B90C87" w:rsidRDefault="00350FE0" w:rsidP="00350FE0">
      <w:pPr>
        <w:keepNext/>
        <w:suppressAutoHyphens/>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значения сельского поселения</w:t>
      </w:r>
      <w:r w:rsidRPr="00B90C87">
        <w:rPr>
          <w:b/>
          <w:i/>
        </w:rPr>
        <w:t xml:space="preserve"> в области сбора и вывоза твердых коммунальных отходов</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304"/>
        <w:gridCol w:w="1985"/>
        <w:gridCol w:w="6095"/>
      </w:tblGrid>
      <w:tr w:rsidR="00350FE0" w:rsidRPr="00B90C87" w:rsidTr="00693F3E">
        <w:trPr>
          <w:cantSplit/>
          <w:tblHeader/>
        </w:trPr>
        <w:tc>
          <w:tcPr>
            <w:tcW w:w="1304"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w:t>
            </w:r>
            <w:r w:rsidRPr="00B90C87">
              <w:rPr>
                <w:b/>
                <w:i/>
                <w:sz w:val="20"/>
                <w:szCs w:val="20"/>
                <w:lang w:val="ru-RU"/>
              </w:rPr>
              <w:t>ъ</w:t>
            </w:r>
            <w:r w:rsidRPr="00B90C87">
              <w:rPr>
                <w:b/>
                <w:i/>
                <w:sz w:val="20"/>
                <w:szCs w:val="20"/>
                <w:lang w:val="ru-RU"/>
              </w:rPr>
              <w:t>екта</w:t>
            </w:r>
          </w:p>
        </w:tc>
        <w:tc>
          <w:tcPr>
            <w:tcW w:w="198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Тип расчетного п</w:t>
            </w:r>
            <w:r w:rsidRPr="00B90C87">
              <w:rPr>
                <w:b/>
                <w:i/>
                <w:sz w:val="20"/>
                <w:szCs w:val="20"/>
                <w:lang w:val="ru-RU"/>
              </w:rPr>
              <w:t>о</w:t>
            </w:r>
            <w:r w:rsidRPr="00B90C87">
              <w:rPr>
                <w:b/>
                <w:i/>
                <w:sz w:val="20"/>
                <w:szCs w:val="20"/>
                <w:lang w:val="ru-RU"/>
              </w:rPr>
              <w:t>казателя</w:t>
            </w:r>
          </w:p>
        </w:tc>
        <w:tc>
          <w:tcPr>
            <w:tcW w:w="6095" w:type="dxa"/>
            <w:shd w:val="clear" w:color="auto" w:fill="D9D9D9" w:themeFill="background1" w:themeFillShade="D9"/>
          </w:tcPr>
          <w:p w:rsidR="00350FE0" w:rsidRPr="00B90C87" w:rsidRDefault="00350FE0" w:rsidP="00693F3E">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350FE0" w:rsidRPr="00B90C87" w:rsidTr="00693F3E">
        <w:trPr>
          <w:cantSplit/>
        </w:trPr>
        <w:tc>
          <w:tcPr>
            <w:tcW w:w="1304" w:type="dxa"/>
            <w:vMerge w:val="restart"/>
            <w:shd w:val="clear" w:color="auto" w:fill="F2F2F2" w:themeFill="background1" w:themeFillShade="F2"/>
          </w:tcPr>
          <w:p w:rsidR="00350FE0" w:rsidRPr="00B90C87" w:rsidRDefault="00350FE0" w:rsidP="00693F3E">
            <w:pPr>
              <w:pStyle w:val="aff6"/>
              <w:widowControl w:val="0"/>
              <w:ind w:firstLine="0"/>
              <w:jc w:val="left"/>
              <w:rPr>
                <w:rFonts w:eastAsiaTheme="minorEastAsia"/>
                <w:sz w:val="20"/>
                <w:szCs w:val="20"/>
                <w:lang w:val="ru-RU"/>
              </w:rPr>
            </w:pPr>
            <w:r w:rsidRPr="00B90C87">
              <w:rPr>
                <w:sz w:val="20"/>
                <w:szCs w:val="20"/>
                <w:lang w:val="ru-RU"/>
              </w:rPr>
              <w:t>Места нако</w:t>
            </w:r>
            <w:r w:rsidRPr="00B90C87">
              <w:rPr>
                <w:sz w:val="20"/>
                <w:szCs w:val="20"/>
                <w:lang w:val="ru-RU"/>
              </w:rPr>
              <w:t>п</w:t>
            </w:r>
            <w:r w:rsidRPr="00B90C87">
              <w:rPr>
                <w:sz w:val="20"/>
                <w:szCs w:val="20"/>
                <w:lang w:val="ru-RU"/>
              </w:rPr>
              <w:t>ления отходов</w:t>
            </w: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минимально допу</w:t>
            </w:r>
            <w:r w:rsidRPr="00B90C87">
              <w:rPr>
                <w:sz w:val="20"/>
                <w:szCs w:val="20"/>
                <w:lang w:val="ru-RU"/>
              </w:rPr>
              <w:t>с</w:t>
            </w:r>
            <w:r w:rsidRPr="00B90C87">
              <w:rPr>
                <w:sz w:val="20"/>
                <w:szCs w:val="20"/>
                <w:lang w:val="ru-RU"/>
              </w:rPr>
              <w:t>тимого уровня обе</w:t>
            </w:r>
            <w:r w:rsidRPr="00B90C87">
              <w:rPr>
                <w:sz w:val="20"/>
                <w:szCs w:val="20"/>
                <w:lang w:val="ru-RU"/>
              </w:rPr>
              <w:t>с</w:t>
            </w:r>
            <w:r w:rsidRPr="00B90C87">
              <w:rPr>
                <w:sz w:val="20"/>
                <w:szCs w:val="20"/>
                <w:lang w:val="ru-RU"/>
              </w:rPr>
              <w:t>печенности</w:t>
            </w:r>
          </w:p>
        </w:tc>
        <w:tc>
          <w:tcPr>
            <w:tcW w:w="6095" w:type="dxa"/>
          </w:tcPr>
          <w:p w:rsidR="00350FE0" w:rsidRPr="00B90C87" w:rsidRDefault="00350FE0" w:rsidP="00693F3E">
            <w:pPr>
              <w:pStyle w:val="aff6"/>
              <w:keepNext/>
              <w:ind w:firstLine="0"/>
              <w:jc w:val="left"/>
              <w:rPr>
                <w:sz w:val="20"/>
                <w:szCs w:val="20"/>
                <w:lang w:val="ru-RU"/>
              </w:rPr>
            </w:pPr>
            <w:r w:rsidRPr="00B90C87">
              <w:rPr>
                <w:sz w:val="20"/>
                <w:szCs w:val="20"/>
                <w:lang w:val="ru-RU"/>
              </w:rPr>
              <w:t>Обеспеченность контейнерными площадками в 100% и 3-4 контейн</w:t>
            </w:r>
            <w:r w:rsidRPr="00B90C87">
              <w:rPr>
                <w:sz w:val="20"/>
                <w:szCs w:val="20"/>
                <w:lang w:val="ru-RU"/>
              </w:rPr>
              <w:t>е</w:t>
            </w:r>
            <w:r w:rsidRPr="00B90C87">
              <w:rPr>
                <w:sz w:val="20"/>
                <w:szCs w:val="20"/>
                <w:lang w:val="ru-RU"/>
              </w:rPr>
              <w:t xml:space="preserve">ра на площадку приняты согласно таблице 1.2.8 </w:t>
            </w:r>
            <w:r w:rsidR="00FD0446" w:rsidRPr="00B90C87">
              <w:rPr>
                <w:sz w:val="20"/>
                <w:szCs w:val="20"/>
                <w:lang w:val="ru-RU"/>
              </w:rPr>
              <w:t xml:space="preserve">РНГП </w:t>
            </w:r>
            <w:r w:rsidRPr="00B90C87">
              <w:rPr>
                <w:sz w:val="20"/>
                <w:szCs w:val="20"/>
                <w:lang w:val="ru-RU"/>
              </w:rPr>
              <w:t>Саратовской области.</w:t>
            </w:r>
          </w:p>
          <w:p w:rsidR="00350FE0" w:rsidRPr="00B90C87" w:rsidRDefault="00350FE0" w:rsidP="00693F3E">
            <w:pPr>
              <w:pStyle w:val="aff6"/>
              <w:keepNext/>
              <w:ind w:firstLine="0"/>
              <w:jc w:val="left"/>
              <w:rPr>
                <w:sz w:val="20"/>
                <w:szCs w:val="20"/>
                <w:lang w:val="ru-RU"/>
              </w:rPr>
            </w:pPr>
            <w:r w:rsidRPr="00B90C87">
              <w:rPr>
                <w:sz w:val="20"/>
                <w:szCs w:val="20"/>
                <w:lang w:val="ru-RU"/>
              </w:rPr>
              <w:t>Количество площадок для установки контейнеров в населенном пун</w:t>
            </w:r>
            <w:r w:rsidRPr="00B90C87">
              <w:rPr>
                <w:sz w:val="20"/>
                <w:szCs w:val="20"/>
                <w:lang w:val="ru-RU"/>
              </w:rPr>
              <w:t>к</w:t>
            </w:r>
            <w:r w:rsidRPr="00B90C87">
              <w:rPr>
                <w:sz w:val="20"/>
                <w:szCs w:val="20"/>
                <w:lang w:val="ru-RU"/>
              </w:rPr>
              <w:t>те определяется исходя из численности населения, объёма образов</w:t>
            </w:r>
            <w:r w:rsidRPr="00B90C87">
              <w:rPr>
                <w:sz w:val="20"/>
                <w:szCs w:val="20"/>
                <w:lang w:val="ru-RU"/>
              </w:rPr>
              <w:t>а</w:t>
            </w:r>
            <w:r w:rsidRPr="00B90C87">
              <w:rPr>
                <w:sz w:val="20"/>
                <w:szCs w:val="20"/>
                <w:lang w:val="ru-RU"/>
              </w:rPr>
              <w:t>ния отходов, и необходимого для населенного пункта числа конте</w:t>
            </w:r>
            <w:r w:rsidRPr="00B90C87">
              <w:rPr>
                <w:sz w:val="20"/>
                <w:szCs w:val="20"/>
                <w:lang w:val="ru-RU"/>
              </w:rPr>
              <w:t>й</w:t>
            </w:r>
            <w:r w:rsidRPr="00B90C87">
              <w:rPr>
                <w:sz w:val="20"/>
                <w:szCs w:val="20"/>
                <w:lang w:val="ru-RU"/>
              </w:rPr>
              <w:t>неров для сбора мусора.</w:t>
            </w:r>
          </w:p>
          <w:p w:rsidR="00350FE0" w:rsidRPr="00B90C87" w:rsidRDefault="00350FE0" w:rsidP="00693F3E">
            <w:pPr>
              <w:pStyle w:val="aff6"/>
              <w:keepNext/>
              <w:ind w:firstLine="0"/>
              <w:jc w:val="left"/>
              <w:rPr>
                <w:sz w:val="20"/>
                <w:szCs w:val="20"/>
                <w:lang w:val="ru-RU"/>
              </w:rPr>
            </w:pPr>
            <w:r w:rsidRPr="00B90C87">
              <w:rPr>
                <w:sz w:val="20"/>
                <w:szCs w:val="20"/>
                <w:lang w:val="ru-RU"/>
              </w:rPr>
              <w:t>Для определения числа устанавливаемых контейнеров (мусоросбо</w:t>
            </w:r>
            <w:r w:rsidRPr="00B90C87">
              <w:rPr>
                <w:sz w:val="20"/>
                <w:szCs w:val="20"/>
                <w:lang w:val="ru-RU"/>
              </w:rPr>
              <w:t>р</w:t>
            </w:r>
            <w:r w:rsidRPr="00B90C87">
              <w:rPr>
                <w:sz w:val="20"/>
                <w:szCs w:val="20"/>
                <w:lang w:val="ru-RU"/>
              </w:rPr>
              <w:t>ников) следует исходить из численности населения, пользующегося мусоросборниками, нормы накопления отходов, сроков хранения о</w:t>
            </w:r>
            <w:r w:rsidRPr="00B90C87">
              <w:rPr>
                <w:sz w:val="20"/>
                <w:szCs w:val="20"/>
                <w:lang w:val="ru-RU"/>
              </w:rPr>
              <w:t>т</w:t>
            </w:r>
            <w:r w:rsidRPr="00B90C87">
              <w:rPr>
                <w:sz w:val="20"/>
                <w:szCs w:val="20"/>
                <w:lang w:val="ru-RU"/>
              </w:rPr>
              <w:t>ходов. Расчетный объем мусоросборников должен соответствовать фактическому накоплению отходов в периоды наибольшего их обр</w:t>
            </w:r>
            <w:r w:rsidRPr="00B90C87">
              <w:rPr>
                <w:sz w:val="20"/>
                <w:szCs w:val="20"/>
                <w:lang w:val="ru-RU"/>
              </w:rPr>
              <w:t>а</w:t>
            </w:r>
            <w:r w:rsidRPr="00B90C87">
              <w:rPr>
                <w:sz w:val="20"/>
                <w:szCs w:val="20"/>
                <w:lang w:val="ru-RU"/>
              </w:rPr>
              <w:t xml:space="preserve">зования. </w:t>
            </w:r>
          </w:p>
          <w:p w:rsidR="00350FE0" w:rsidRPr="00B90C87" w:rsidRDefault="00350FE0" w:rsidP="00693F3E">
            <w:pPr>
              <w:pStyle w:val="aff6"/>
              <w:keepNext/>
              <w:ind w:firstLine="0"/>
              <w:jc w:val="left"/>
              <w:rPr>
                <w:sz w:val="20"/>
                <w:szCs w:val="20"/>
                <w:lang w:val="ru-RU"/>
              </w:rPr>
            </w:pPr>
            <w:r w:rsidRPr="00B90C87">
              <w:rPr>
                <w:sz w:val="20"/>
                <w:szCs w:val="20"/>
                <w:lang w:val="ru-RU"/>
              </w:rPr>
              <w:t>Необходимое число контейнеров рассчитывается по формуле: Б</w:t>
            </w:r>
            <w:r w:rsidRPr="00B90C87">
              <w:rPr>
                <w:sz w:val="20"/>
                <w:szCs w:val="20"/>
                <w:vertAlign w:val="subscript"/>
                <w:lang w:val="ru-RU"/>
              </w:rPr>
              <w:t>кон</w:t>
            </w:r>
            <w:r w:rsidRPr="00B90C87">
              <w:rPr>
                <w:sz w:val="20"/>
                <w:szCs w:val="20"/>
                <w:lang w:val="ru-RU"/>
              </w:rPr>
              <w:t>т = П</w:t>
            </w:r>
            <w:r w:rsidRPr="00B90C87">
              <w:rPr>
                <w:sz w:val="20"/>
                <w:szCs w:val="20"/>
                <w:vertAlign w:val="subscript"/>
                <w:lang w:val="ru-RU"/>
              </w:rPr>
              <w:t>год</w:t>
            </w:r>
            <w:r w:rsidRPr="00B90C87">
              <w:rPr>
                <w:sz w:val="20"/>
                <w:szCs w:val="20"/>
                <w:lang w:val="ru-RU"/>
              </w:rPr>
              <w:t xml:space="preserve"> × </w:t>
            </w:r>
            <w:r w:rsidRPr="00B90C87">
              <w:rPr>
                <w:sz w:val="20"/>
                <w:szCs w:val="20"/>
              </w:rPr>
              <w:t>t</w:t>
            </w:r>
            <w:r w:rsidRPr="00B90C87">
              <w:rPr>
                <w:sz w:val="20"/>
                <w:szCs w:val="20"/>
                <w:lang w:val="ru-RU"/>
              </w:rPr>
              <w:t xml:space="preserve"> × К / (365 × </w:t>
            </w:r>
            <w:r w:rsidRPr="00B90C87">
              <w:rPr>
                <w:sz w:val="20"/>
                <w:szCs w:val="20"/>
              </w:rPr>
              <w:t>V</w:t>
            </w:r>
            <w:r w:rsidRPr="00B90C87">
              <w:rPr>
                <w:sz w:val="20"/>
                <w:szCs w:val="20"/>
                <w:lang w:val="ru-RU"/>
              </w:rPr>
              <w:t>), где П</w:t>
            </w:r>
            <w:r w:rsidRPr="00B90C87">
              <w:rPr>
                <w:sz w:val="20"/>
                <w:szCs w:val="20"/>
                <w:vertAlign w:val="subscript"/>
                <w:lang w:val="ru-RU"/>
              </w:rPr>
              <w:t xml:space="preserve">год </w:t>
            </w:r>
            <w:r w:rsidRPr="00B90C87">
              <w:rPr>
                <w:sz w:val="20"/>
                <w:szCs w:val="20"/>
                <w:lang w:val="ru-RU"/>
              </w:rPr>
              <w:t xml:space="preserve">– годовое накопление муниципальных отходов, куб. м; </w:t>
            </w:r>
            <w:r w:rsidRPr="00B90C87">
              <w:rPr>
                <w:sz w:val="20"/>
                <w:szCs w:val="20"/>
              </w:rPr>
              <w:t>t</w:t>
            </w:r>
            <w:r w:rsidRPr="00B90C87">
              <w:rPr>
                <w:sz w:val="20"/>
                <w:szCs w:val="20"/>
                <w:lang w:val="ru-RU"/>
              </w:rPr>
              <w:t xml:space="preserve"> – периодичность удаления отходов в сутки; К – к</w:t>
            </w:r>
            <w:r w:rsidRPr="00B90C87">
              <w:rPr>
                <w:sz w:val="20"/>
                <w:szCs w:val="20"/>
                <w:lang w:val="ru-RU"/>
              </w:rPr>
              <w:t>о</w:t>
            </w:r>
            <w:r w:rsidRPr="00B90C87">
              <w:rPr>
                <w:sz w:val="20"/>
                <w:szCs w:val="20"/>
                <w:lang w:val="ru-RU"/>
              </w:rPr>
              <w:t xml:space="preserve">эффициент неравномерности отходов, равный 1,25; </w:t>
            </w:r>
            <w:r w:rsidRPr="00B90C87">
              <w:rPr>
                <w:sz w:val="20"/>
                <w:szCs w:val="20"/>
              </w:rPr>
              <w:t>V</w:t>
            </w:r>
            <w:r w:rsidRPr="00B90C87">
              <w:rPr>
                <w:sz w:val="20"/>
                <w:szCs w:val="20"/>
                <w:lang w:val="ru-RU"/>
              </w:rPr>
              <w:t xml:space="preserve"> – вместимость контейнера.</w:t>
            </w:r>
          </w:p>
          <w:p w:rsidR="00350FE0" w:rsidRPr="00B90C87" w:rsidRDefault="00350FE0" w:rsidP="00693F3E">
            <w:pPr>
              <w:pStyle w:val="aff6"/>
              <w:ind w:firstLine="0"/>
              <w:jc w:val="left"/>
              <w:rPr>
                <w:sz w:val="20"/>
                <w:szCs w:val="20"/>
                <w:lang w:val="ru-RU"/>
              </w:rPr>
            </w:pPr>
            <w:r w:rsidRPr="00B90C87">
              <w:rPr>
                <w:sz w:val="20"/>
                <w:szCs w:val="20"/>
                <w:lang w:val="ru-RU"/>
              </w:rPr>
              <w:t>Размер площадок должен быть рассчитан на установку необходимого числа, но не более 5, контейнеров в соответствии с требованиями СанПиН 42-128-4690-88 «Санитарные правила содержания террит</w:t>
            </w:r>
            <w:r w:rsidRPr="00B90C87">
              <w:rPr>
                <w:sz w:val="20"/>
                <w:szCs w:val="20"/>
                <w:lang w:val="ru-RU"/>
              </w:rPr>
              <w:t>о</w:t>
            </w:r>
            <w:r w:rsidRPr="00B90C87">
              <w:rPr>
                <w:sz w:val="20"/>
                <w:szCs w:val="20"/>
                <w:lang w:val="ru-RU"/>
              </w:rPr>
              <w:t>рий населенных мест»</w:t>
            </w:r>
          </w:p>
        </w:tc>
      </w:tr>
      <w:tr w:rsidR="00350FE0" w:rsidRPr="00B90C87" w:rsidTr="00693F3E">
        <w:trPr>
          <w:cantSplit/>
        </w:trPr>
        <w:tc>
          <w:tcPr>
            <w:tcW w:w="1304" w:type="dxa"/>
            <w:vMerge/>
            <w:shd w:val="clear" w:color="auto" w:fill="F2F2F2" w:themeFill="background1" w:themeFillShade="F2"/>
          </w:tcPr>
          <w:p w:rsidR="00350FE0" w:rsidRPr="00B90C87" w:rsidRDefault="00350FE0" w:rsidP="00693F3E">
            <w:pPr>
              <w:pStyle w:val="aff6"/>
              <w:widowControl w:val="0"/>
              <w:ind w:firstLine="0"/>
              <w:rPr>
                <w:sz w:val="20"/>
                <w:szCs w:val="20"/>
                <w:lang w:val="ru-RU"/>
              </w:rPr>
            </w:pPr>
          </w:p>
        </w:tc>
        <w:tc>
          <w:tcPr>
            <w:tcW w:w="1985" w:type="dxa"/>
          </w:tcPr>
          <w:p w:rsidR="00350FE0" w:rsidRPr="00B90C87" w:rsidRDefault="00350FE0" w:rsidP="00693F3E">
            <w:pPr>
              <w:pStyle w:val="aff6"/>
              <w:widowControl w:val="0"/>
              <w:ind w:firstLine="0"/>
              <w:rPr>
                <w:sz w:val="20"/>
                <w:szCs w:val="20"/>
                <w:lang w:val="ru-RU"/>
              </w:rPr>
            </w:pPr>
            <w:r w:rsidRPr="00B90C87">
              <w:rPr>
                <w:sz w:val="20"/>
                <w:szCs w:val="20"/>
                <w:lang w:val="ru-RU"/>
              </w:rPr>
              <w:t>Расчетный показатель максимально допу</w:t>
            </w:r>
            <w:r w:rsidRPr="00B90C87">
              <w:rPr>
                <w:sz w:val="20"/>
                <w:szCs w:val="20"/>
                <w:lang w:val="ru-RU"/>
              </w:rPr>
              <w:t>с</w:t>
            </w:r>
            <w:r w:rsidRPr="00B90C87">
              <w:rPr>
                <w:sz w:val="20"/>
                <w:szCs w:val="20"/>
                <w:lang w:val="ru-RU"/>
              </w:rPr>
              <w:t>тимого уровня терр</w:t>
            </w:r>
            <w:r w:rsidRPr="00B90C87">
              <w:rPr>
                <w:sz w:val="20"/>
                <w:szCs w:val="20"/>
                <w:lang w:val="ru-RU"/>
              </w:rPr>
              <w:t>и</w:t>
            </w:r>
            <w:r w:rsidRPr="00B90C87">
              <w:rPr>
                <w:sz w:val="20"/>
                <w:szCs w:val="20"/>
                <w:lang w:val="ru-RU"/>
              </w:rPr>
              <w:t>ториальной доступн</w:t>
            </w:r>
            <w:r w:rsidRPr="00B90C87">
              <w:rPr>
                <w:sz w:val="20"/>
                <w:szCs w:val="20"/>
                <w:lang w:val="ru-RU"/>
              </w:rPr>
              <w:t>о</w:t>
            </w:r>
            <w:r w:rsidRPr="00B90C87">
              <w:rPr>
                <w:sz w:val="20"/>
                <w:szCs w:val="20"/>
                <w:lang w:val="ru-RU"/>
              </w:rPr>
              <w:t>сти</w:t>
            </w:r>
          </w:p>
        </w:tc>
        <w:tc>
          <w:tcPr>
            <w:tcW w:w="6095" w:type="dxa"/>
          </w:tcPr>
          <w:p w:rsidR="00350FE0" w:rsidRPr="00B90C87" w:rsidRDefault="00350FE0" w:rsidP="00693F3E">
            <w:pPr>
              <w:pStyle w:val="Default"/>
              <w:rPr>
                <w:sz w:val="20"/>
                <w:szCs w:val="20"/>
              </w:rPr>
            </w:pPr>
            <w:r w:rsidRPr="00B90C87">
              <w:rPr>
                <w:sz w:val="20"/>
                <w:szCs w:val="20"/>
              </w:rPr>
              <w:t>Пешеходная доступность 100 м до площадок для установки конте</w:t>
            </w:r>
            <w:r w:rsidRPr="00B90C87">
              <w:rPr>
                <w:sz w:val="20"/>
                <w:szCs w:val="20"/>
              </w:rPr>
              <w:t>й</w:t>
            </w:r>
            <w:r w:rsidRPr="00B90C87">
              <w:rPr>
                <w:sz w:val="20"/>
                <w:szCs w:val="20"/>
              </w:rPr>
              <w:t>неров для сбора мусора устанавливается в соответствии с требов</w:t>
            </w:r>
            <w:r w:rsidRPr="00B90C87">
              <w:rPr>
                <w:sz w:val="20"/>
                <w:szCs w:val="20"/>
              </w:rPr>
              <w:t>а</w:t>
            </w:r>
            <w:r w:rsidRPr="00B90C87">
              <w:rPr>
                <w:sz w:val="20"/>
                <w:szCs w:val="20"/>
              </w:rPr>
              <w:t>ниями СанПиН 42-128-4690-88 «Санитарные правила содержания территорий населенных мест».</w:t>
            </w:r>
          </w:p>
        </w:tc>
      </w:tr>
    </w:tbl>
    <w:p w:rsidR="00F03FDF" w:rsidRPr="00B90C87" w:rsidRDefault="00F03FDF" w:rsidP="00752A28">
      <w:pPr>
        <w:pStyle w:val="20"/>
        <w:numPr>
          <w:ilvl w:val="1"/>
          <w:numId w:val="13"/>
        </w:numPr>
        <w:ind w:left="0" w:firstLine="0"/>
      </w:pPr>
      <w:bookmarkStart w:id="237" w:name="_Toc522026304"/>
      <w:bookmarkEnd w:id="236"/>
      <w:r w:rsidRPr="00B90C87">
        <w:t xml:space="preserve">Объекты </w:t>
      </w:r>
      <w:r w:rsidR="00146C7F" w:rsidRPr="00B90C87">
        <w:t>местного значения сельского поселения</w:t>
      </w:r>
      <w:r w:rsidR="00EB77A0">
        <w:t xml:space="preserve"> </w:t>
      </w:r>
      <w:r w:rsidRPr="00B90C87">
        <w:t>в области предупреждения чрезвычайных ситуаций и ликвидации их последствий</w:t>
      </w:r>
      <w:bookmarkEnd w:id="237"/>
    </w:p>
    <w:p w:rsidR="0036588B" w:rsidRPr="00B90C87" w:rsidRDefault="00F03FDF" w:rsidP="0036588B">
      <w:pPr>
        <w:snapToGrid w:val="0"/>
        <w:ind w:firstLine="683"/>
      </w:pPr>
      <w:r w:rsidRPr="00B90C87">
        <w:t xml:space="preserve">При подготовке документов территориального планирования для объектов </w:t>
      </w:r>
      <w:r w:rsidR="00146C7F" w:rsidRPr="00B90C87">
        <w:t>местн</w:t>
      </w:r>
      <w:r w:rsidR="00146C7F" w:rsidRPr="00B90C87">
        <w:t>о</w:t>
      </w:r>
      <w:r w:rsidR="00146C7F" w:rsidRPr="00B90C87">
        <w:t>го значения сельского поселения</w:t>
      </w:r>
      <w:r w:rsidR="00EB77A0">
        <w:t xml:space="preserve"> </w:t>
      </w:r>
      <w:r w:rsidRPr="00B90C87">
        <w:t xml:space="preserve">в области предупреждения чрезвычайных ситуаций для пожарной охраны необходимо руководствоваться Федеральным </w:t>
      </w:r>
      <w:hyperlink r:id="rId9" w:history="1">
        <w:r w:rsidRPr="00B90C87">
          <w:t>законом</w:t>
        </w:r>
      </w:hyperlink>
      <w:r w:rsidRPr="00B90C87">
        <w:t xml:space="preserve"> от 22.07.2008 </w:t>
      </w:r>
      <w:r w:rsidR="006C1AAC" w:rsidRPr="00B90C87">
        <w:t>№ </w:t>
      </w:r>
      <w:r w:rsidRPr="00B90C87">
        <w:t xml:space="preserve">123-ФЗ «Технический регламент о требованиях пожарной безопасности». Расчетные показатели количества пожарных депо и пожарных автомобилей для </w:t>
      </w:r>
      <w:r w:rsidR="00873B65" w:rsidRPr="00B90C87">
        <w:t xml:space="preserve">населенных пунктов </w:t>
      </w:r>
      <w:r w:rsidR="00ED22A0">
        <w:t>Декабристского</w:t>
      </w:r>
      <w:r w:rsidR="00873B65" w:rsidRPr="00B90C87">
        <w:t xml:space="preserve"> муниципального образования </w:t>
      </w:r>
      <w:r w:rsidRPr="00B90C87">
        <w:t>следует принимать в соответствии с норм</w:t>
      </w:r>
      <w:r w:rsidRPr="00B90C87">
        <w:t>а</w:t>
      </w:r>
      <w:r w:rsidRPr="00B90C87">
        <w:t>ми проектирования объектов пожарной охраны от 01.01.1995 НПБ 101-95, введенными в действие приказом Главного управления Государственной противопожарной службы М</w:t>
      </w:r>
      <w:r w:rsidRPr="00B90C87">
        <w:t>и</w:t>
      </w:r>
      <w:r w:rsidRPr="00B90C87">
        <w:t xml:space="preserve">нистерства внутренних дел России от 30.12.1994 </w:t>
      </w:r>
      <w:r w:rsidR="006C1AAC" w:rsidRPr="00B90C87">
        <w:t>№ </w:t>
      </w:r>
      <w:r w:rsidRPr="00B90C87">
        <w:t>36</w:t>
      </w:r>
      <w:r w:rsidR="0036588B" w:rsidRPr="00B90C87">
        <w:t xml:space="preserve"> с учетом требований </w:t>
      </w:r>
      <w:r w:rsidR="005B4386" w:rsidRPr="00B90C87">
        <w:t>п. 2.1.2 РНГП Саратовской области</w:t>
      </w:r>
      <w:r w:rsidR="0036588B" w:rsidRPr="00B90C87">
        <w:t>.</w:t>
      </w:r>
    </w:p>
    <w:p w:rsidR="00FB7B60" w:rsidRPr="00B90C87" w:rsidRDefault="00FB7B60" w:rsidP="00B23676">
      <w:pPr>
        <w:pStyle w:val="20"/>
        <w:numPr>
          <w:ilvl w:val="1"/>
          <w:numId w:val="13"/>
        </w:numPr>
        <w:ind w:left="0" w:firstLine="0"/>
      </w:pPr>
      <w:bookmarkStart w:id="238" w:name="_Toc522026305"/>
      <w:r w:rsidRPr="00B90C87">
        <w:lastRenderedPageBreak/>
        <w:t xml:space="preserve">Объекты </w:t>
      </w:r>
      <w:r w:rsidR="00146C7F" w:rsidRPr="00B90C87">
        <w:t>местного значения сельского поселения</w:t>
      </w:r>
      <w:r w:rsidR="00E4591E">
        <w:t xml:space="preserve"> </w:t>
      </w:r>
      <w:r w:rsidRPr="00B90C87">
        <w:t>в области ритуальных услуг</w:t>
      </w:r>
      <w:r w:rsidR="00B23676" w:rsidRPr="00B90C87">
        <w:t xml:space="preserve"> и содержания мест захоронения</w:t>
      </w:r>
      <w:bookmarkEnd w:id="238"/>
    </w:p>
    <w:p w:rsidR="00FB7B60" w:rsidRPr="00B90C87" w:rsidRDefault="00FB7B60" w:rsidP="00B23676">
      <w:pPr>
        <w:keepNext/>
        <w:spacing w:before="120"/>
        <w:jc w:val="right"/>
        <w:rPr>
          <w:b/>
          <w:i/>
        </w:rPr>
      </w:pPr>
      <w:r w:rsidRPr="00B90C87">
        <w:rPr>
          <w:b/>
          <w:i/>
        </w:rPr>
        <w:t xml:space="preserve">Таблица </w:t>
      </w:r>
      <w:r w:rsidR="00752A28" w:rsidRPr="00B90C87">
        <w:rPr>
          <w:b/>
          <w:i/>
        </w:rPr>
        <w:t>2.</w:t>
      </w:r>
      <w:r w:rsidR="00CC2337">
        <w:rPr>
          <w:b/>
          <w:i/>
        </w:rPr>
        <w:t>8</w:t>
      </w:r>
    </w:p>
    <w:p w:rsidR="00FB7B60" w:rsidRPr="00B90C87" w:rsidRDefault="00FB7B60" w:rsidP="00B23676">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ритуальных услуг</w:t>
      </w:r>
      <w:r w:rsidR="00B23676" w:rsidRPr="00B90C87">
        <w:rPr>
          <w:b/>
          <w:i/>
        </w:rPr>
        <w:t xml:space="preserve"> и содержания мест захорон</w:t>
      </w:r>
      <w:r w:rsidR="00B23676" w:rsidRPr="00B90C87">
        <w:rPr>
          <w:b/>
          <w:i/>
        </w:rPr>
        <w:t>е</w:t>
      </w:r>
      <w:r w:rsidR="00B23676" w:rsidRPr="00B90C87">
        <w:rPr>
          <w:b/>
          <w:i/>
        </w:rPr>
        <w:t>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4036A2" w:rsidRPr="00B90C87" w:rsidTr="005568E9">
        <w:trPr>
          <w:cantSplit/>
          <w:tblHeader/>
        </w:trPr>
        <w:tc>
          <w:tcPr>
            <w:tcW w:w="187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4036A2" w:rsidRPr="00B90C87" w:rsidRDefault="004036A2" w:rsidP="00B23676">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5B4386" w:rsidRPr="00B90C87" w:rsidTr="005568E9">
        <w:trPr>
          <w:cantSplit/>
        </w:trPr>
        <w:tc>
          <w:tcPr>
            <w:tcW w:w="1871" w:type="dxa"/>
            <w:vMerge w:val="restart"/>
            <w:shd w:val="clear" w:color="auto" w:fill="F2F2F2" w:themeFill="background1" w:themeFillShade="F2"/>
          </w:tcPr>
          <w:p w:rsidR="005B4386" w:rsidRPr="00B90C87" w:rsidRDefault="005B4386" w:rsidP="005B4386">
            <w:pPr>
              <w:pStyle w:val="aff6"/>
              <w:widowControl w:val="0"/>
              <w:ind w:firstLine="0"/>
              <w:jc w:val="left"/>
              <w:rPr>
                <w:rFonts w:eastAsiaTheme="minorEastAsia"/>
                <w:sz w:val="20"/>
                <w:szCs w:val="20"/>
                <w:lang w:val="ru-RU"/>
              </w:rPr>
            </w:pPr>
            <w:r w:rsidRPr="00B90C87">
              <w:rPr>
                <w:sz w:val="20"/>
                <w:szCs w:val="20"/>
                <w:lang w:val="ru-RU"/>
              </w:rPr>
              <w:t>Кладбище традиц</w:t>
            </w:r>
            <w:r w:rsidRPr="00B90C87">
              <w:rPr>
                <w:sz w:val="20"/>
                <w:szCs w:val="20"/>
                <w:lang w:val="ru-RU"/>
              </w:rPr>
              <w:t>и</w:t>
            </w:r>
            <w:r w:rsidRPr="00B90C87">
              <w:rPr>
                <w:sz w:val="20"/>
                <w:szCs w:val="20"/>
                <w:lang w:val="ru-RU"/>
              </w:rPr>
              <w:t>онного захоронения</w:t>
            </w: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5B4386" w:rsidRPr="00B90C87" w:rsidRDefault="005B4386" w:rsidP="005B4386">
            <w:pPr>
              <w:pStyle w:val="aff6"/>
              <w:ind w:firstLine="0"/>
              <w:jc w:val="left"/>
              <w:rPr>
                <w:sz w:val="20"/>
                <w:szCs w:val="20"/>
                <w:lang w:val="ru-RU"/>
              </w:rPr>
            </w:pPr>
            <w:r w:rsidRPr="00B90C87">
              <w:rPr>
                <w:sz w:val="20"/>
                <w:szCs w:val="20"/>
                <w:lang w:val="ru-RU"/>
              </w:rPr>
              <w:t>Площадь кладбищ принята в соответствии с Прилож</w:t>
            </w:r>
            <w:r w:rsidRPr="00B90C87">
              <w:rPr>
                <w:sz w:val="20"/>
                <w:szCs w:val="20"/>
                <w:lang w:val="ru-RU"/>
              </w:rPr>
              <w:t>е</w:t>
            </w:r>
            <w:r w:rsidRPr="00B90C87">
              <w:rPr>
                <w:sz w:val="20"/>
                <w:szCs w:val="20"/>
                <w:lang w:val="ru-RU"/>
              </w:rPr>
              <w:t>нием Д СП 42.13330.2016 «</w:t>
            </w:r>
            <w:bookmarkStart w:id="239" w:name="OLE_LINK79"/>
            <w:bookmarkStart w:id="240" w:name="OLE_LINK80"/>
            <w:bookmarkStart w:id="241" w:name="OLE_LINK93"/>
            <w:bookmarkStart w:id="242" w:name="OLE_LINK94"/>
            <w:r w:rsidRPr="00B90C87">
              <w:rPr>
                <w:sz w:val="20"/>
                <w:szCs w:val="20"/>
                <w:lang w:val="ru-RU"/>
              </w:rPr>
              <w:t>Градостроительство. План</w:t>
            </w:r>
            <w:r w:rsidRPr="00B90C87">
              <w:rPr>
                <w:sz w:val="20"/>
                <w:szCs w:val="20"/>
                <w:lang w:val="ru-RU"/>
              </w:rPr>
              <w:t>и</w:t>
            </w:r>
            <w:r w:rsidRPr="00B90C87">
              <w:rPr>
                <w:sz w:val="20"/>
                <w:szCs w:val="20"/>
                <w:lang w:val="ru-RU"/>
              </w:rPr>
              <w:t>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bookmarkEnd w:id="239"/>
            <w:bookmarkEnd w:id="240"/>
            <w:bookmarkEnd w:id="241"/>
            <w:bookmarkEnd w:id="242"/>
            <w:r w:rsidRPr="00B90C87">
              <w:rPr>
                <w:sz w:val="20"/>
                <w:szCs w:val="20"/>
                <w:lang w:val="ru-RU"/>
              </w:rPr>
              <w:t>»</w:t>
            </w:r>
          </w:p>
        </w:tc>
      </w:tr>
      <w:tr w:rsidR="005B4386" w:rsidRPr="00B90C87" w:rsidTr="005568E9">
        <w:trPr>
          <w:cantSplit/>
        </w:trPr>
        <w:tc>
          <w:tcPr>
            <w:tcW w:w="1871" w:type="dxa"/>
            <w:vMerge/>
            <w:shd w:val="clear" w:color="auto" w:fill="F2F2F2" w:themeFill="background1" w:themeFillShade="F2"/>
          </w:tcPr>
          <w:p w:rsidR="005B4386" w:rsidRPr="00B90C87" w:rsidRDefault="005B4386" w:rsidP="005B4386">
            <w:pPr>
              <w:pStyle w:val="aff6"/>
              <w:widowControl w:val="0"/>
              <w:ind w:firstLine="0"/>
              <w:rPr>
                <w:sz w:val="20"/>
                <w:szCs w:val="20"/>
                <w:lang w:val="ru-RU"/>
              </w:rPr>
            </w:pPr>
          </w:p>
        </w:tc>
        <w:tc>
          <w:tcPr>
            <w:tcW w:w="2552" w:type="dxa"/>
          </w:tcPr>
          <w:p w:rsidR="005B4386" w:rsidRPr="00B90C87" w:rsidRDefault="005B4386" w:rsidP="005B4386">
            <w:pPr>
              <w:pStyle w:val="aff6"/>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5B4386" w:rsidRPr="00B90C87" w:rsidRDefault="005B4386" w:rsidP="005B4386">
            <w:pPr>
              <w:pStyle w:val="Default"/>
              <w:rPr>
                <w:sz w:val="20"/>
                <w:szCs w:val="20"/>
              </w:rPr>
            </w:pPr>
            <w:r w:rsidRPr="00B90C87">
              <w:rPr>
                <w:sz w:val="20"/>
                <w:szCs w:val="20"/>
              </w:rPr>
              <w:t xml:space="preserve">Не нормируется. </w:t>
            </w:r>
            <w:bookmarkStart w:id="243" w:name="OLE_LINK354"/>
            <w:bookmarkStart w:id="244" w:name="OLE_LINK355"/>
            <w:r w:rsidRPr="00B90C87">
              <w:rPr>
                <w:sz w:val="20"/>
                <w:szCs w:val="20"/>
              </w:rPr>
              <w:t>Санитарно-защитная зона для кладб</w:t>
            </w:r>
            <w:r w:rsidRPr="00B90C87">
              <w:rPr>
                <w:sz w:val="20"/>
                <w:szCs w:val="20"/>
              </w:rPr>
              <w:t>и</w:t>
            </w:r>
            <w:r w:rsidRPr="00B90C87">
              <w:rPr>
                <w:sz w:val="20"/>
                <w:szCs w:val="20"/>
              </w:rPr>
              <w:t>ща устанавливается согласно СанПиН 2.2.1/2.1.1.1200-03 «Санитарно-защитные зоны и санитарная классифик</w:t>
            </w:r>
            <w:r w:rsidRPr="00B90C87">
              <w:rPr>
                <w:sz w:val="20"/>
                <w:szCs w:val="20"/>
              </w:rPr>
              <w:t>а</w:t>
            </w:r>
            <w:r w:rsidRPr="00B90C87">
              <w:rPr>
                <w:sz w:val="20"/>
                <w:szCs w:val="20"/>
              </w:rPr>
              <w:t>ция предприятий, сооружений и иных объектов»</w:t>
            </w:r>
            <w:bookmarkEnd w:id="243"/>
            <w:bookmarkEnd w:id="244"/>
          </w:p>
        </w:tc>
      </w:tr>
    </w:tbl>
    <w:p w:rsidR="00CE74C4" w:rsidRPr="00B90C87" w:rsidRDefault="00CE74C4" w:rsidP="003B14DA">
      <w:pPr>
        <w:pStyle w:val="20"/>
        <w:numPr>
          <w:ilvl w:val="1"/>
          <w:numId w:val="13"/>
        </w:numPr>
        <w:ind w:left="0" w:firstLine="0"/>
      </w:pPr>
      <w:bookmarkStart w:id="245" w:name="_Toc522026306"/>
      <w:r w:rsidRPr="00B90C87">
        <w:t xml:space="preserve">Объекты </w:t>
      </w:r>
      <w:r w:rsidR="00146C7F" w:rsidRPr="00B90C87">
        <w:t>местного значения сельского поселения</w:t>
      </w:r>
      <w:r w:rsidR="002B414C">
        <w:t xml:space="preserve"> </w:t>
      </w:r>
      <w:r w:rsidRPr="00B90C87">
        <w:t>в области культуры и искусства</w:t>
      </w:r>
      <w:bookmarkEnd w:id="245"/>
    </w:p>
    <w:p w:rsidR="00CE74C4" w:rsidRPr="00B90C87" w:rsidRDefault="00CE74C4" w:rsidP="003B14DA">
      <w:pPr>
        <w:keepNext/>
        <w:spacing w:before="120"/>
        <w:jc w:val="right"/>
        <w:rPr>
          <w:b/>
          <w:i/>
        </w:rPr>
      </w:pPr>
      <w:r w:rsidRPr="00B90C87">
        <w:rPr>
          <w:b/>
          <w:i/>
        </w:rPr>
        <w:t xml:space="preserve">Таблица </w:t>
      </w:r>
      <w:r w:rsidR="00530C27" w:rsidRPr="00B90C87">
        <w:rPr>
          <w:b/>
          <w:i/>
        </w:rPr>
        <w:t>2</w:t>
      </w:r>
      <w:r w:rsidR="00752A28" w:rsidRPr="00B90C87">
        <w:rPr>
          <w:b/>
          <w:i/>
        </w:rPr>
        <w:t>.</w:t>
      </w:r>
      <w:r w:rsidR="00CC2337">
        <w:rPr>
          <w:b/>
          <w:i/>
        </w:rPr>
        <w:t>9</w:t>
      </w:r>
    </w:p>
    <w:p w:rsidR="00CE74C4" w:rsidRPr="00B90C87" w:rsidRDefault="003324FD" w:rsidP="003B14DA">
      <w:pPr>
        <w:keepNext/>
        <w:spacing w:after="120"/>
        <w:ind w:firstLine="0"/>
        <w:jc w:val="center"/>
        <w:rPr>
          <w:b/>
          <w:i/>
        </w:rPr>
      </w:pPr>
      <w:bookmarkStart w:id="246" w:name="OLE_LINK1008"/>
      <w:bookmarkStart w:id="247" w:name="OLE_LINK1009"/>
      <w:bookmarkStart w:id="248" w:name="OLE_LINK1010"/>
      <w:r w:rsidRPr="00B90C87">
        <w:rPr>
          <w:b/>
          <w:i/>
        </w:rPr>
        <w:t xml:space="preserve">Обоснование расчетных показателей, устанавливаемых для объектов </w:t>
      </w:r>
      <w:bookmarkEnd w:id="246"/>
      <w:bookmarkEnd w:id="247"/>
      <w:bookmarkEnd w:id="248"/>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00CE74C4" w:rsidRPr="00B90C87">
        <w:rPr>
          <w:b/>
          <w:i/>
        </w:rPr>
        <w:t>в области культуры и искусства</w:t>
      </w:r>
    </w:p>
    <w:tbl>
      <w:tblPr>
        <w:tblStyle w:val="af1"/>
        <w:tblW w:w="9242"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162"/>
        <w:gridCol w:w="1843"/>
        <w:gridCol w:w="6237"/>
      </w:tblGrid>
      <w:tr w:rsidR="00BB0E19" w:rsidRPr="00B90C87" w:rsidTr="00510182">
        <w:trPr>
          <w:cantSplit/>
          <w:tblHeader/>
        </w:trPr>
        <w:tc>
          <w:tcPr>
            <w:tcW w:w="1162"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bookmarkStart w:id="249" w:name="OLE_LINK398"/>
            <w:r w:rsidRPr="00B90C87">
              <w:rPr>
                <w:b/>
                <w:i/>
                <w:sz w:val="20"/>
                <w:szCs w:val="20"/>
                <w:lang w:val="ru-RU"/>
              </w:rPr>
              <w:t>Наименов</w:t>
            </w:r>
            <w:r w:rsidRPr="00B90C87">
              <w:rPr>
                <w:b/>
                <w:i/>
                <w:sz w:val="20"/>
                <w:szCs w:val="20"/>
                <w:lang w:val="ru-RU"/>
              </w:rPr>
              <w:t>а</w:t>
            </w:r>
            <w:r w:rsidRPr="00B90C87">
              <w:rPr>
                <w:b/>
                <w:i/>
                <w:sz w:val="20"/>
                <w:szCs w:val="20"/>
                <w:lang w:val="ru-RU"/>
              </w:rPr>
              <w:t>ние вида объекта</w:t>
            </w:r>
          </w:p>
        </w:tc>
        <w:tc>
          <w:tcPr>
            <w:tcW w:w="1843" w:type="dxa"/>
            <w:shd w:val="clear" w:color="auto" w:fill="D9D9D9" w:themeFill="background1" w:themeFillShade="D9"/>
          </w:tcPr>
          <w:p w:rsidR="00BB0E19" w:rsidRPr="00B90C87" w:rsidRDefault="00BB0E19" w:rsidP="005568E9">
            <w:pPr>
              <w:pStyle w:val="aff6"/>
              <w:keepNext/>
              <w:ind w:firstLine="0"/>
              <w:jc w:val="center"/>
              <w:rPr>
                <w:b/>
                <w:i/>
                <w:sz w:val="20"/>
                <w:szCs w:val="20"/>
                <w:lang w:val="ru-RU"/>
              </w:rPr>
            </w:pPr>
            <w:r w:rsidRPr="00B90C87">
              <w:rPr>
                <w:b/>
                <w:i/>
                <w:sz w:val="20"/>
                <w:szCs w:val="20"/>
                <w:lang w:val="ru-RU"/>
              </w:rPr>
              <w:t>Тип расчетного показателя</w:t>
            </w:r>
          </w:p>
        </w:tc>
        <w:tc>
          <w:tcPr>
            <w:tcW w:w="6237" w:type="dxa"/>
            <w:shd w:val="clear" w:color="auto" w:fill="D9D9D9" w:themeFill="background1" w:themeFillShade="D9"/>
          </w:tcPr>
          <w:p w:rsidR="00BB0E19" w:rsidRPr="00B90C87" w:rsidRDefault="00BB0E19" w:rsidP="005568E9">
            <w:pPr>
              <w:pStyle w:val="aff6"/>
              <w:keepNext/>
              <w:ind w:firstLine="0"/>
              <w:jc w:val="center"/>
              <w:rPr>
                <w:sz w:val="20"/>
                <w:szCs w:val="20"/>
                <w:lang w:val="ru-RU"/>
              </w:rPr>
            </w:pPr>
            <w:r w:rsidRPr="00B90C87">
              <w:rPr>
                <w:b/>
                <w:i/>
                <w:sz w:val="20"/>
                <w:szCs w:val="20"/>
                <w:lang w:val="ru-RU"/>
              </w:rPr>
              <w:t>Обоснование расчетного показателя</w:t>
            </w:r>
          </w:p>
        </w:tc>
      </w:tr>
      <w:tr w:rsidR="00BB0E19" w:rsidRPr="00B90C87" w:rsidTr="00510182">
        <w:trPr>
          <w:cantSplit/>
        </w:trPr>
        <w:tc>
          <w:tcPr>
            <w:tcW w:w="1162" w:type="dxa"/>
            <w:vMerge w:val="restart"/>
            <w:shd w:val="clear" w:color="auto" w:fill="F2F2F2" w:themeFill="background1" w:themeFillShade="F2"/>
          </w:tcPr>
          <w:p w:rsidR="00BB0E19" w:rsidRPr="00B90C87" w:rsidRDefault="00BB0E19" w:rsidP="00A24C5D">
            <w:pPr>
              <w:pStyle w:val="aff6"/>
              <w:ind w:firstLine="0"/>
              <w:jc w:val="left"/>
              <w:rPr>
                <w:sz w:val="20"/>
                <w:szCs w:val="20"/>
                <w:lang w:val="ru-RU"/>
              </w:rPr>
            </w:pPr>
            <w:bookmarkStart w:id="250" w:name="_Hlk490346367"/>
            <w:r w:rsidRPr="00B90C87">
              <w:rPr>
                <w:sz w:val="20"/>
                <w:szCs w:val="20"/>
                <w:lang w:val="ru-RU"/>
              </w:rPr>
              <w:t>Дом культ</w:t>
            </w:r>
            <w:r w:rsidRPr="00B90C87">
              <w:rPr>
                <w:sz w:val="20"/>
                <w:szCs w:val="20"/>
                <w:lang w:val="ru-RU"/>
              </w:rPr>
              <w:t>у</w:t>
            </w:r>
            <w:r w:rsidRPr="00B90C87">
              <w:rPr>
                <w:sz w:val="20"/>
                <w:szCs w:val="20"/>
                <w:lang w:val="ru-RU"/>
              </w:rPr>
              <w:t>ры</w:t>
            </w:r>
            <w:r w:rsidR="00A24C5D" w:rsidRPr="00B90C87">
              <w:rPr>
                <w:sz w:val="20"/>
                <w:szCs w:val="20"/>
                <w:lang w:val="ru-RU"/>
              </w:rPr>
              <w:t xml:space="preserve"> (клуб)</w:t>
            </w: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510182" w:rsidRPr="00B90C87" w:rsidRDefault="00510182" w:rsidP="00510182">
            <w:pPr>
              <w:pStyle w:val="Default"/>
              <w:rPr>
                <w:color w:val="auto"/>
                <w:sz w:val="20"/>
                <w:szCs w:val="20"/>
              </w:rPr>
            </w:pPr>
            <w:r w:rsidRPr="00B90C87">
              <w:rPr>
                <w:color w:val="auto"/>
                <w:sz w:val="20"/>
                <w:szCs w:val="20"/>
              </w:rPr>
              <w:t>1 объект в административном центре сельского поселения</w:t>
            </w:r>
            <w:r w:rsidR="00207B30">
              <w:rPr>
                <w:color w:val="auto"/>
                <w:sz w:val="20"/>
                <w:szCs w:val="20"/>
              </w:rPr>
              <w:t xml:space="preserve"> (</w:t>
            </w:r>
            <w:r w:rsidR="00ED22A0">
              <w:rPr>
                <w:color w:val="auto"/>
                <w:sz w:val="20"/>
                <w:szCs w:val="20"/>
              </w:rPr>
              <w:t>поселок Целинный</w:t>
            </w:r>
            <w:r w:rsidR="00307064" w:rsidRPr="00B90C87">
              <w:rPr>
                <w:color w:val="auto"/>
                <w:sz w:val="20"/>
                <w:szCs w:val="20"/>
              </w:rPr>
              <w:t>)</w:t>
            </w:r>
            <w:r w:rsidRPr="00B90C87">
              <w:rPr>
                <w:color w:val="auto"/>
                <w:sz w:val="20"/>
                <w:szCs w:val="20"/>
              </w:rPr>
              <w:t xml:space="preserve"> принято в соответствии с таблицей 6 Распоряжения Ми</w:t>
            </w:r>
            <w:r w:rsidRPr="00B90C87">
              <w:rPr>
                <w:color w:val="auto"/>
                <w:sz w:val="20"/>
                <w:szCs w:val="20"/>
              </w:rPr>
              <w:t>н</w:t>
            </w:r>
            <w:r w:rsidRPr="00B90C87">
              <w:rPr>
                <w:color w:val="auto"/>
                <w:sz w:val="20"/>
                <w:szCs w:val="20"/>
              </w:rPr>
              <w:t>культуры России от 02.08.2017 № Р-965 «Об утверждении Методич</w:t>
            </w:r>
            <w:r w:rsidRPr="00B90C87">
              <w:rPr>
                <w:color w:val="auto"/>
                <w:sz w:val="20"/>
                <w:szCs w:val="20"/>
              </w:rPr>
              <w:t>е</w:t>
            </w:r>
            <w:r w:rsidRPr="00B90C87">
              <w:rPr>
                <w:color w:val="auto"/>
                <w:sz w:val="20"/>
                <w:szCs w:val="20"/>
              </w:rPr>
              <w:t>ских рекомендаций субъектам Российской Федерации и органам мес</w:t>
            </w:r>
            <w:r w:rsidRPr="00B90C87">
              <w:rPr>
                <w:color w:val="auto"/>
                <w:sz w:val="20"/>
                <w:szCs w:val="20"/>
              </w:rPr>
              <w:t>т</w:t>
            </w:r>
            <w:r w:rsidRPr="00B90C87">
              <w:rPr>
                <w:color w:val="auto"/>
                <w:sz w:val="20"/>
                <w:szCs w:val="20"/>
              </w:rPr>
              <w:t>ного самоуправления по развитию сети организаций культуры и обе</w:t>
            </w:r>
            <w:r w:rsidRPr="00B90C87">
              <w:rPr>
                <w:color w:val="auto"/>
                <w:sz w:val="20"/>
                <w:szCs w:val="20"/>
              </w:rPr>
              <w:t>с</w:t>
            </w:r>
            <w:r w:rsidRPr="00B90C87">
              <w:rPr>
                <w:color w:val="auto"/>
                <w:sz w:val="20"/>
                <w:szCs w:val="20"/>
              </w:rPr>
              <w:t>печенности населения услугами организаций культуры».</w:t>
            </w:r>
          </w:p>
          <w:p w:rsidR="00510182" w:rsidRPr="00B90C87" w:rsidRDefault="006E0A4E" w:rsidP="00307064">
            <w:pPr>
              <w:pStyle w:val="Default"/>
              <w:rPr>
                <w:color w:val="auto"/>
                <w:sz w:val="20"/>
                <w:szCs w:val="20"/>
              </w:rPr>
            </w:pPr>
            <w:r>
              <w:rPr>
                <w:color w:val="auto"/>
                <w:sz w:val="20"/>
                <w:szCs w:val="20"/>
              </w:rPr>
              <w:t>85</w:t>
            </w:r>
            <w:r w:rsidR="00510182" w:rsidRPr="00B90C87">
              <w:rPr>
                <w:color w:val="auto"/>
                <w:sz w:val="20"/>
                <w:szCs w:val="20"/>
              </w:rPr>
              <w:t xml:space="preserve"> посадочных мест (в совокупном количестве учреждений клубного типа) на 1 тыс. жителей принято в соответствии с Приложением к Ра</w:t>
            </w:r>
            <w:r w:rsidR="00510182" w:rsidRPr="00B90C87">
              <w:rPr>
                <w:color w:val="auto"/>
                <w:sz w:val="20"/>
                <w:szCs w:val="20"/>
              </w:rPr>
              <w:t>с</w:t>
            </w:r>
            <w:r w:rsidR="00510182" w:rsidRPr="00B90C87">
              <w:rPr>
                <w:color w:val="auto"/>
                <w:sz w:val="20"/>
                <w:szCs w:val="20"/>
              </w:rPr>
              <w:t>поряжени</w:t>
            </w:r>
            <w:r w:rsidR="00647F04" w:rsidRPr="00B90C87">
              <w:rPr>
                <w:color w:val="auto"/>
                <w:sz w:val="20"/>
                <w:szCs w:val="20"/>
              </w:rPr>
              <w:t>ю</w:t>
            </w:r>
            <w:r w:rsidR="00510182" w:rsidRPr="00B90C87">
              <w:rPr>
                <w:color w:val="auto"/>
                <w:sz w:val="20"/>
                <w:szCs w:val="20"/>
              </w:rPr>
              <w:t xml:space="preserve"> Минкультуры России от 02.08.2017 № Р-965 «Об утве</w:t>
            </w:r>
            <w:r w:rsidR="00510182" w:rsidRPr="00B90C87">
              <w:rPr>
                <w:color w:val="auto"/>
                <w:sz w:val="20"/>
                <w:szCs w:val="20"/>
              </w:rPr>
              <w:t>р</w:t>
            </w:r>
            <w:r w:rsidR="00510182" w:rsidRPr="00B90C87">
              <w:rPr>
                <w:color w:val="auto"/>
                <w:sz w:val="20"/>
                <w:szCs w:val="20"/>
              </w:rPr>
              <w:t>ждении Методических рекомендаций субъектам Российской Федер</w:t>
            </w:r>
            <w:r w:rsidR="00510182" w:rsidRPr="00B90C87">
              <w:rPr>
                <w:color w:val="auto"/>
                <w:sz w:val="20"/>
                <w:szCs w:val="20"/>
              </w:rPr>
              <w:t>а</w:t>
            </w:r>
            <w:r w:rsidR="00510182" w:rsidRPr="00B90C87">
              <w:rPr>
                <w:color w:val="auto"/>
                <w:sz w:val="20"/>
                <w:szCs w:val="20"/>
              </w:rPr>
              <w:t>ции и органам местного самоуправления по развитию сети организаций культуры и обеспеченности населения услугами организаций культ</w:t>
            </w:r>
            <w:r w:rsidR="00510182" w:rsidRPr="00B90C87">
              <w:rPr>
                <w:color w:val="auto"/>
                <w:sz w:val="20"/>
                <w:szCs w:val="20"/>
              </w:rPr>
              <w:t>у</w:t>
            </w:r>
            <w:r w:rsidR="00510182" w:rsidRPr="00B90C87">
              <w:rPr>
                <w:color w:val="auto"/>
                <w:sz w:val="20"/>
                <w:szCs w:val="20"/>
              </w:rPr>
              <w:t xml:space="preserve">ры»(для сельских поселений с численностью от </w:t>
            </w:r>
            <w:r>
              <w:rPr>
                <w:color w:val="auto"/>
                <w:sz w:val="20"/>
                <w:szCs w:val="20"/>
              </w:rPr>
              <w:t>3000</w:t>
            </w:r>
            <w:r w:rsidR="00510182" w:rsidRPr="00B90C87">
              <w:rPr>
                <w:color w:val="auto"/>
                <w:sz w:val="20"/>
                <w:szCs w:val="20"/>
              </w:rPr>
              <w:t xml:space="preserve"> до </w:t>
            </w:r>
            <w:r>
              <w:rPr>
                <w:color w:val="auto"/>
                <w:sz w:val="20"/>
                <w:szCs w:val="20"/>
              </w:rPr>
              <w:t>4</w:t>
            </w:r>
            <w:r w:rsidR="00510182" w:rsidRPr="00B90C87">
              <w:rPr>
                <w:color w:val="auto"/>
                <w:sz w:val="20"/>
                <w:szCs w:val="20"/>
              </w:rPr>
              <w:t>999 чел.)</w:t>
            </w:r>
            <w:r w:rsidR="00307064" w:rsidRPr="00B90C87">
              <w:rPr>
                <w:color w:val="auto"/>
                <w:sz w:val="20"/>
                <w:szCs w:val="20"/>
              </w:rPr>
              <w:t>.</w:t>
            </w:r>
          </w:p>
          <w:p w:rsidR="005B4386" w:rsidRPr="00B90C87" w:rsidRDefault="005B4386" w:rsidP="005B4386">
            <w:pPr>
              <w:pStyle w:val="Default"/>
              <w:rPr>
                <w:color w:val="auto"/>
                <w:sz w:val="20"/>
                <w:szCs w:val="20"/>
              </w:rPr>
            </w:pPr>
            <w:r w:rsidRPr="00B90C87">
              <w:rPr>
                <w:color w:val="auto"/>
                <w:sz w:val="20"/>
                <w:szCs w:val="20"/>
              </w:rPr>
              <w:t>Данный показатель превышает соответствующий показатель, устано</w:t>
            </w:r>
            <w:r w:rsidRPr="00B90C87">
              <w:rPr>
                <w:color w:val="auto"/>
                <w:sz w:val="20"/>
                <w:szCs w:val="20"/>
              </w:rPr>
              <w:t>в</w:t>
            </w:r>
            <w:r w:rsidRPr="00B90C87">
              <w:rPr>
                <w:color w:val="auto"/>
                <w:sz w:val="20"/>
                <w:szCs w:val="20"/>
              </w:rPr>
              <w:t>ленный в таблице 1.2.6 РНГП Саратовской области (80 посадочных мест на 1 тыс. жителей), поэтому может быть принят.</w:t>
            </w:r>
          </w:p>
          <w:p w:rsidR="008B41FA" w:rsidRPr="00B90C87" w:rsidRDefault="00510182" w:rsidP="00510182">
            <w:pPr>
              <w:pStyle w:val="Default"/>
              <w:rPr>
                <w:color w:val="auto"/>
                <w:sz w:val="20"/>
                <w:szCs w:val="20"/>
              </w:rPr>
            </w:pPr>
            <w:bookmarkStart w:id="251" w:name="OLE_LINK666"/>
            <w:bookmarkStart w:id="252" w:name="OLE_LINK667"/>
            <w:r w:rsidRPr="00B90C87">
              <w:rPr>
                <w:color w:val="auto"/>
                <w:sz w:val="20"/>
                <w:szCs w:val="20"/>
              </w:rPr>
              <w:t>При этом м</w:t>
            </w:r>
            <w:r w:rsidRPr="00B90C87">
              <w:rPr>
                <w:sz w:val="20"/>
                <w:szCs w:val="20"/>
              </w:rPr>
              <w:t>инимальная доля мест для людей на креслах-колясках в зр</w:t>
            </w:r>
            <w:r w:rsidRPr="00B90C87">
              <w:rPr>
                <w:sz w:val="20"/>
                <w:szCs w:val="20"/>
              </w:rPr>
              <w:t>и</w:t>
            </w:r>
            <w:r w:rsidRPr="00B90C87">
              <w:rPr>
                <w:sz w:val="20"/>
                <w:szCs w:val="20"/>
              </w:rPr>
              <w:t>тельных залах и других зрелищных объектах со стационарными мест</w:t>
            </w:r>
            <w:r w:rsidRPr="00B90C87">
              <w:rPr>
                <w:sz w:val="20"/>
                <w:szCs w:val="20"/>
              </w:rPr>
              <w:t>а</w:t>
            </w:r>
            <w:r w:rsidRPr="00B90C87">
              <w:rPr>
                <w:sz w:val="20"/>
                <w:szCs w:val="20"/>
              </w:rPr>
              <w:t>ми – 1% в соответствии с СП 59.13330.2012 «Доступность зданий и сооружений для маломобильных групп населения. Актуализированная редакция СНиП 35-01-2001».</w:t>
            </w:r>
            <w:bookmarkEnd w:id="251"/>
            <w:bookmarkEnd w:id="252"/>
          </w:p>
        </w:tc>
      </w:tr>
      <w:tr w:rsidR="00BB0E19" w:rsidRPr="00B90C87" w:rsidTr="00510182">
        <w:trPr>
          <w:cantSplit/>
        </w:trPr>
        <w:tc>
          <w:tcPr>
            <w:tcW w:w="1162" w:type="dxa"/>
            <w:vMerge/>
            <w:shd w:val="clear" w:color="auto" w:fill="F2F2F2" w:themeFill="background1" w:themeFillShade="F2"/>
          </w:tcPr>
          <w:p w:rsidR="00BB0E19" w:rsidRPr="00B90C87" w:rsidRDefault="00BB0E19" w:rsidP="005568E9">
            <w:pPr>
              <w:pStyle w:val="aff6"/>
              <w:ind w:firstLine="0"/>
              <w:jc w:val="left"/>
              <w:rPr>
                <w:sz w:val="20"/>
                <w:szCs w:val="20"/>
                <w:lang w:val="ru-RU"/>
              </w:rPr>
            </w:pPr>
          </w:p>
        </w:tc>
        <w:tc>
          <w:tcPr>
            <w:tcW w:w="1843" w:type="dxa"/>
          </w:tcPr>
          <w:p w:rsidR="00BB0E19" w:rsidRPr="00B90C87" w:rsidRDefault="00BB0E19"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BB0E19" w:rsidRPr="00B90C87" w:rsidRDefault="00BB0E19" w:rsidP="00510182">
            <w:pPr>
              <w:pStyle w:val="Default"/>
              <w:rPr>
                <w:color w:val="auto"/>
                <w:sz w:val="20"/>
                <w:szCs w:val="20"/>
              </w:rPr>
            </w:pPr>
            <w:r w:rsidRPr="00B90C87">
              <w:rPr>
                <w:sz w:val="20"/>
                <w:szCs w:val="20"/>
              </w:rPr>
              <w:t>Транспортная</w:t>
            </w:r>
            <w:r w:rsidR="00510182" w:rsidRPr="00B90C87">
              <w:rPr>
                <w:sz w:val="20"/>
                <w:szCs w:val="20"/>
              </w:rPr>
              <w:t xml:space="preserve"> и пешеходная (шаговая)</w:t>
            </w:r>
            <w:r w:rsidRPr="00B90C87">
              <w:rPr>
                <w:sz w:val="20"/>
                <w:szCs w:val="20"/>
              </w:rPr>
              <w:t xml:space="preserve"> доступность </w:t>
            </w:r>
            <w:r w:rsidR="002D2AA1" w:rsidRPr="00B90C87">
              <w:rPr>
                <w:color w:val="auto"/>
                <w:sz w:val="20"/>
                <w:szCs w:val="20"/>
              </w:rPr>
              <w:t xml:space="preserve">принята </w:t>
            </w:r>
            <w:r w:rsidR="00510182" w:rsidRPr="00B90C87">
              <w:rPr>
                <w:color w:val="auto"/>
                <w:sz w:val="20"/>
                <w:szCs w:val="20"/>
              </w:rPr>
              <w:t>30</w:t>
            </w:r>
            <w:r w:rsidR="002D2AA1" w:rsidRPr="00B90C87">
              <w:rPr>
                <w:color w:val="auto"/>
                <w:sz w:val="20"/>
                <w:szCs w:val="20"/>
              </w:rPr>
              <w:t xml:space="preserve"> мин. в соответствии с таблицей 6 Распоряжения Минкультуры России от 02.08.2017 </w:t>
            </w:r>
            <w:r w:rsidR="006C1AAC" w:rsidRPr="00B90C87">
              <w:rPr>
                <w:color w:val="auto"/>
                <w:sz w:val="20"/>
                <w:szCs w:val="20"/>
              </w:rPr>
              <w:t>№ </w:t>
            </w:r>
            <w:r w:rsidR="002D2AA1" w:rsidRPr="00B90C87">
              <w:rPr>
                <w:color w:val="auto"/>
                <w:sz w:val="20"/>
                <w:szCs w:val="20"/>
              </w:rPr>
              <w:t>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val="restart"/>
            <w:shd w:val="clear" w:color="auto" w:fill="F2F2F2" w:themeFill="background1" w:themeFillShade="F2"/>
          </w:tcPr>
          <w:p w:rsidR="00F85F23" w:rsidRPr="00B90C87" w:rsidRDefault="009618FF" w:rsidP="005568E9">
            <w:pPr>
              <w:pStyle w:val="aff6"/>
              <w:ind w:firstLine="0"/>
              <w:jc w:val="left"/>
              <w:rPr>
                <w:sz w:val="20"/>
                <w:szCs w:val="20"/>
                <w:lang w:val="ru-RU"/>
              </w:rPr>
            </w:pPr>
            <w:r w:rsidRPr="00B90C87">
              <w:rPr>
                <w:sz w:val="20"/>
                <w:szCs w:val="20"/>
                <w:lang w:val="ru-RU"/>
              </w:rPr>
              <w:lastRenderedPageBreak/>
              <w:t>Филиал сельского дома кул</w:t>
            </w:r>
            <w:r w:rsidRPr="00B90C87">
              <w:rPr>
                <w:sz w:val="20"/>
                <w:szCs w:val="20"/>
                <w:lang w:val="ru-RU"/>
              </w:rPr>
              <w:t>ь</w:t>
            </w:r>
            <w:r w:rsidRPr="00B90C87">
              <w:rPr>
                <w:sz w:val="20"/>
                <w:szCs w:val="20"/>
                <w:lang w:val="ru-RU"/>
              </w:rPr>
              <w:t>туры</w:t>
            </w:r>
            <w:r w:rsidR="00A24C5D" w:rsidRPr="00B90C87">
              <w:rPr>
                <w:sz w:val="20"/>
                <w:szCs w:val="20"/>
                <w:lang w:val="ru-RU"/>
              </w:rPr>
              <w:t xml:space="preserve"> (клуба)</w:t>
            </w: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F85F23" w:rsidRPr="00B90C87" w:rsidRDefault="00F85F23" w:rsidP="00510182">
            <w:pPr>
              <w:pStyle w:val="Default"/>
              <w:rPr>
                <w:sz w:val="20"/>
                <w:szCs w:val="20"/>
              </w:rPr>
            </w:pPr>
            <w:r w:rsidRPr="00B90C87">
              <w:rPr>
                <w:sz w:val="20"/>
                <w:szCs w:val="20"/>
              </w:rPr>
              <w:t xml:space="preserve">1 объект </w:t>
            </w:r>
            <w:r w:rsidR="00510182" w:rsidRPr="00B90C87">
              <w:rPr>
                <w:sz w:val="20"/>
                <w:szCs w:val="20"/>
              </w:rPr>
              <w:t xml:space="preserve">на 1000 жителей сельского поселения, без учета численности населения административного центра сельского поселения, </w:t>
            </w:r>
            <w:r w:rsidRPr="00B90C87">
              <w:rPr>
                <w:sz w:val="20"/>
                <w:szCs w:val="20"/>
              </w:rPr>
              <w:t xml:space="preserve">принято </w:t>
            </w:r>
            <w:r w:rsidRPr="00B90C87">
              <w:rPr>
                <w:color w:val="auto"/>
                <w:sz w:val="20"/>
                <w:szCs w:val="20"/>
              </w:rPr>
              <w:t xml:space="preserve">в соответствии с таблицей </w:t>
            </w:r>
            <w:r w:rsidR="00510182" w:rsidRPr="00B90C87">
              <w:rPr>
                <w:color w:val="auto"/>
                <w:sz w:val="20"/>
                <w:szCs w:val="20"/>
              </w:rPr>
              <w:t>6</w:t>
            </w:r>
            <w:r w:rsidRPr="00B90C87">
              <w:rPr>
                <w:color w:val="auto"/>
                <w:sz w:val="20"/>
                <w:szCs w:val="20"/>
              </w:rPr>
              <w:t xml:space="preserve"> Распоряжения Минкультуры России от 02.08.2017 № Р-965«Об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tc>
      </w:tr>
      <w:tr w:rsidR="00F85F23" w:rsidRPr="00B90C87" w:rsidTr="00510182">
        <w:trPr>
          <w:cantSplit/>
        </w:trPr>
        <w:tc>
          <w:tcPr>
            <w:tcW w:w="1162" w:type="dxa"/>
            <w:vMerge/>
            <w:shd w:val="clear" w:color="auto" w:fill="F2F2F2" w:themeFill="background1" w:themeFillShade="F2"/>
          </w:tcPr>
          <w:p w:rsidR="00F85F23" w:rsidRPr="00B90C87" w:rsidRDefault="00F85F23" w:rsidP="005568E9">
            <w:pPr>
              <w:pStyle w:val="aff6"/>
              <w:ind w:firstLine="0"/>
              <w:jc w:val="left"/>
              <w:rPr>
                <w:sz w:val="20"/>
                <w:szCs w:val="20"/>
                <w:lang w:val="ru-RU"/>
              </w:rPr>
            </w:pPr>
          </w:p>
        </w:tc>
        <w:tc>
          <w:tcPr>
            <w:tcW w:w="1843" w:type="dxa"/>
          </w:tcPr>
          <w:p w:rsidR="00F85F23" w:rsidRPr="00B90C87" w:rsidRDefault="00F85F23" w:rsidP="005568E9">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F85F23" w:rsidRPr="00B90C87" w:rsidRDefault="00510182" w:rsidP="00510182">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47024">
              <w:rPr>
                <w:sz w:val="20"/>
                <w:szCs w:val="20"/>
                <w:lang w:val="ru-RU"/>
              </w:rPr>
              <w:t>Кинотеатр</w:t>
            </w: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минимально допустимого уровня обеспеченности</w:t>
            </w:r>
          </w:p>
        </w:tc>
        <w:tc>
          <w:tcPr>
            <w:tcW w:w="6237" w:type="dxa"/>
          </w:tcPr>
          <w:p w:rsidR="00365C55" w:rsidRPr="00B47024" w:rsidRDefault="00365C55" w:rsidP="00365C55">
            <w:pPr>
              <w:pStyle w:val="aff6"/>
              <w:ind w:firstLine="0"/>
              <w:jc w:val="left"/>
              <w:rPr>
                <w:sz w:val="20"/>
                <w:szCs w:val="20"/>
                <w:lang w:val="ru-RU"/>
              </w:rPr>
            </w:pPr>
            <w:r w:rsidRPr="00B47024">
              <w:rPr>
                <w:sz w:val="20"/>
                <w:szCs w:val="20"/>
                <w:lang w:val="ru-RU"/>
              </w:rPr>
              <w:t xml:space="preserve">1 кинозал на 3 тыс. чел. для сельских поселений с населением от 3 тыс. чел. принят в соответствии с таблицей </w:t>
            </w:r>
            <w:bookmarkStart w:id="253" w:name="OLE_LINK689"/>
            <w:bookmarkStart w:id="254" w:name="OLE_LINK690"/>
            <w:bookmarkStart w:id="255" w:name="OLE_LINK691"/>
            <w:r w:rsidRPr="00B47024">
              <w:rPr>
                <w:sz w:val="20"/>
                <w:szCs w:val="20"/>
                <w:lang w:val="ru-RU"/>
              </w:rPr>
              <w:t>9 Распоряжения Минкультуры России от 02.08.2017 №</w:t>
            </w:r>
            <w:r w:rsidRPr="00B47024">
              <w:rPr>
                <w:sz w:val="20"/>
                <w:szCs w:val="20"/>
              </w:rPr>
              <w:t> </w:t>
            </w:r>
            <w:r>
              <w:rPr>
                <w:sz w:val="20"/>
                <w:szCs w:val="20"/>
                <w:lang w:val="ru-RU"/>
              </w:rPr>
              <w:t xml:space="preserve">Р-965 </w:t>
            </w:r>
            <w:r w:rsidRPr="00B47024">
              <w:rPr>
                <w:sz w:val="20"/>
                <w:szCs w:val="20"/>
                <w:lang w:val="ru-RU"/>
              </w:rPr>
              <w:t>«Об утверждении Методических рек</w:t>
            </w:r>
            <w:r w:rsidRPr="00B47024">
              <w:rPr>
                <w:sz w:val="20"/>
                <w:szCs w:val="20"/>
                <w:lang w:val="ru-RU"/>
              </w:rPr>
              <w:t>о</w:t>
            </w:r>
            <w:r w:rsidRPr="00B47024">
              <w:rPr>
                <w:sz w:val="20"/>
                <w:szCs w:val="20"/>
                <w:lang w:val="ru-RU"/>
              </w:rPr>
              <w:t>мендаций субъектам Российской Федерации и органам местного сам</w:t>
            </w:r>
            <w:r w:rsidRPr="00B47024">
              <w:rPr>
                <w:sz w:val="20"/>
                <w:szCs w:val="20"/>
                <w:lang w:val="ru-RU"/>
              </w:rPr>
              <w:t>о</w:t>
            </w:r>
            <w:r w:rsidRPr="00B47024">
              <w:rPr>
                <w:sz w:val="20"/>
                <w:szCs w:val="20"/>
                <w:lang w:val="ru-RU"/>
              </w:rPr>
              <w:t>управления по развитию сети организаций культуры и обеспеченности населения услугами организаций культуры»</w:t>
            </w:r>
            <w:bookmarkEnd w:id="253"/>
            <w:bookmarkEnd w:id="254"/>
            <w:bookmarkEnd w:id="255"/>
            <w:r w:rsidRPr="00B47024">
              <w:rPr>
                <w:sz w:val="20"/>
                <w:szCs w:val="20"/>
                <w:lang w:val="ru-RU"/>
              </w:rPr>
              <w:t>.</w:t>
            </w:r>
          </w:p>
          <w:p w:rsidR="00365C55" w:rsidRPr="00B90C87" w:rsidRDefault="00365C55" w:rsidP="00365C55">
            <w:pPr>
              <w:pStyle w:val="Default"/>
              <w:rPr>
                <w:sz w:val="20"/>
                <w:szCs w:val="20"/>
              </w:rPr>
            </w:pPr>
            <w:r w:rsidRPr="00B47024">
              <w:rPr>
                <w:sz w:val="20"/>
                <w:szCs w:val="20"/>
              </w:rPr>
              <w:t>30 мест на 1000 чел. принято 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47024">
              <w:rPr>
                <w:sz w:val="20"/>
                <w:szCs w:val="20"/>
                <w:lang w:val="ru-RU"/>
              </w:rPr>
              <w:t>Расчетный показ</w:t>
            </w:r>
            <w:r w:rsidRPr="00B47024">
              <w:rPr>
                <w:sz w:val="20"/>
                <w:szCs w:val="20"/>
                <w:lang w:val="ru-RU"/>
              </w:rPr>
              <w:t>а</w:t>
            </w:r>
            <w:r w:rsidRPr="00B47024">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rPr>
                <w:sz w:val="20"/>
                <w:szCs w:val="20"/>
              </w:rPr>
            </w:pPr>
            <w:r w:rsidRPr="00B47024">
              <w:rPr>
                <w:sz w:val="20"/>
                <w:szCs w:val="20"/>
              </w:rPr>
              <w:t>Транспортно-пешеходная доступность принята 30 мин. в соответствии с таблицей 9 Распоряжения Минкультуры России от 02.08.2017 № Р-965 «Об утверждении Методических рекомендаций субъектам Росси</w:t>
            </w:r>
            <w:r w:rsidRPr="00B47024">
              <w:rPr>
                <w:sz w:val="20"/>
                <w:szCs w:val="20"/>
              </w:rPr>
              <w:t>й</w:t>
            </w:r>
            <w:r w:rsidRPr="00B47024">
              <w:rPr>
                <w:sz w:val="20"/>
                <w:szCs w:val="20"/>
              </w:rPr>
              <w:t>ской Федерации и органам местного самоуправления по развитию сети организаций культуры и обеспеченности населения услугами организ</w:t>
            </w:r>
            <w:r w:rsidRPr="00B47024">
              <w:rPr>
                <w:sz w:val="20"/>
                <w:szCs w:val="20"/>
              </w:rPr>
              <w:t>а</w:t>
            </w:r>
            <w:r w:rsidRPr="00B47024">
              <w:rPr>
                <w:sz w:val="20"/>
                <w:szCs w:val="20"/>
              </w:rPr>
              <w:t>ций культуры».</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Помещения для кул</w:t>
            </w:r>
            <w:r w:rsidRPr="00B90C87">
              <w:rPr>
                <w:sz w:val="20"/>
                <w:szCs w:val="20"/>
                <w:lang w:val="ru-RU"/>
              </w:rPr>
              <w:t>ь</w:t>
            </w:r>
            <w:r w:rsidRPr="00B90C87">
              <w:rPr>
                <w:sz w:val="20"/>
                <w:szCs w:val="20"/>
                <w:lang w:val="ru-RU"/>
              </w:rPr>
              <w:t>турно-массовой и политико-воспит</w:t>
            </w:r>
            <w:r w:rsidRPr="00B90C87">
              <w:rPr>
                <w:sz w:val="20"/>
                <w:szCs w:val="20"/>
                <w:lang w:val="ru-RU"/>
              </w:rPr>
              <w:t>а</w:t>
            </w:r>
            <w:r w:rsidRPr="00B90C87">
              <w:rPr>
                <w:sz w:val="20"/>
                <w:szCs w:val="20"/>
                <w:lang w:val="ru-RU"/>
              </w:rPr>
              <w:t>тельной р</w:t>
            </w:r>
            <w:r w:rsidRPr="00B90C87">
              <w:rPr>
                <w:sz w:val="20"/>
                <w:szCs w:val="20"/>
                <w:lang w:val="ru-RU"/>
              </w:rPr>
              <w:t>а</w:t>
            </w:r>
            <w:r w:rsidRPr="00B90C87">
              <w:rPr>
                <w:sz w:val="20"/>
                <w:szCs w:val="20"/>
                <w:lang w:val="ru-RU"/>
              </w:rPr>
              <w:t>боты с нас</w:t>
            </w:r>
            <w:r w:rsidRPr="00B90C87">
              <w:rPr>
                <w:sz w:val="20"/>
                <w:szCs w:val="20"/>
                <w:lang w:val="ru-RU"/>
              </w:rPr>
              <w:t>е</w:t>
            </w:r>
            <w:r w:rsidRPr="00B90C87">
              <w:rPr>
                <w:sz w:val="20"/>
                <w:szCs w:val="20"/>
                <w:lang w:val="ru-RU"/>
              </w:rPr>
              <w:t>лением, д</w:t>
            </w:r>
            <w:r w:rsidRPr="00B90C87">
              <w:rPr>
                <w:sz w:val="20"/>
                <w:szCs w:val="20"/>
                <w:lang w:val="ru-RU"/>
              </w:rPr>
              <w:t>о</w:t>
            </w:r>
            <w:r w:rsidRPr="00B90C87">
              <w:rPr>
                <w:sz w:val="20"/>
                <w:szCs w:val="20"/>
                <w:lang w:val="ru-RU"/>
              </w:rPr>
              <w:t>суга и л</w:t>
            </w:r>
            <w:r w:rsidRPr="00B90C87">
              <w:rPr>
                <w:sz w:val="20"/>
                <w:szCs w:val="20"/>
                <w:lang w:val="ru-RU"/>
              </w:rPr>
              <w:t>ю</w:t>
            </w:r>
            <w:r w:rsidRPr="00B90C87">
              <w:rPr>
                <w:sz w:val="20"/>
                <w:szCs w:val="20"/>
                <w:lang w:val="ru-RU"/>
              </w:rPr>
              <w:t>бительской деятельн</w:t>
            </w:r>
            <w:r w:rsidRPr="00B90C87">
              <w:rPr>
                <w:sz w:val="20"/>
                <w:szCs w:val="20"/>
                <w:lang w:val="ru-RU"/>
              </w:rPr>
              <w:t>о</w:t>
            </w:r>
            <w:r w:rsidRPr="00B90C87">
              <w:rPr>
                <w:sz w:val="20"/>
                <w:szCs w:val="20"/>
                <w:lang w:val="ru-RU"/>
              </w:rPr>
              <w:t xml:space="preserve">сти </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55 м</w:t>
            </w:r>
            <w:r w:rsidRPr="00B90C87">
              <w:rPr>
                <w:sz w:val="20"/>
                <w:szCs w:val="20"/>
                <w:vertAlign w:val="superscript"/>
              </w:rPr>
              <w:t>2</w:t>
            </w:r>
            <w:r w:rsidRPr="00B90C87">
              <w:rPr>
                <w:sz w:val="20"/>
                <w:szCs w:val="20"/>
              </w:rPr>
              <w:t xml:space="preserve"> площади пола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Танцевал</w:t>
            </w:r>
            <w:r w:rsidRPr="00B90C87">
              <w:rPr>
                <w:sz w:val="20"/>
                <w:szCs w:val="20"/>
                <w:lang w:val="ru-RU"/>
              </w:rPr>
              <w:t>ь</w:t>
            </w:r>
            <w:r w:rsidRPr="00B90C87">
              <w:rPr>
                <w:sz w:val="20"/>
                <w:szCs w:val="20"/>
                <w:lang w:val="ru-RU"/>
              </w:rPr>
              <w:t>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6 мест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r w:rsidR="00365C55" w:rsidRPr="00B90C87" w:rsidTr="00510182">
        <w:trPr>
          <w:cantSplit/>
        </w:trPr>
        <w:tc>
          <w:tcPr>
            <w:tcW w:w="1162" w:type="dxa"/>
            <w:vMerge w:val="restart"/>
            <w:shd w:val="clear" w:color="auto" w:fill="F2F2F2" w:themeFill="background1" w:themeFillShade="F2"/>
          </w:tcPr>
          <w:p w:rsidR="00365C55" w:rsidRPr="00B90C87" w:rsidRDefault="00365C55" w:rsidP="00365C55">
            <w:pPr>
              <w:pStyle w:val="aff6"/>
              <w:ind w:firstLine="0"/>
              <w:jc w:val="left"/>
              <w:rPr>
                <w:sz w:val="20"/>
                <w:szCs w:val="20"/>
                <w:lang w:val="ru-RU"/>
              </w:rPr>
            </w:pPr>
            <w:r w:rsidRPr="00B90C87">
              <w:rPr>
                <w:sz w:val="20"/>
                <w:szCs w:val="20"/>
                <w:lang w:val="ru-RU"/>
              </w:rPr>
              <w:t>Концертные залы</w:t>
            </w: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минимально допустимого уровня обеспеченности</w:t>
            </w:r>
          </w:p>
        </w:tc>
        <w:tc>
          <w:tcPr>
            <w:tcW w:w="6237" w:type="dxa"/>
          </w:tcPr>
          <w:p w:rsidR="00365C55" w:rsidRPr="00B90C87" w:rsidRDefault="00365C55" w:rsidP="00365C55">
            <w:pPr>
              <w:pStyle w:val="Default"/>
              <w:rPr>
                <w:sz w:val="20"/>
                <w:szCs w:val="20"/>
              </w:rPr>
            </w:pPr>
            <w:r w:rsidRPr="00B90C87">
              <w:rPr>
                <w:sz w:val="20"/>
                <w:szCs w:val="20"/>
              </w:rPr>
              <w:t xml:space="preserve">4 места на 1000 чел. принято </w:t>
            </w:r>
            <w:r w:rsidRPr="00B90C87">
              <w:rPr>
                <w:color w:val="auto"/>
                <w:sz w:val="20"/>
                <w:szCs w:val="20"/>
              </w:rPr>
              <w:t>согласно таблице 1.2.6 РНГП Саратовской области.</w:t>
            </w:r>
          </w:p>
        </w:tc>
      </w:tr>
      <w:tr w:rsidR="00365C55" w:rsidRPr="00B90C87" w:rsidTr="00510182">
        <w:trPr>
          <w:cantSplit/>
        </w:trPr>
        <w:tc>
          <w:tcPr>
            <w:tcW w:w="1162" w:type="dxa"/>
            <w:vMerge/>
            <w:shd w:val="clear" w:color="auto" w:fill="F2F2F2" w:themeFill="background1" w:themeFillShade="F2"/>
          </w:tcPr>
          <w:p w:rsidR="00365C55" w:rsidRPr="00B90C87" w:rsidRDefault="00365C55" w:rsidP="00365C55">
            <w:pPr>
              <w:pStyle w:val="aff6"/>
              <w:ind w:firstLine="0"/>
              <w:jc w:val="left"/>
              <w:rPr>
                <w:sz w:val="20"/>
                <w:szCs w:val="20"/>
                <w:lang w:val="ru-RU"/>
              </w:rPr>
            </w:pPr>
          </w:p>
        </w:tc>
        <w:tc>
          <w:tcPr>
            <w:tcW w:w="1843" w:type="dxa"/>
          </w:tcPr>
          <w:p w:rsidR="00365C55" w:rsidRPr="00B90C87" w:rsidRDefault="00365C55" w:rsidP="00365C55">
            <w:pPr>
              <w:pStyle w:val="aff6"/>
              <w:ind w:firstLine="0"/>
              <w:jc w:val="left"/>
              <w:rPr>
                <w:sz w:val="20"/>
                <w:szCs w:val="20"/>
                <w:lang w:val="ru-RU"/>
              </w:rPr>
            </w:pPr>
            <w:r w:rsidRPr="00B90C87">
              <w:rPr>
                <w:sz w:val="20"/>
                <w:szCs w:val="20"/>
                <w:lang w:val="ru-RU"/>
              </w:rPr>
              <w:t>Расчетный показ</w:t>
            </w:r>
            <w:r w:rsidRPr="00B90C87">
              <w:rPr>
                <w:sz w:val="20"/>
                <w:szCs w:val="20"/>
                <w:lang w:val="ru-RU"/>
              </w:rPr>
              <w:t>а</w:t>
            </w:r>
            <w:r w:rsidRPr="00B90C87">
              <w:rPr>
                <w:sz w:val="20"/>
                <w:szCs w:val="20"/>
                <w:lang w:val="ru-RU"/>
              </w:rPr>
              <w:t>тель максимально допустимого уровня территориальной доступности</w:t>
            </w:r>
          </w:p>
        </w:tc>
        <w:tc>
          <w:tcPr>
            <w:tcW w:w="6237" w:type="dxa"/>
          </w:tcPr>
          <w:p w:rsidR="00365C55" w:rsidRPr="00B90C87" w:rsidRDefault="00365C55" w:rsidP="00365C55">
            <w:pPr>
              <w:pStyle w:val="Default"/>
              <w:jc w:val="center"/>
              <w:rPr>
                <w:sz w:val="20"/>
                <w:szCs w:val="20"/>
              </w:rPr>
            </w:pPr>
            <w:r w:rsidRPr="00B90C87">
              <w:rPr>
                <w:sz w:val="20"/>
                <w:szCs w:val="20"/>
              </w:rPr>
              <w:t>Не нормируется</w:t>
            </w:r>
          </w:p>
        </w:tc>
      </w:tr>
    </w:tbl>
    <w:p w:rsidR="007153F9" w:rsidRPr="00B90C87" w:rsidRDefault="007153F9" w:rsidP="009D198B">
      <w:pPr>
        <w:pStyle w:val="20"/>
        <w:numPr>
          <w:ilvl w:val="1"/>
          <w:numId w:val="13"/>
        </w:numPr>
        <w:ind w:left="0" w:firstLine="0"/>
      </w:pPr>
      <w:bookmarkStart w:id="256" w:name="_Toc522026307"/>
      <w:bookmarkEnd w:id="249"/>
      <w:bookmarkEnd w:id="250"/>
      <w:r w:rsidRPr="00B90C87">
        <w:t xml:space="preserve">Объекты </w:t>
      </w:r>
      <w:r w:rsidR="00146C7F" w:rsidRPr="00B90C87">
        <w:t>местного значения сельского поселения</w:t>
      </w:r>
      <w:r w:rsidR="00E4591E">
        <w:t xml:space="preserve"> </w:t>
      </w:r>
      <w:r w:rsidRPr="00B90C87">
        <w:t xml:space="preserve">в области благоустройства и озеленения территории </w:t>
      </w:r>
      <w:r w:rsidR="000B4A8C" w:rsidRPr="00B90C87">
        <w:t>поселения</w:t>
      </w:r>
      <w:bookmarkEnd w:id="256"/>
    </w:p>
    <w:p w:rsidR="00564728" w:rsidRPr="00B90C87" w:rsidRDefault="00564728" w:rsidP="009D198B">
      <w:pPr>
        <w:keepNext/>
        <w:spacing w:before="120"/>
        <w:jc w:val="right"/>
        <w:rPr>
          <w:b/>
          <w:i/>
        </w:rPr>
      </w:pPr>
      <w:r w:rsidRPr="00B90C87">
        <w:rPr>
          <w:b/>
          <w:i/>
        </w:rPr>
        <w:t>Таблица</w:t>
      </w:r>
      <w:r w:rsidR="00752A28" w:rsidRPr="00B90C87">
        <w:rPr>
          <w:b/>
          <w:i/>
        </w:rPr>
        <w:t>2.</w:t>
      </w:r>
      <w:r w:rsidR="00CC2337">
        <w:rPr>
          <w:b/>
          <w:i/>
        </w:rPr>
        <w:t>10</w:t>
      </w:r>
    </w:p>
    <w:p w:rsidR="00564728" w:rsidRPr="00B90C87" w:rsidRDefault="00564728" w:rsidP="009D198B">
      <w:pPr>
        <w:keepNext/>
        <w:spacing w:after="120"/>
        <w:ind w:firstLine="0"/>
        <w:jc w:val="center"/>
        <w:rPr>
          <w:b/>
          <w:i/>
        </w:rPr>
      </w:pPr>
      <w:r w:rsidRPr="00B90C87">
        <w:rPr>
          <w:b/>
          <w:i/>
        </w:rPr>
        <w:t xml:space="preserve">Обоснование расчетных показателей, устанавливаемых для объектов </w:t>
      </w:r>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благоустройства и озеленения территории</w:t>
      </w:r>
      <w:r w:rsidR="000B4A8C" w:rsidRPr="00B90C87">
        <w:rPr>
          <w:b/>
          <w:i/>
        </w:rPr>
        <w:t xml:space="preserve"> п</w:t>
      </w:r>
      <w:r w:rsidR="000B4A8C" w:rsidRPr="00B90C87">
        <w:rPr>
          <w:b/>
          <w:i/>
        </w:rPr>
        <w:t>о</w:t>
      </w:r>
      <w:r w:rsidR="000B4A8C" w:rsidRPr="00B90C87">
        <w:rPr>
          <w:b/>
          <w:i/>
        </w:rPr>
        <w:t>селения</w:t>
      </w:r>
    </w:p>
    <w:tbl>
      <w:tblPr>
        <w:tblStyle w:val="af1"/>
        <w:tblW w:w="9383"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2126"/>
        <w:gridCol w:w="5811"/>
      </w:tblGrid>
      <w:tr w:rsidR="00973E5B" w:rsidRPr="00B90C87" w:rsidTr="000C51D8">
        <w:trPr>
          <w:cantSplit/>
          <w:tblHeader/>
        </w:trPr>
        <w:tc>
          <w:tcPr>
            <w:tcW w:w="144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2126"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Тип расчетного пок</w:t>
            </w:r>
            <w:r w:rsidRPr="00B90C87">
              <w:rPr>
                <w:b/>
                <w:i/>
                <w:sz w:val="20"/>
                <w:szCs w:val="20"/>
                <w:lang w:val="ru-RU"/>
              </w:rPr>
              <w:t>а</w:t>
            </w:r>
            <w:r w:rsidRPr="00B90C87">
              <w:rPr>
                <w:b/>
                <w:i/>
                <w:sz w:val="20"/>
                <w:szCs w:val="20"/>
                <w:lang w:val="ru-RU"/>
              </w:rPr>
              <w:t>зателя</w:t>
            </w:r>
          </w:p>
        </w:tc>
        <w:tc>
          <w:tcPr>
            <w:tcW w:w="5811" w:type="dxa"/>
            <w:shd w:val="clear" w:color="auto" w:fill="D9D9D9" w:themeFill="background1" w:themeFillShade="D9"/>
          </w:tcPr>
          <w:p w:rsidR="00973E5B" w:rsidRPr="00B90C87" w:rsidRDefault="00973E5B" w:rsidP="009D198B">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Озелененные территории общего польз</w:t>
            </w:r>
            <w:r w:rsidRPr="00B90C87">
              <w:rPr>
                <w:sz w:val="20"/>
                <w:szCs w:val="20"/>
                <w:lang w:val="ru-RU"/>
              </w:rPr>
              <w:t>о</w:t>
            </w:r>
            <w:r w:rsidRPr="00B90C87">
              <w:rPr>
                <w:sz w:val="20"/>
                <w:szCs w:val="20"/>
                <w:lang w:val="ru-RU"/>
              </w:rPr>
              <w:t>вания</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510182" w:rsidP="00510182">
            <w:pPr>
              <w:pStyle w:val="aff6"/>
              <w:ind w:firstLine="0"/>
              <w:jc w:val="left"/>
              <w:rPr>
                <w:sz w:val="20"/>
                <w:szCs w:val="20"/>
                <w:lang w:val="ru-RU"/>
              </w:rPr>
            </w:pPr>
            <w:r w:rsidRPr="00B90C87">
              <w:rPr>
                <w:sz w:val="20"/>
                <w:szCs w:val="20"/>
                <w:lang w:val="ru-RU"/>
              </w:rPr>
              <w:t>В соответствии с таблицей 4 СП 42.13330.2011 «Градостроител</w:t>
            </w:r>
            <w:r w:rsidRPr="00B90C87">
              <w:rPr>
                <w:sz w:val="20"/>
                <w:szCs w:val="20"/>
                <w:lang w:val="ru-RU"/>
              </w:rPr>
              <w:t>ь</w:t>
            </w:r>
            <w:r w:rsidRPr="00B90C87">
              <w:rPr>
                <w:sz w:val="20"/>
                <w:szCs w:val="20"/>
                <w:lang w:val="ru-RU"/>
              </w:rPr>
              <w:t>ство. Планировка и застройка городских и сельских поселений. Актуализированная редакция СНиП 2.07.01-89*» устанавливается минимальный показатель площади озелененной территории общ</w:t>
            </w:r>
            <w:r w:rsidRPr="00B90C87">
              <w:rPr>
                <w:sz w:val="20"/>
                <w:szCs w:val="20"/>
                <w:lang w:val="ru-RU"/>
              </w:rPr>
              <w:t>е</w:t>
            </w:r>
            <w:r w:rsidRPr="00B90C87">
              <w:rPr>
                <w:sz w:val="20"/>
                <w:szCs w:val="20"/>
                <w:lang w:val="ru-RU"/>
              </w:rPr>
              <w:t>го пользования для сельского поселения 12 м</w:t>
            </w:r>
            <w:r w:rsidRPr="00B90C87">
              <w:rPr>
                <w:sz w:val="20"/>
                <w:szCs w:val="20"/>
                <w:vertAlign w:val="superscript"/>
                <w:lang w:val="ru-RU"/>
              </w:rPr>
              <w:t>2</w:t>
            </w:r>
            <w:r w:rsidRPr="00B90C87">
              <w:rPr>
                <w:sz w:val="20"/>
                <w:szCs w:val="20"/>
                <w:lang w:val="ru-RU"/>
              </w:rPr>
              <w:t>на чел.</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7D3397">
            <w:pPr>
              <w:pStyle w:val="aff6"/>
              <w:ind w:firstLine="0"/>
              <w:jc w:val="left"/>
              <w:rPr>
                <w:sz w:val="20"/>
                <w:szCs w:val="20"/>
                <w:lang w:val="ru-RU"/>
              </w:rPr>
            </w:pPr>
            <w:r w:rsidRPr="00B90C87">
              <w:rPr>
                <w:sz w:val="20"/>
                <w:szCs w:val="20"/>
                <w:lang w:val="ru-RU"/>
              </w:rPr>
              <w:t>Транспортн</w:t>
            </w:r>
            <w:r w:rsidR="007D3397" w:rsidRPr="00B90C87">
              <w:rPr>
                <w:sz w:val="20"/>
                <w:szCs w:val="20"/>
                <w:lang w:val="ru-RU"/>
              </w:rPr>
              <w:t>а</w:t>
            </w:r>
            <w:r w:rsidRPr="00B90C87">
              <w:rPr>
                <w:sz w:val="20"/>
                <w:szCs w:val="20"/>
                <w:lang w:val="ru-RU"/>
              </w:rPr>
              <w:t>я доступность принята 15 мин. в соответствии с п. 9.15 СП 42.13330.2011 «Градостроительство Планировка и з</w:t>
            </w:r>
            <w:r w:rsidRPr="00B90C87">
              <w:rPr>
                <w:sz w:val="20"/>
                <w:szCs w:val="20"/>
                <w:lang w:val="ru-RU"/>
              </w:rPr>
              <w:t>а</w:t>
            </w:r>
            <w:r w:rsidRPr="00B90C87">
              <w:rPr>
                <w:sz w:val="20"/>
                <w:szCs w:val="20"/>
                <w:lang w:val="ru-RU"/>
              </w:rPr>
              <w:t>стройка городских и сельских поселений. Актуализированная р</w:t>
            </w:r>
            <w:r w:rsidRPr="00B90C87">
              <w:rPr>
                <w:sz w:val="20"/>
                <w:szCs w:val="20"/>
                <w:lang w:val="ru-RU"/>
              </w:rPr>
              <w:t>е</w:t>
            </w:r>
            <w:r w:rsidRPr="00B90C87">
              <w:rPr>
                <w:sz w:val="20"/>
                <w:szCs w:val="20"/>
                <w:lang w:val="ru-RU"/>
              </w:rPr>
              <w:t>дакция СНиП 2.07.01-89*»</w:t>
            </w:r>
          </w:p>
        </w:tc>
      </w:tr>
      <w:tr w:rsidR="00973E5B" w:rsidRPr="00B90C87" w:rsidTr="000C51D8">
        <w:trPr>
          <w:cantSplit/>
        </w:trPr>
        <w:tc>
          <w:tcPr>
            <w:tcW w:w="1446" w:type="dxa"/>
            <w:vMerge w:val="restart"/>
            <w:shd w:val="clear" w:color="auto" w:fill="F2F2F2" w:themeFill="background1" w:themeFillShade="F2"/>
          </w:tcPr>
          <w:p w:rsidR="00973E5B" w:rsidRPr="00B90C87" w:rsidRDefault="00973E5B" w:rsidP="005568E9">
            <w:pPr>
              <w:pStyle w:val="aff6"/>
              <w:ind w:firstLine="0"/>
              <w:jc w:val="left"/>
              <w:rPr>
                <w:sz w:val="20"/>
                <w:szCs w:val="20"/>
                <w:lang w:val="ru-RU"/>
              </w:rPr>
            </w:pPr>
            <w:r w:rsidRPr="00B90C87">
              <w:rPr>
                <w:sz w:val="20"/>
                <w:szCs w:val="20"/>
                <w:lang w:val="ru-RU"/>
              </w:rPr>
              <w:t>Площадки для игр детей, о</w:t>
            </w:r>
            <w:r w:rsidRPr="00B90C87">
              <w:rPr>
                <w:sz w:val="20"/>
                <w:szCs w:val="20"/>
                <w:lang w:val="ru-RU"/>
              </w:rPr>
              <w:t>т</w:t>
            </w:r>
            <w:r w:rsidRPr="00B90C87">
              <w:rPr>
                <w:sz w:val="20"/>
                <w:szCs w:val="20"/>
                <w:lang w:val="ru-RU"/>
              </w:rPr>
              <w:t>дыха взрослого населения и занятий фи</w:t>
            </w:r>
            <w:r w:rsidRPr="00B90C87">
              <w:rPr>
                <w:sz w:val="20"/>
                <w:szCs w:val="20"/>
                <w:lang w:val="ru-RU"/>
              </w:rPr>
              <w:t>з</w:t>
            </w:r>
            <w:r w:rsidRPr="00B90C87">
              <w:rPr>
                <w:sz w:val="20"/>
                <w:szCs w:val="20"/>
                <w:lang w:val="ru-RU"/>
              </w:rPr>
              <w:t>культурой</w:t>
            </w: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минимально допуст</w:t>
            </w:r>
            <w:r w:rsidRPr="00B90C87">
              <w:rPr>
                <w:sz w:val="20"/>
                <w:szCs w:val="20"/>
                <w:lang w:val="ru-RU"/>
              </w:rPr>
              <w:t>и</w:t>
            </w:r>
            <w:r w:rsidRPr="00B90C87">
              <w:rPr>
                <w:sz w:val="20"/>
                <w:szCs w:val="20"/>
                <w:lang w:val="ru-RU"/>
              </w:rPr>
              <w:t>мого уровня обесп</w:t>
            </w:r>
            <w:r w:rsidRPr="00B90C87">
              <w:rPr>
                <w:sz w:val="20"/>
                <w:szCs w:val="20"/>
                <w:lang w:val="ru-RU"/>
              </w:rPr>
              <w:t>е</w:t>
            </w:r>
            <w:r w:rsidRPr="00B90C87">
              <w:rPr>
                <w:sz w:val="20"/>
                <w:szCs w:val="20"/>
                <w:lang w:val="ru-RU"/>
              </w:rPr>
              <w:t>ченности</w:t>
            </w:r>
          </w:p>
        </w:tc>
        <w:tc>
          <w:tcPr>
            <w:tcW w:w="5811" w:type="dxa"/>
          </w:tcPr>
          <w:p w:rsidR="00973E5B" w:rsidRPr="00B90C87" w:rsidRDefault="00973E5B" w:rsidP="00510182">
            <w:pPr>
              <w:pStyle w:val="aff6"/>
              <w:ind w:firstLine="0"/>
              <w:jc w:val="left"/>
              <w:rPr>
                <w:sz w:val="20"/>
                <w:szCs w:val="20"/>
                <w:lang w:val="ru-RU"/>
              </w:rPr>
            </w:pPr>
            <w:r w:rsidRPr="00B90C87">
              <w:rPr>
                <w:sz w:val="20"/>
                <w:szCs w:val="20"/>
                <w:lang w:val="ru-RU"/>
              </w:rPr>
              <w:t>Площадь территории не менее 10% от площади квартала (микр</w:t>
            </w:r>
            <w:r w:rsidRPr="00B90C87">
              <w:rPr>
                <w:sz w:val="20"/>
                <w:szCs w:val="20"/>
                <w:lang w:val="ru-RU"/>
              </w:rPr>
              <w:t>о</w:t>
            </w:r>
            <w:r w:rsidRPr="00B90C87">
              <w:rPr>
                <w:sz w:val="20"/>
                <w:szCs w:val="20"/>
                <w:lang w:val="ru-RU"/>
              </w:rPr>
              <w:t>района) принята в соответствии с п. 7.5 СП 42.13330.2016. «Град</w:t>
            </w:r>
            <w:r w:rsidRPr="00B90C87">
              <w:rPr>
                <w:sz w:val="20"/>
                <w:szCs w:val="20"/>
                <w:lang w:val="ru-RU"/>
              </w:rPr>
              <w:t>о</w:t>
            </w:r>
            <w:r w:rsidRPr="00B90C87">
              <w:rPr>
                <w:sz w:val="20"/>
                <w:szCs w:val="20"/>
                <w:lang w:val="ru-RU"/>
              </w:rPr>
              <w:t>строительство. Планировка и застройка городских и сельских п</w:t>
            </w:r>
            <w:r w:rsidRPr="00B90C87">
              <w:rPr>
                <w:sz w:val="20"/>
                <w:szCs w:val="20"/>
                <w:lang w:val="ru-RU"/>
              </w:rPr>
              <w:t>о</w:t>
            </w:r>
            <w:r w:rsidRPr="00B90C87">
              <w:rPr>
                <w:sz w:val="20"/>
                <w:szCs w:val="20"/>
                <w:lang w:val="ru-RU"/>
              </w:rPr>
              <w:t>селений. Актуализированная редакция СНиП 2.07.01-89*».</w:t>
            </w:r>
          </w:p>
        </w:tc>
      </w:tr>
      <w:tr w:rsidR="00973E5B" w:rsidRPr="00B90C87" w:rsidTr="000C51D8">
        <w:trPr>
          <w:cantSplit/>
        </w:trPr>
        <w:tc>
          <w:tcPr>
            <w:tcW w:w="1446" w:type="dxa"/>
            <w:vMerge/>
            <w:shd w:val="clear" w:color="auto" w:fill="F2F2F2" w:themeFill="background1" w:themeFillShade="F2"/>
          </w:tcPr>
          <w:p w:rsidR="00973E5B" w:rsidRPr="00B90C87" w:rsidRDefault="00973E5B" w:rsidP="005568E9">
            <w:pPr>
              <w:pStyle w:val="aff6"/>
              <w:ind w:firstLine="0"/>
              <w:jc w:val="left"/>
              <w:rPr>
                <w:sz w:val="20"/>
                <w:szCs w:val="20"/>
                <w:lang w:val="ru-RU"/>
              </w:rPr>
            </w:pPr>
          </w:p>
        </w:tc>
        <w:tc>
          <w:tcPr>
            <w:tcW w:w="2126" w:type="dxa"/>
          </w:tcPr>
          <w:p w:rsidR="00973E5B" w:rsidRPr="00B90C87" w:rsidRDefault="00973E5B" w:rsidP="005568E9">
            <w:pPr>
              <w:pStyle w:val="aff6"/>
              <w:ind w:firstLine="0"/>
              <w:rPr>
                <w:sz w:val="20"/>
                <w:szCs w:val="20"/>
                <w:lang w:val="ru-RU"/>
              </w:rPr>
            </w:pPr>
            <w:r w:rsidRPr="00B90C87">
              <w:rPr>
                <w:sz w:val="20"/>
                <w:szCs w:val="20"/>
                <w:lang w:val="ru-RU"/>
              </w:rPr>
              <w:t>Расчетный показатель максимально допуст</w:t>
            </w:r>
            <w:r w:rsidRPr="00B90C87">
              <w:rPr>
                <w:sz w:val="20"/>
                <w:szCs w:val="20"/>
                <w:lang w:val="ru-RU"/>
              </w:rPr>
              <w:t>и</w:t>
            </w:r>
            <w:r w:rsidRPr="00B90C87">
              <w:rPr>
                <w:sz w:val="20"/>
                <w:szCs w:val="20"/>
                <w:lang w:val="ru-RU"/>
              </w:rPr>
              <w:t>мого уровня территор</w:t>
            </w:r>
            <w:r w:rsidRPr="00B90C87">
              <w:rPr>
                <w:sz w:val="20"/>
                <w:szCs w:val="20"/>
                <w:lang w:val="ru-RU"/>
              </w:rPr>
              <w:t>и</w:t>
            </w:r>
            <w:r w:rsidRPr="00B90C87">
              <w:rPr>
                <w:sz w:val="20"/>
                <w:szCs w:val="20"/>
                <w:lang w:val="ru-RU"/>
              </w:rPr>
              <w:t>альной доступности</w:t>
            </w:r>
          </w:p>
        </w:tc>
        <w:tc>
          <w:tcPr>
            <w:tcW w:w="5811" w:type="dxa"/>
          </w:tcPr>
          <w:p w:rsidR="00973E5B" w:rsidRPr="00B90C87" w:rsidRDefault="00973E5B" w:rsidP="00EB0D10">
            <w:pPr>
              <w:pStyle w:val="aff6"/>
              <w:ind w:firstLine="0"/>
              <w:jc w:val="left"/>
              <w:rPr>
                <w:sz w:val="20"/>
                <w:szCs w:val="20"/>
                <w:lang w:val="ru-RU"/>
              </w:rPr>
            </w:pPr>
            <w:r w:rsidRPr="00B90C87">
              <w:rPr>
                <w:sz w:val="20"/>
                <w:szCs w:val="20"/>
                <w:lang w:val="ru-RU"/>
              </w:rPr>
              <w:t>Пешеходная доступность в границах квартала (микрорайона) пр</w:t>
            </w:r>
            <w:r w:rsidRPr="00B90C87">
              <w:rPr>
                <w:sz w:val="20"/>
                <w:szCs w:val="20"/>
                <w:lang w:val="ru-RU"/>
              </w:rPr>
              <w:t>и</w:t>
            </w:r>
            <w:r w:rsidRPr="00B90C87">
              <w:rPr>
                <w:sz w:val="20"/>
                <w:szCs w:val="20"/>
                <w:lang w:val="ru-RU"/>
              </w:rPr>
              <w:t>нята в соответствии с п. 7.5 СП 42.13330.2016. «Градостроительс</w:t>
            </w:r>
            <w:r w:rsidRPr="00B90C87">
              <w:rPr>
                <w:sz w:val="20"/>
                <w:szCs w:val="20"/>
                <w:lang w:val="ru-RU"/>
              </w:rPr>
              <w:t>т</w:t>
            </w:r>
            <w:r w:rsidRPr="00B90C87">
              <w:rPr>
                <w:sz w:val="20"/>
                <w:szCs w:val="20"/>
                <w:lang w:val="ru-RU"/>
              </w:rPr>
              <w:t>во. Планировка и застройка городских и сельских поселений. А</w:t>
            </w:r>
            <w:r w:rsidRPr="00B90C87">
              <w:rPr>
                <w:sz w:val="20"/>
                <w:szCs w:val="20"/>
                <w:lang w:val="ru-RU"/>
              </w:rPr>
              <w:t>к</w:t>
            </w:r>
            <w:r w:rsidRPr="00B90C87">
              <w:rPr>
                <w:sz w:val="20"/>
                <w:szCs w:val="20"/>
                <w:lang w:val="ru-RU"/>
              </w:rPr>
              <w:t>туализированная редакция СНиП 2.07.01-89*»</w:t>
            </w:r>
            <w:r w:rsidR="00EB0D10" w:rsidRPr="00B90C87">
              <w:rPr>
                <w:sz w:val="20"/>
                <w:szCs w:val="20"/>
                <w:lang w:val="ru-RU"/>
              </w:rPr>
              <w:t>.</w:t>
            </w:r>
          </w:p>
        </w:tc>
      </w:tr>
    </w:tbl>
    <w:p w:rsidR="007153F9" w:rsidRPr="00B90C87" w:rsidRDefault="007153F9" w:rsidP="008C4A94">
      <w:pPr>
        <w:pStyle w:val="20"/>
        <w:numPr>
          <w:ilvl w:val="1"/>
          <w:numId w:val="13"/>
        </w:numPr>
        <w:ind w:left="0" w:firstLine="0"/>
      </w:pPr>
      <w:bookmarkStart w:id="257" w:name="_Toc522026308"/>
      <w:r w:rsidRPr="00B90C87">
        <w:lastRenderedPageBreak/>
        <w:t xml:space="preserve">Объекты </w:t>
      </w:r>
      <w:r w:rsidR="00146C7F" w:rsidRPr="00B90C87">
        <w:t>местного значения сельского поселения</w:t>
      </w:r>
      <w:r w:rsidR="00E4591E">
        <w:t xml:space="preserve"> </w:t>
      </w:r>
      <w:r w:rsidRPr="00B90C87">
        <w:t xml:space="preserve">в области </w:t>
      </w:r>
      <w:r w:rsidR="00566271" w:rsidRPr="00B90C87">
        <w:t>торговли, общественного питания и бытового обслуживания</w:t>
      </w:r>
      <w:bookmarkEnd w:id="257"/>
    </w:p>
    <w:p w:rsidR="00095F0C" w:rsidRPr="00B90C87" w:rsidRDefault="00095F0C" w:rsidP="008C4A94">
      <w:pPr>
        <w:keepNext/>
        <w:spacing w:before="120"/>
        <w:jc w:val="right"/>
        <w:rPr>
          <w:b/>
          <w:i/>
        </w:rPr>
      </w:pPr>
      <w:r w:rsidRPr="00B90C87">
        <w:rPr>
          <w:b/>
          <w:i/>
        </w:rPr>
        <w:t>Таб</w:t>
      </w:r>
      <w:bookmarkStart w:id="258" w:name="OLE_LINK1103"/>
      <w:bookmarkStart w:id="259" w:name="OLE_LINK1104"/>
      <w:r w:rsidRPr="00B90C87">
        <w:rPr>
          <w:b/>
          <w:i/>
        </w:rPr>
        <w:t xml:space="preserve">лица </w:t>
      </w:r>
      <w:r w:rsidR="00752A28" w:rsidRPr="00B90C87">
        <w:rPr>
          <w:b/>
          <w:i/>
        </w:rPr>
        <w:t>2.</w:t>
      </w:r>
      <w:r w:rsidR="00CC2337">
        <w:rPr>
          <w:b/>
          <w:i/>
        </w:rPr>
        <w:t>11</w:t>
      </w:r>
    </w:p>
    <w:p w:rsidR="00095F0C" w:rsidRPr="00B90C87" w:rsidRDefault="00095F0C" w:rsidP="008C4A94">
      <w:pPr>
        <w:keepNext/>
        <w:spacing w:after="120"/>
        <w:ind w:firstLine="0"/>
        <w:jc w:val="center"/>
        <w:rPr>
          <w:b/>
          <w:i/>
        </w:rPr>
      </w:pPr>
      <w:bookmarkStart w:id="260" w:name="OLE_LINK1100"/>
      <w:bookmarkStart w:id="261" w:name="OLE_LINK1101"/>
      <w:bookmarkStart w:id="262" w:name="OLE_LINK1102"/>
      <w:r w:rsidRPr="00B90C87">
        <w:rPr>
          <w:b/>
          <w:i/>
        </w:rPr>
        <w:t>Обоснование расчетных показателей, устанавливаемых дл</w:t>
      </w:r>
      <w:bookmarkEnd w:id="258"/>
      <w:bookmarkEnd w:id="259"/>
      <w:r w:rsidRPr="00B90C87">
        <w:rPr>
          <w:b/>
          <w:i/>
        </w:rPr>
        <w:t xml:space="preserve">я объектов </w:t>
      </w:r>
      <w:bookmarkEnd w:id="260"/>
      <w:bookmarkEnd w:id="261"/>
      <w:bookmarkEnd w:id="262"/>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 xml:space="preserve">в области </w:t>
      </w:r>
      <w:r w:rsidR="00566271" w:rsidRPr="00B90C87">
        <w:rPr>
          <w:b/>
          <w:i/>
        </w:rPr>
        <w:t>торговли, общественного питания и бытового обслуживания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446"/>
        <w:gridCol w:w="1417"/>
        <w:gridCol w:w="6521"/>
      </w:tblGrid>
      <w:tr w:rsidR="009B5616" w:rsidRPr="00B90C87" w:rsidTr="000C51D8">
        <w:trPr>
          <w:cantSplit/>
          <w:tblHeader/>
        </w:trPr>
        <w:tc>
          <w:tcPr>
            <w:tcW w:w="1446"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Наименование вида объекта</w:t>
            </w:r>
          </w:p>
        </w:tc>
        <w:tc>
          <w:tcPr>
            <w:tcW w:w="1417"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Тип расчетн</w:t>
            </w:r>
            <w:r w:rsidRPr="00B90C87">
              <w:rPr>
                <w:b/>
                <w:i/>
                <w:sz w:val="20"/>
                <w:szCs w:val="20"/>
                <w:lang w:val="ru-RU"/>
              </w:rPr>
              <w:t>о</w:t>
            </w:r>
            <w:r w:rsidRPr="00B90C87">
              <w:rPr>
                <w:b/>
                <w:i/>
                <w:sz w:val="20"/>
                <w:szCs w:val="20"/>
                <w:lang w:val="ru-RU"/>
              </w:rPr>
              <w:t>го показателя</w:t>
            </w:r>
          </w:p>
        </w:tc>
        <w:tc>
          <w:tcPr>
            <w:tcW w:w="6521" w:type="dxa"/>
            <w:shd w:val="clear" w:color="auto" w:fill="D9D9D9" w:themeFill="background1" w:themeFillShade="D9"/>
          </w:tcPr>
          <w:p w:rsidR="009B5616" w:rsidRPr="00B90C87" w:rsidRDefault="009B5616" w:rsidP="008C4A94">
            <w:pPr>
              <w:pStyle w:val="aff6"/>
              <w:keepNext/>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0C51D8">
        <w:trPr>
          <w:cantSplit/>
          <w:trHeight w:val="750"/>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торговли</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E97E28" w:rsidRPr="00B90C87" w:rsidRDefault="004A5354" w:rsidP="00E97E28">
            <w:pPr>
              <w:pStyle w:val="aff6"/>
              <w:ind w:firstLine="0"/>
              <w:jc w:val="left"/>
              <w:rPr>
                <w:sz w:val="20"/>
                <w:szCs w:val="20"/>
                <w:lang w:val="ru-RU"/>
              </w:rPr>
            </w:pPr>
            <w:r w:rsidRPr="00B90C87">
              <w:rPr>
                <w:sz w:val="20"/>
                <w:szCs w:val="20"/>
                <w:lang w:val="ru-RU"/>
              </w:rPr>
              <w:t>Площадь стационарных торговых объектов принята в соответствии с но</w:t>
            </w:r>
            <w:r w:rsidRPr="00B90C87">
              <w:rPr>
                <w:sz w:val="20"/>
                <w:szCs w:val="20"/>
                <w:lang w:val="ru-RU"/>
              </w:rPr>
              <w:t>р</w:t>
            </w:r>
            <w:r w:rsidRPr="00B90C87">
              <w:rPr>
                <w:sz w:val="20"/>
                <w:szCs w:val="20"/>
                <w:lang w:val="ru-RU"/>
              </w:rPr>
              <w:t>мативами минимальной обеспеченности населения Саратовской области площадью стационарных торговых объектов, опубликованными на офиц</w:t>
            </w:r>
            <w:r w:rsidRPr="00B90C87">
              <w:rPr>
                <w:sz w:val="20"/>
                <w:szCs w:val="20"/>
                <w:lang w:val="ru-RU"/>
              </w:rPr>
              <w:t>и</w:t>
            </w:r>
            <w:r w:rsidRPr="00B90C87">
              <w:rPr>
                <w:sz w:val="20"/>
                <w:szCs w:val="20"/>
                <w:lang w:val="ru-RU"/>
              </w:rPr>
              <w:t xml:space="preserve">альном портале Правительства Саратовской области </w:t>
            </w:r>
            <w:r w:rsidR="00207B30" w:rsidRPr="004A5354">
              <w:rPr>
                <w:sz w:val="20"/>
                <w:szCs w:val="20"/>
                <w:lang w:val="ru-RU"/>
              </w:rPr>
              <w:t>(</w:t>
            </w:r>
            <w:r w:rsidR="00207B30" w:rsidRPr="001A744F">
              <w:rPr>
                <w:sz w:val="20"/>
                <w:szCs w:val="20"/>
                <w:lang w:val="ru-RU"/>
              </w:rPr>
              <w:t>https://saratov.gov.ru/gov/auth/mineconom/PRLD/TOPBU/Norm_torg_2018.pdf</w:t>
            </w:r>
            <w:r w:rsidR="00207B30" w:rsidRPr="004A5354">
              <w:rPr>
                <w:sz w:val="20"/>
                <w:szCs w:val="20"/>
                <w:lang w:val="ru-RU"/>
              </w:rPr>
              <w:t>)</w:t>
            </w:r>
            <w:r w:rsidR="00207B30">
              <w:rPr>
                <w:sz w:val="20"/>
                <w:szCs w:val="20"/>
                <w:lang w:val="ru-RU"/>
              </w:rPr>
              <w:t xml:space="preserve"> – показатель для </w:t>
            </w:r>
            <w:r w:rsidR="00661532">
              <w:rPr>
                <w:sz w:val="20"/>
                <w:szCs w:val="20"/>
                <w:lang w:val="ru-RU"/>
              </w:rPr>
              <w:t>Ершовск</w:t>
            </w:r>
            <w:r w:rsidR="00207B30">
              <w:rPr>
                <w:sz w:val="20"/>
                <w:szCs w:val="20"/>
                <w:lang w:val="ru-RU"/>
              </w:rPr>
              <w:t>ого муниципального района (</w:t>
            </w:r>
            <w:bookmarkStart w:id="263" w:name="OLE_LINK53"/>
            <w:r w:rsidR="00207B30">
              <w:rPr>
                <w:sz w:val="20"/>
                <w:szCs w:val="20"/>
                <w:lang w:val="ru-RU"/>
              </w:rPr>
              <w:t>суммарный норматив минимальной обеспеченности площадью стационарных торг</w:t>
            </w:r>
            <w:r w:rsidR="00207B30">
              <w:rPr>
                <w:sz w:val="20"/>
                <w:szCs w:val="20"/>
                <w:lang w:val="ru-RU"/>
              </w:rPr>
              <w:t>о</w:t>
            </w:r>
            <w:r w:rsidR="00207B30">
              <w:rPr>
                <w:sz w:val="20"/>
                <w:szCs w:val="20"/>
                <w:lang w:val="ru-RU"/>
              </w:rPr>
              <w:t xml:space="preserve">вых объектов </w:t>
            </w:r>
            <w:r w:rsidR="006E0A4E">
              <w:rPr>
                <w:sz w:val="20"/>
                <w:szCs w:val="20"/>
                <w:lang w:val="ru-RU"/>
              </w:rPr>
              <w:t>422</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в том числе </w:t>
            </w:r>
            <w:r w:rsidR="006E0A4E">
              <w:rPr>
                <w:sz w:val="20"/>
                <w:szCs w:val="20"/>
                <w:lang w:val="ru-RU"/>
              </w:rPr>
              <w:t>140</w:t>
            </w:r>
            <w:r w:rsidR="00EA7C0E">
              <w:rPr>
                <w:sz w:val="20"/>
                <w:szCs w:val="20"/>
                <w:lang w:val="ru-RU"/>
              </w:rPr>
              <w:t xml:space="preserve"> м</w:t>
            </w:r>
            <w:r w:rsidR="00EA7C0E">
              <w:rPr>
                <w:sz w:val="20"/>
                <w:szCs w:val="20"/>
                <w:vertAlign w:val="superscript"/>
                <w:lang w:val="ru-RU"/>
              </w:rPr>
              <w:t>2</w:t>
            </w:r>
            <w:r w:rsidR="00EA7C0E">
              <w:rPr>
                <w:sz w:val="20"/>
                <w:szCs w:val="20"/>
                <w:lang w:val="ru-RU"/>
              </w:rPr>
              <w:t xml:space="preserve"> на 1000 жителей для объектов по продаже продовольственных товаров и 2</w:t>
            </w:r>
            <w:r w:rsidR="006E0A4E">
              <w:rPr>
                <w:sz w:val="20"/>
                <w:szCs w:val="20"/>
                <w:lang w:val="ru-RU"/>
              </w:rPr>
              <w:t>82</w:t>
            </w:r>
            <w:r w:rsidR="00207B30">
              <w:rPr>
                <w:sz w:val="20"/>
                <w:szCs w:val="20"/>
                <w:lang w:val="ru-RU"/>
              </w:rPr>
              <w:t>м</w:t>
            </w:r>
            <w:r w:rsidR="00207B30">
              <w:rPr>
                <w:sz w:val="20"/>
                <w:szCs w:val="20"/>
                <w:vertAlign w:val="superscript"/>
                <w:lang w:val="ru-RU"/>
              </w:rPr>
              <w:t>2</w:t>
            </w:r>
            <w:r w:rsidR="00207B30">
              <w:rPr>
                <w:sz w:val="20"/>
                <w:szCs w:val="20"/>
                <w:lang w:val="ru-RU"/>
              </w:rPr>
              <w:t xml:space="preserve"> на 1000 ж</w:t>
            </w:r>
            <w:r w:rsidR="00207B30">
              <w:rPr>
                <w:sz w:val="20"/>
                <w:szCs w:val="20"/>
                <w:lang w:val="ru-RU"/>
              </w:rPr>
              <w:t>и</w:t>
            </w:r>
            <w:r w:rsidR="00207B30">
              <w:rPr>
                <w:sz w:val="20"/>
                <w:szCs w:val="20"/>
                <w:lang w:val="ru-RU"/>
              </w:rPr>
              <w:t>телей для объектов по продаже непродовольственных товаров</w:t>
            </w:r>
            <w:bookmarkEnd w:id="263"/>
            <w:r w:rsidR="00207B30">
              <w:rPr>
                <w:sz w:val="20"/>
                <w:szCs w:val="20"/>
                <w:lang w:val="ru-RU"/>
              </w:rPr>
              <w:t>)</w:t>
            </w:r>
            <w:r w:rsidR="00E97E28" w:rsidRPr="00B90C87">
              <w:rPr>
                <w:sz w:val="20"/>
                <w:szCs w:val="20"/>
                <w:lang w:val="ru-RU"/>
              </w:rPr>
              <w:t>.</w:t>
            </w:r>
          </w:p>
          <w:p w:rsidR="009B5616" w:rsidRPr="00B90C87" w:rsidRDefault="00E97E28" w:rsidP="00EA7C0E">
            <w:pPr>
              <w:pStyle w:val="aff6"/>
              <w:ind w:firstLine="0"/>
              <w:jc w:val="left"/>
              <w:rPr>
                <w:sz w:val="20"/>
                <w:szCs w:val="20"/>
                <w:lang w:val="ru-RU"/>
              </w:rPr>
            </w:pPr>
            <w:r w:rsidRPr="00B90C87">
              <w:rPr>
                <w:sz w:val="20"/>
                <w:szCs w:val="20"/>
                <w:lang w:val="ru-RU"/>
              </w:rPr>
              <w:t xml:space="preserve">Уровень обеспеченности в </w:t>
            </w:r>
            <w:r w:rsidR="006E0A4E">
              <w:rPr>
                <w:sz w:val="20"/>
                <w:szCs w:val="20"/>
                <w:lang w:val="ru-RU"/>
              </w:rPr>
              <w:t>1</w:t>
            </w:r>
            <w:r w:rsidR="00EA7C0E">
              <w:rPr>
                <w:sz w:val="20"/>
                <w:szCs w:val="20"/>
                <w:lang w:val="ru-RU"/>
              </w:rPr>
              <w:t>3</w:t>
            </w:r>
            <w:r w:rsidRPr="00B90C87">
              <w:rPr>
                <w:sz w:val="20"/>
                <w:szCs w:val="20"/>
                <w:lang w:val="ru-RU"/>
              </w:rPr>
              <w:t xml:space="preserve"> торговы</w:t>
            </w:r>
            <w:r w:rsidR="00EA7C0E">
              <w:rPr>
                <w:sz w:val="20"/>
                <w:szCs w:val="20"/>
                <w:lang w:val="ru-RU"/>
              </w:rPr>
              <w:t>х</w:t>
            </w:r>
            <w:r w:rsidRPr="00B90C87">
              <w:rPr>
                <w:sz w:val="20"/>
                <w:szCs w:val="20"/>
                <w:lang w:val="ru-RU"/>
              </w:rPr>
              <w:t xml:space="preserve"> объект</w:t>
            </w:r>
            <w:r w:rsidR="00EA7C0E">
              <w:rPr>
                <w:sz w:val="20"/>
                <w:szCs w:val="20"/>
                <w:lang w:val="ru-RU"/>
              </w:rPr>
              <w:t>а</w:t>
            </w:r>
            <w:r w:rsidR="007E67C9">
              <w:rPr>
                <w:sz w:val="20"/>
                <w:szCs w:val="20"/>
                <w:lang w:val="ru-RU"/>
              </w:rPr>
              <w:t xml:space="preserve"> местного значения</w:t>
            </w:r>
            <w:r w:rsidR="00E4591E">
              <w:rPr>
                <w:sz w:val="20"/>
                <w:szCs w:val="20"/>
                <w:lang w:val="ru-RU"/>
              </w:rPr>
              <w:t xml:space="preserve"> </w:t>
            </w:r>
            <w:r w:rsidRPr="00B90C87">
              <w:rPr>
                <w:sz w:val="20"/>
                <w:szCs w:val="20"/>
                <w:lang w:val="ru-RU"/>
              </w:rPr>
              <w:t>принят в соответствии нормативами минимальной обеспеченности населения п</w:t>
            </w:r>
            <w:r w:rsidRPr="00B90C87">
              <w:rPr>
                <w:sz w:val="20"/>
                <w:szCs w:val="20"/>
                <w:lang w:val="ru-RU"/>
              </w:rPr>
              <w:t>о</w:t>
            </w:r>
            <w:r w:rsidRPr="00B90C87">
              <w:rPr>
                <w:sz w:val="20"/>
                <w:szCs w:val="20"/>
                <w:lang w:val="ru-RU"/>
              </w:rPr>
              <w:t>селений торговыми объектами местного значения магазинами и павиль</w:t>
            </w:r>
            <w:r w:rsidRPr="00B90C87">
              <w:rPr>
                <w:sz w:val="20"/>
                <w:szCs w:val="20"/>
                <w:lang w:val="ru-RU"/>
              </w:rPr>
              <w:t>о</w:t>
            </w:r>
            <w:r w:rsidRPr="00B90C87">
              <w:rPr>
                <w:sz w:val="20"/>
                <w:szCs w:val="20"/>
                <w:lang w:val="ru-RU"/>
              </w:rPr>
              <w:t>нами по продаже продовольственных товаров и товаров смешанного а</w:t>
            </w:r>
            <w:r w:rsidRPr="00B90C87">
              <w:rPr>
                <w:sz w:val="20"/>
                <w:szCs w:val="20"/>
                <w:lang w:val="ru-RU"/>
              </w:rPr>
              <w:t>с</w:t>
            </w:r>
            <w:r w:rsidRPr="00B90C87">
              <w:rPr>
                <w:sz w:val="20"/>
                <w:szCs w:val="20"/>
                <w:lang w:val="ru-RU"/>
              </w:rPr>
              <w:t>сортимента</w:t>
            </w:r>
            <w:r w:rsidR="007E67C9">
              <w:rPr>
                <w:sz w:val="20"/>
                <w:szCs w:val="20"/>
                <w:lang w:val="ru-RU"/>
              </w:rPr>
              <w:t xml:space="preserve"> на 01.01.2018</w:t>
            </w:r>
            <w:r w:rsidRPr="00B90C87">
              <w:rPr>
                <w:sz w:val="20"/>
                <w:szCs w:val="20"/>
                <w:lang w:val="ru-RU"/>
              </w:rPr>
              <w:t>, опубликованными на официальном портале Правительства Саратовской области (</w:t>
            </w:r>
            <w:hyperlink r:id="rId10" w:history="1">
              <w:r w:rsidRPr="00B90C87">
                <w:rPr>
                  <w:sz w:val="20"/>
                  <w:szCs w:val="20"/>
                  <w:lang w:val="ru-RU"/>
                </w:rPr>
                <w:t>https://saratov.gov.ru/gov/auth/mineconom/PRLD/TOPBU/Norm_torg_201</w:t>
              </w:r>
              <w:r w:rsidR="007E67C9">
                <w:rPr>
                  <w:sz w:val="20"/>
                  <w:szCs w:val="20"/>
                  <w:lang w:val="ru-RU"/>
                </w:rPr>
                <w:t>8</w:t>
              </w:r>
              <w:r w:rsidRPr="00B90C87">
                <w:rPr>
                  <w:sz w:val="20"/>
                  <w:szCs w:val="20"/>
                  <w:lang w:val="ru-RU"/>
                </w:rPr>
                <w:t>.pdf</w:t>
              </w:r>
            </w:hyperlink>
            <w:r w:rsidRPr="00B90C87">
              <w:rPr>
                <w:sz w:val="20"/>
                <w:szCs w:val="20"/>
                <w:lang w:val="ru-RU"/>
              </w:rPr>
              <w:t xml:space="preserve">) – показатель для </w:t>
            </w:r>
            <w:r w:rsidR="00ED22A0">
              <w:rPr>
                <w:sz w:val="20"/>
                <w:szCs w:val="20"/>
                <w:lang w:val="ru-RU"/>
              </w:rPr>
              <w:t>Декабристского</w:t>
            </w:r>
            <w:r w:rsidRPr="00B90C87">
              <w:rPr>
                <w:sz w:val="20"/>
                <w:szCs w:val="20"/>
                <w:lang w:val="ru-RU"/>
              </w:rPr>
              <w:t xml:space="preserve"> МО.</w:t>
            </w:r>
          </w:p>
        </w:tc>
      </w:tr>
      <w:tr w:rsidR="009B5616" w:rsidRPr="00B90C87" w:rsidTr="000C51D8">
        <w:trPr>
          <w:cantSplit/>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ма</w:t>
            </w:r>
            <w:r w:rsidRPr="00B90C87">
              <w:rPr>
                <w:sz w:val="20"/>
                <w:szCs w:val="20"/>
                <w:lang w:val="ru-RU"/>
              </w:rPr>
              <w:t>к</w:t>
            </w:r>
            <w:r w:rsidRPr="00B90C87">
              <w:rPr>
                <w:sz w:val="20"/>
                <w:szCs w:val="20"/>
                <w:lang w:val="ru-RU"/>
              </w:rPr>
              <w:t>симально д</w:t>
            </w:r>
            <w:r w:rsidRPr="00B90C87">
              <w:rPr>
                <w:sz w:val="20"/>
                <w:szCs w:val="20"/>
                <w:lang w:val="ru-RU"/>
              </w:rPr>
              <w:t>о</w:t>
            </w:r>
            <w:r w:rsidRPr="00B90C87">
              <w:rPr>
                <w:sz w:val="20"/>
                <w:szCs w:val="20"/>
                <w:lang w:val="ru-RU"/>
              </w:rPr>
              <w:t>пустимого уровня терр</w:t>
            </w:r>
            <w:r w:rsidRPr="00B90C87">
              <w:rPr>
                <w:sz w:val="20"/>
                <w:szCs w:val="20"/>
                <w:lang w:val="ru-RU"/>
              </w:rPr>
              <w:t>и</w:t>
            </w:r>
            <w:r w:rsidRPr="00B90C87">
              <w:rPr>
                <w:sz w:val="20"/>
                <w:szCs w:val="20"/>
                <w:lang w:val="ru-RU"/>
              </w:rPr>
              <w:t>ториальной доступности</w:t>
            </w:r>
          </w:p>
        </w:tc>
        <w:tc>
          <w:tcPr>
            <w:tcW w:w="6521" w:type="dxa"/>
          </w:tcPr>
          <w:p w:rsidR="009B5616" w:rsidRPr="00B90C87" w:rsidRDefault="009B5616" w:rsidP="005062D2">
            <w:pPr>
              <w:pStyle w:val="aff6"/>
              <w:ind w:firstLine="0"/>
              <w:jc w:val="left"/>
              <w:rPr>
                <w:sz w:val="20"/>
                <w:szCs w:val="20"/>
                <w:lang w:val="ru-RU"/>
              </w:rPr>
            </w:pPr>
            <w:bookmarkStart w:id="264" w:name="OLE_LINK548"/>
            <w:bookmarkStart w:id="265" w:name="OLE_LINK549"/>
            <w:bookmarkStart w:id="266" w:name="OLE_LINK550"/>
            <w:bookmarkStart w:id="267" w:name="OLE_LINK551"/>
            <w:r w:rsidRPr="00B90C87">
              <w:rPr>
                <w:sz w:val="20"/>
                <w:szCs w:val="20"/>
                <w:lang w:val="ru-RU"/>
              </w:rPr>
              <w:t xml:space="preserve">Пешеходная доступность </w:t>
            </w:r>
            <w:r w:rsidR="005062D2" w:rsidRPr="00B90C87">
              <w:rPr>
                <w:sz w:val="20"/>
                <w:szCs w:val="20"/>
                <w:lang w:val="ru-RU"/>
              </w:rPr>
              <w:t>2000</w:t>
            </w:r>
            <w:r w:rsidRPr="00B90C87">
              <w:rPr>
                <w:sz w:val="20"/>
                <w:szCs w:val="20"/>
                <w:lang w:val="ru-RU"/>
              </w:rPr>
              <w:t xml:space="preserve"> м в </w:t>
            </w:r>
            <w:r w:rsidR="005062D2" w:rsidRPr="00B90C87">
              <w:rPr>
                <w:sz w:val="20"/>
                <w:szCs w:val="20"/>
                <w:lang w:val="ru-RU"/>
              </w:rPr>
              <w:t>сельских населенных пунктах</w:t>
            </w:r>
            <w:r w:rsidRPr="00B90C87">
              <w:rPr>
                <w:sz w:val="20"/>
                <w:szCs w:val="20"/>
                <w:lang w:val="ru-RU"/>
              </w:rPr>
              <w:t xml:space="preserve"> принята в соответствии с п. 10.4 СП 42.13330.2011 «Градостроительство</w:t>
            </w:r>
            <w:r w:rsidR="005062D2" w:rsidRPr="00B90C87">
              <w:rPr>
                <w:sz w:val="20"/>
                <w:szCs w:val="20"/>
                <w:lang w:val="ru-RU"/>
              </w:rPr>
              <w:t>.</w:t>
            </w:r>
            <w:r w:rsidRPr="00B90C87">
              <w:rPr>
                <w:sz w:val="20"/>
                <w:szCs w:val="20"/>
                <w:lang w:val="ru-RU"/>
              </w:rPr>
              <w:t xml:space="preserve"> Планировка и застройка городских и сельских поселений. Актуализированная редакция СНиП 2.07.01-89*»</w:t>
            </w:r>
            <w:bookmarkEnd w:id="264"/>
            <w:bookmarkEnd w:id="265"/>
            <w:bookmarkEnd w:id="266"/>
            <w:bookmarkEnd w:id="267"/>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общественного питания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Обеспеченность предприятиями общественного питания в 40 посадочных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r w:rsidR="00693F3E" w:rsidRPr="00B90C87">
              <w:rPr>
                <w:sz w:val="20"/>
                <w:szCs w:val="20"/>
                <w:lang w:val="ru-RU"/>
              </w:rPr>
              <w:t>»</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Pr>
        <w:tc>
          <w:tcPr>
            <w:tcW w:w="1446" w:type="dxa"/>
            <w:vMerge w:val="restart"/>
            <w:shd w:val="clear" w:color="auto" w:fill="F2F2F2" w:themeFill="background1" w:themeFillShade="F2"/>
          </w:tcPr>
          <w:p w:rsidR="009B5616" w:rsidRPr="00B90C87" w:rsidRDefault="009B5616" w:rsidP="005568E9">
            <w:pPr>
              <w:pStyle w:val="aff6"/>
              <w:ind w:firstLine="0"/>
              <w:jc w:val="left"/>
              <w:rPr>
                <w:sz w:val="20"/>
                <w:szCs w:val="20"/>
                <w:lang w:val="ru-RU"/>
              </w:rPr>
            </w:pPr>
            <w:r w:rsidRPr="00B90C87">
              <w:rPr>
                <w:sz w:val="20"/>
                <w:szCs w:val="20"/>
                <w:lang w:val="ru-RU"/>
              </w:rPr>
              <w:t>Предприятия бытового о</w:t>
            </w:r>
            <w:r w:rsidRPr="00B90C87">
              <w:rPr>
                <w:sz w:val="20"/>
                <w:szCs w:val="20"/>
                <w:lang w:val="ru-RU"/>
              </w:rPr>
              <w:t>б</w:t>
            </w:r>
            <w:r w:rsidRPr="00B90C87">
              <w:rPr>
                <w:sz w:val="20"/>
                <w:szCs w:val="20"/>
                <w:lang w:val="ru-RU"/>
              </w:rPr>
              <w:t>служивания</w:t>
            </w:r>
          </w:p>
        </w:tc>
        <w:tc>
          <w:tcPr>
            <w:tcW w:w="1417" w:type="dxa"/>
          </w:tcPr>
          <w:p w:rsidR="009B5616" w:rsidRPr="00B90C87" w:rsidRDefault="009B5616" w:rsidP="005568E9">
            <w:pPr>
              <w:pStyle w:val="aff6"/>
              <w:ind w:firstLine="0"/>
              <w:jc w:val="left"/>
              <w:rPr>
                <w:sz w:val="20"/>
                <w:szCs w:val="20"/>
                <w:lang w:val="ru-RU"/>
              </w:rPr>
            </w:pPr>
            <w:r w:rsidRPr="00B90C87">
              <w:rPr>
                <w:sz w:val="20"/>
                <w:szCs w:val="20"/>
                <w:lang w:val="ru-RU"/>
              </w:rPr>
              <w:t>Расчетный п</w:t>
            </w:r>
            <w:r w:rsidRPr="00B90C87">
              <w:rPr>
                <w:sz w:val="20"/>
                <w:szCs w:val="20"/>
                <w:lang w:val="ru-RU"/>
              </w:rPr>
              <w:t>о</w:t>
            </w:r>
            <w:r w:rsidRPr="00B90C87">
              <w:rPr>
                <w:sz w:val="20"/>
                <w:szCs w:val="20"/>
                <w:lang w:val="ru-RU"/>
              </w:rPr>
              <w:t>казатель мин</w:t>
            </w:r>
            <w:r w:rsidRPr="00B90C87">
              <w:rPr>
                <w:sz w:val="20"/>
                <w:szCs w:val="20"/>
                <w:lang w:val="ru-RU"/>
              </w:rPr>
              <w:t>и</w:t>
            </w:r>
            <w:r w:rsidRPr="00B90C87">
              <w:rPr>
                <w:sz w:val="20"/>
                <w:szCs w:val="20"/>
                <w:lang w:val="ru-RU"/>
              </w:rPr>
              <w:t>мально допу</w:t>
            </w:r>
            <w:r w:rsidRPr="00B90C87">
              <w:rPr>
                <w:sz w:val="20"/>
                <w:szCs w:val="20"/>
                <w:lang w:val="ru-RU"/>
              </w:rPr>
              <w:t>с</w:t>
            </w:r>
            <w:r w:rsidRPr="00B90C87">
              <w:rPr>
                <w:sz w:val="20"/>
                <w:szCs w:val="20"/>
                <w:lang w:val="ru-RU"/>
              </w:rPr>
              <w:t>тимого уровня обеспеченн</w:t>
            </w:r>
            <w:r w:rsidRPr="00B90C87">
              <w:rPr>
                <w:sz w:val="20"/>
                <w:szCs w:val="20"/>
                <w:lang w:val="ru-RU"/>
              </w:rPr>
              <w:t>о</w:t>
            </w:r>
            <w:r w:rsidRPr="00B90C87">
              <w:rPr>
                <w:sz w:val="20"/>
                <w:szCs w:val="20"/>
                <w:lang w:val="ru-RU"/>
              </w:rPr>
              <w:t>сти</w:t>
            </w:r>
          </w:p>
        </w:tc>
        <w:tc>
          <w:tcPr>
            <w:tcW w:w="6521" w:type="dxa"/>
          </w:tcPr>
          <w:p w:rsidR="009B5616" w:rsidRPr="00B90C87" w:rsidRDefault="009B5616" w:rsidP="0063713F">
            <w:pPr>
              <w:pStyle w:val="aff6"/>
              <w:ind w:firstLine="0"/>
              <w:jc w:val="left"/>
              <w:rPr>
                <w:sz w:val="20"/>
                <w:szCs w:val="20"/>
                <w:lang w:val="ru-RU"/>
              </w:rPr>
            </w:pPr>
            <w:r w:rsidRPr="00B90C87">
              <w:rPr>
                <w:sz w:val="20"/>
                <w:szCs w:val="20"/>
                <w:lang w:val="ru-RU"/>
              </w:rPr>
              <w:t xml:space="preserve">Обеспеченность предприятиями бытового обслуживания в </w:t>
            </w:r>
            <w:r w:rsidR="0063713F" w:rsidRPr="00B90C87">
              <w:rPr>
                <w:sz w:val="20"/>
                <w:szCs w:val="20"/>
                <w:lang w:val="ru-RU"/>
              </w:rPr>
              <w:t>7</w:t>
            </w:r>
            <w:r w:rsidRPr="00B90C87">
              <w:rPr>
                <w:sz w:val="20"/>
                <w:szCs w:val="20"/>
                <w:lang w:val="ru-RU"/>
              </w:rPr>
              <w:t xml:space="preserve"> рабочих мест на 1000 человек принята в соответствии с Приложением Д СП 42.13330.2016 «Градостроительство. Планировка и застройка городских и сельских поселений. Актуализированная редакция СНиП 2.07.01-89*»</w:t>
            </w:r>
          </w:p>
        </w:tc>
      </w:tr>
      <w:tr w:rsidR="009B5616" w:rsidRPr="00B90C87" w:rsidTr="000C51D8">
        <w:trPr>
          <w:cantSplit/>
          <w:trHeight w:val="920"/>
        </w:trPr>
        <w:tc>
          <w:tcPr>
            <w:tcW w:w="1446" w:type="dxa"/>
            <w:vMerge/>
            <w:shd w:val="clear" w:color="auto" w:fill="F2F2F2" w:themeFill="background1" w:themeFillShade="F2"/>
          </w:tcPr>
          <w:p w:rsidR="009B5616" w:rsidRPr="00B90C87" w:rsidRDefault="009B5616" w:rsidP="005568E9">
            <w:pPr>
              <w:pStyle w:val="aff6"/>
              <w:ind w:firstLine="0"/>
              <w:jc w:val="left"/>
              <w:rPr>
                <w:sz w:val="20"/>
                <w:szCs w:val="20"/>
                <w:lang w:val="ru-RU"/>
              </w:rPr>
            </w:pPr>
          </w:p>
        </w:tc>
        <w:tc>
          <w:tcPr>
            <w:tcW w:w="1417" w:type="dxa"/>
          </w:tcPr>
          <w:p w:rsidR="009B5616" w:rsidRPr="00B90C87" w:rsidRDefault="009B5616" w:rsidP="005568E9">
            <w:pPr>
              <w:pStyle w:val="aff6"/>
              <w:ind w:firstLine="0"/>
              <w:jc w:val="left"/>
              <w:rPr>
                <w:sz w:val="20"/>
                <w:szCs w:val="20"/>
                <w:lang w:val="ru-RU"/>
              </w:rPr>
            </w:pPr>
            <w:r w:rsidRPr="00B90C87">
              <w:rPr>
                <w:bCs/>
                <w:sz w:val="20"/>
                <w:szCs w:val="20"/>
                <w:lang w:val="ru-RU"/>
              </w:rPr>
              <w:t>Расчетный п</w:t>
            </w:r>
            <w:r w:rsidRPr="00B90C87">
              <w:rPr>
                <w:bCs/>
                <w:sz w:val="20"/>
                <w:szCs w:val="20"/>
                <w:lang w:val="ru-RU"/>
              </w:rPr>
              <w:t>о</w:t>
            </w:r>
            <w:r w:rsidRPr="00B90C87">
              <w:rPr>
                <w:bCs/>
                <w:sz w:val="20"/>
                <w:szCs w:val="20"/>
                <w:lang w:val="ru-RU"/>
              </w:rPr>
              <w:t>казатель ма</w:t>
            </w:r>
            <w:r w:rsidRPr="00B90C87">
              <w:rPr>
                <w:bCs/>
                <w:sz w:val="20"/>
                <w:szCs w:val="20"/>
                <w:lang w:val="ru-RU"/>
              </w:rPr>
              <w:t>к</w:t>
            </w:r>
            <w:r w:rsidRPr="00B90C87">
              <w:rPr>
                <w:bCs/>
                <w:sz w:val="20"/>
                <w:szCs w:val="20"/>
                <w:lang w:val="ru-RU"/>
              </w:rPr>
              <w:t>симально д</w:t>
            </w:r>
            <w:r w:rsidRPr="00B90C87">
              <w:rPr>
                <w:bCs/>
                <w:sz w:val="20"/>
                <w:szCs w:val="20"/>
                <w:lang w:val="ru-RU"/>
              </w:rPr>
              <w:t>о</w:t>
            </w:r>
            <w:r w:rsidRPr="00B90C87">
              <w:rPr>
                <w:bCs/>
                <w:sz w:val="20"/>
                <w:szCs w:val="20"/>
                <w:lang w:val="ru-RU"/>
              </w:rPr>
              <w:t>пустимого уровня терр</w:t>
            </w:r>
            <w:r w:rsidRPr="00B90C87">
              <w:rPr>
                <w:bCs/>
                <w:sz w:val="20"/>
                <w:szCs w:val="20"/>
                <w:lang w:val="ru-RU"/>
              </w:rPr>
              <w:t>и</w:t>
            </w:r>
            <w:r w:rsidRPr="00B90C87">
              <w:rPr>
                <w:bCs/>
                <w:sz w:val="20"/>
                <w:szCs w:val="20"/>
                <w:lang w:val="ru-RU"/>
              </w:rPr>
              <w:t>ториальной доступности</w:t>
            </w:r>
          </w:p>
        </w:tc>
        <w:tc>
          <w:tcPr>
            <w:tcW w:w="6521" w:type="dxa"/>
          </w:tcPr>
          <w:p w:rsidR="009B5616" w:rsidRPr="00B90C87" w:rsidRDefault="005062D2" w:rsidP="00F93A37">
            <w:pPr>
              <w:pStyle w:val="aff6"/>
              <w:ind w:firstLine="0"/>
              <w:jc w:val="left"/>
              <w:rPr>
                <w:sz w:val="20"/>
                <w:szCs w:val="20"/>
                <w:lang w:val="ru-RU"/>
              </w:rPr>
            </w:pPr>
            <w:r w:rsidRPr="00B90C87">
              <w:rPr>
                <w:sz w:val="20"/>
                <w:szCs w:val="20"/>
                <w:lang w:val="ru-RU"/>
              </w:rPr>
              <w:t>Пешеходная доступность 2000 м в сельских населенных пунктах принята в соответствии с п. 10.4 СП 42.13330.2011 «Градостроительство. Планировка и застройка городских и сельских поселений. Актуализированная редакция СНиП 2.07.01-89*»</w:t>
            </w:r>
          </w:p>
        </w:tc>
      </w:tr>
    </w:tbl>
    <w:p w:rsidR="007153F9" w:rsidRPr="00B90C87" w:rsidRDefault="007153F9" w:rsidP="008C4A94">
      <w:pPr>
        <w:pStyle w:val="20"/>
        <w:numPr>
          <w:ilvl w:val="1"/>
          <w:numId w:val="13"/>
        </w:numPr>
        <w:ind w:left="0" w:firstLine="0"/>
      </w:pPr>
      <w:bookmarkStart w:id="268" w:name="_Toc522026309"/>
      <w:r w:rsidRPr="00B90C87">
        <w:t xml:space="preserve">Объекты </w:t>
      </w:r>
      <w:r w:rsidR="00146C7F" w:rsidRPr="00B90C87">
        <w:t>местного значения сельского поселения</w:t>
      </w:r>
      <w:r w:rsidR="00E4591E">
        <w:t xml:space="preserve"> </w:t>
      </w:r>
      <w:r w:rsidRPr="00B90C87">
        <w:t>в области деятельности органов местного самоуправления</w:t>
      </w:r>
      <w:bookmarkEnd w:id="268"/>
    </w:p>
    <w:p w:rsidR="003324FD" w:rsidRPr="00B90C87" w:rsidRDefault="003324FD" w:rsidP="008C4A94">
      <w:pPr>
        <w:keepNext/>
        <w:spacing w:before="120"/>
        <w:jc w:val="right"/>
        <w:rPr>
          <w:b/>
          <w:i/>
        </w:rPr>
      </w:pPr>
      <w:r w:rsidRPr="00B90C87">
        <w:rPr>
          <w:b/>
          <w:i/>
        </w:rPr>
        <w:t xml:space="preserve">Таблица </w:t>
      </w:r>
      <w:r w:rsidR="00752A28" w:rsidRPr="00B90C87">
        <w:rPr>
          <w:b/>
          <w:i/>
        </w:rPr>
        <w:t>2.</w:t>
      </w:r>
      <w:r w:rsidR="00CC2337">
        <w:rPr>
          <w:b/>
          <w:i/>
        </w:rPr>
        <w:t>12</w:t>
      </w:r>
    </w:p>
    <w:p w:rsidR="003324FD" w:rsidRPr="00B90C87" w:rsidRDefault="003324FD" w:rsidP="008C4A94">
      <w:pPr>
        <w:keepNext/>
        <w:spacing w:after="120"/>
        <w:ind w:firstLine="0"/>
        <w:jc w:val="center"/>
        <w:rPr>
          <w:b/>
          <w:i/>
        </w:rPr>
      </w:pPr>
      <w:bookmarkStart w:id="269" w:name="OLE_LINK179"/>
      <w:bookmarkStart w:id="270" w:name="OLE_LINK180"/>
      <w:bookmarkStart w:id="271" w:name="OLE_LINK181"/>
      <w:bookmarkStart w:id="272" w:name="OLE_LINK1034"/>
      <w:bookmarkStart w:id="273" w:name="OLE_LINK1035"/>
      <w:bookmarkStart w:id="274" w:name="OLE_LINK1036"/>
      <w:r w:rsidRPr="00B90C87">
        <w:rPr>
          <w:b/>
          <w:i/>
        </w:rPr>
        <w:t xml:space="preserve">Обоснование расчетных показателей, устанавливаемых </w:t>
      </w:r>
      <w:bookmarkEnd w:id="269"/>
      <w:bookmarkEnd w:id="270"/>
      <w:bookmarkEnd w:id="271"/>
      <w:r w:rsidRPr="00B90C87">
        <w:rPr>
          <w:b/>
          <w:i/>
        </w:rPr>
        <w:t xml:space="preserve">для объектов </w:t>
      </w:r>
      <w:bookmarkEnd w:id="272"/>
      <w:bookmarkEnd w:id="273"/>
      <w:bookmarkEnd w:id="274"/>
      <w:r w:rsidR="00146C7F" w:rsidRPr="00B90C87">
        <w:rPr>
          <w:b/>
          <w:i/>
        </w:rPr>
        <w:t>местного зн</w:t>
      </w:r>
      <w:r w:rsidR="00146C7F" w:rsidRPr="00B90C87">
        <w:rPr>
          <w:b/>
          <w:i/>
        </w:rPr>
        <w:t>а</w:t>
      </w:r>
      <w:r w:rsidR="00146C7F" w:rsidRPr="00B90C87">
        <w:rPr>
          <w:b/>
          <w:i/>
        </w:rPr>
        <w:t>чения сельского поселения</w:t>
      </w:r>
      <w:r w:rsidR="00E4591E">
        <w:rPr>
          <w:b/>
          <w:i/>
        </w:rPr>
        <w:t xml:space="preserve"> </w:t>
      </w:r>
      <w:r w:rsidRPr="00B90C87">
        <w:rPr>
          <w:b/>
          <w:i/>
        </w:rPr>
        <w:t>в области деятельности органов местного самоуправления</w:t>
      </w:r>
    </w:p>
    <w:tbl>
      <w:tblPr>
        <w:tblStyle w:val="af1"/>
        <w:tblW w:w="938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4A0"/>
      </w:tblPr>
      <w:tblGrid>
        <w:gridCol w:w="1871"/>
        <w:gridCol w:w="2552"/>
        <w:gridCol w:w="4961"/>
      </w:tblGrid>
      <w:tr w:rsidR="009B5616" w:rsidRPr="00B90C87" w:rsidTr="005568E9">
        <w:trPr>
          <w:cantSplit/>
          <w:tblHeader/>
        </w:trPr>
        <w:tc>
          <w:tcPr>
            <w:tcW w:w="187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Наименование вида объекта</w:t>
            </w:r>
          </w:p>
        </w:tc>
        <w:tc>
          <w:tcPr>
            <w:tcW w:w="2552"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Тип расчетного показат</w:t>
            </w:r>
            <w:r w:rsidRPr="00B90C87">
              <w:rPr>
                <w:b/>
                <w:i/>
                <w:sz w:val="20"/>
                <w:szCs w:val="20"/>
                <w:lang w:val="ru-RU"/>
              </w:rPr>
              <w:t>е</w:t>
            </w:r>
            <w:r w:rsidRPr="00B90C87">
              <w:rPr>
                <w:b/>
                <w:i/>
                <w:sz w:val="20"/>
                <w:szCs w:val="20"/>
                <w:lang w:val="ru-RU"/>
              </w:rPr>
              <w:t>ля</w:t>
            </w:r>
          </w:p>
        </w:tc>
        <w:tc>
          <w:tcPr>
            <w:tcW w:w="4961" w:type="dxa"/>
            <w:shd w:val="clear" w:color="auto" w:fill="D9D9D9" w:themeFill="background1" w:themeFillShade="D9"/>
          </w:tcPr>
          <w:p w:rsidR="009B5616" w:rsidRPr="00B90C87" w:rsidRDefault="009B5616" w:rsidP="008C4A94">
            <w:pPr>
              <w:pStyle w:val="aff6"/>
              <w:keepNext/>
              <w:widowControl w:val="0"/>
              <w:ind w:firstLine="0"/>
              <w:jc w:val="center"/>
              <w:rPr>
                <w:b/>
                <w:i/>
                <w:sz w:val="20"/>
                <w:szCs w:val="20"/>
                <w:lang w:val="ru-RU"/>
              </w:rPr>
            </w:pPr>
            <w:r w:rsidRPr="00B90C87">
              <w:rPr>
                <w:b/>
                <w:i/>
                <w:sz w:val="20"/>
                <w:szCs w:val="20"/>
                <w:lang w:val="ru-RU"/>
              </w:rPr>
              <w:t>Обоснование расчетного показателя</w:t>
            </w:r>
          </w:p>
        </w:tc>
      </w:tr>
      <w:tr w:rsidR="009B5616" w:rsidRPr="00B90C87" w:rsidTr="005568E9">
        <w:trPr>
          <w:cantSplit/>
        </w:trPr>
        <w:tc>
          <w:tcPr>
            <w:tcW w:w="1871" w:type="dxa"/>
            <w:vMerge w:val="restart"/>
            <w:shd w:val="clear" w:color="auto" w:fill="F2F2F2" w:themeFill="background1" w:themeFillShade="F2"/>
          </w:tcPr>
          <w:p w:rsidR="009B5616" w:rsidRPr="00B90C87" w:rsidRDefault="009B5616" w:rsidP="009C5116">
            <w:pPr>
              <w:pStyle w:val="aff6"/>
              <w:ind w:firstLine="0"/>
              <w:jc w:val="left"/>
              <w:rPr>
                <w:sz w:val="20"/>
                <w:szCs w:val="20"/>
                <w:lang w:val="ru-RU"/>
              </w:rPr>
            </w:pPr>
            <w:r w:rsidRPr="00B90C87">
              <w:rPr>
                <w:sz w:val="20"/>
                <w:szCs w:val="20"/>
                <w:lang w:val="ru-RU"/>
              </w:rPr>
              <w:t>Административное здание органа мес</w:t>
            </w:r>
            <w:r w:rsidRPr="00B90C87">
              <w:rPr>
                <w:sz w:val="20"/>
                <w:szCs w:val="20"/>
                <w:lang w:val="ru-RU"/>
              </w:rPr>
              <w:t>т</w:t>
            </w:r>
            <w:r w:rsidRPr="00B90C87">
              <w:rPr>
                <w:sz w:val="20"/>
                <w:szCs w:val="20"/>
                <w:lang w:val="ru-RU"/>
              </w:rPr>
              <w:t>ного самоуправл</w:t>
            </w:r>
            <w:r w:rsidRPr="00B90C87">
              <w:rPr>
                <w:sz w:val="20"/>
                <w:szCs w:val="20"/>
                <w:lang w:val="ru-RU"/>
              </w:rPr>
              <w:t>е</w:t>
            </w:r>
            <w:r w:rsidRPr="00B90C87">
              <w:rPr>
                <w:sz w:val="20"/>
                <w:szCs w:val="20"/>
                <w:lang w:val="ru-RU"/>
              </w:rPr>
              <w:t>ния</w:t>
            </w: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w:t>
            </w:r>
            <w:r w:rsidRPr="00B90C87">
              <w:rPr>
                <w:sz w:val="20"/>
                <w:szCs w:val="20"/>
                <w:lang w:val="ru-RU"/>
              </w:rPr>
              <w:t>и</w:t>
            </w:r>
            <w:r w:rsidRPr="00B90C87">
              <w:rPr>
                <w:sz w:val="20"/>
                <w:szCs w:val="20"/>
                <w:lang w:val="ru-RU"/>
              </w:rPr>
              <w:t>нимально допустимого уровня обеспеченности</w:t>
            </w:r>
          </w:p>
        </w:tc>
        <w:tc>
          <w:tcPr>
            <w:tcW w:w="4961" w:type="dxa"/>
          </w:tcPr>
          <w:p w:rsidR="009B5616" w:rsidRPr="00B90C87" w:rsidRDefault="009B5616" w:rsidP="00C50250">
            <w:pPr>
              <w:pStyle w:val="aff6"/>
              <w:ind w:firstLine="0"/>
              <w:jc w:val="left"/>
              <w:rPr>
                <w:sz w:val="20"/>
                <w:szCs w:val="20"/>
                <w:lang w:val="ru-RU"/>
              </w:rPr>
            </w:pPr>
            <w:r w:rsidRPr="00B90C87">
              <w:rPr>
                <w:sz w:val="20"/>
                <w:szCs w:val="20"/>
                <w:lang w:val="ru-RU"/>
              </w:rPr>
              <w:t xml:space="preserve">1 объект независимо от численности населения принят в соответствии с полномочиями, установленными ч. 1 ст. 14 Федерального закона от 06.10.2003 </w:t>
            </w:r>
            <w:r w:rsidR="006C1AAC" w:rsidRPr="00B90C87">
              <w:rPr>
                <w:sz w:val="20"/>
                <w:szCs w:val="20"/>
                <w:lang w:val="ru-RU"/>
              </w:rPr>
              <w:t>№ </w:t>
            </w:r>
            <w:r w:rsidRPr="00B90C87">
              <w:rPr>
                <w:sz w:val="20"/>
                <w:szCs w:val="20"/>
                <w:lang w:val="ru-RU"/>
              </w:rPr>
              <w:t>131-ФЗ «Об общих принципах организации местного самоуправл</w:t>
            </w:r>
            <w:r w:rsidRPr="00B90C87">
              <w:rPr>
                <w:sz w:val="20"/>
                <w:szCs w:val="20"/>
                <w:lang w:val="ru-RU"/>
              </w:rPr>
              <w:t>е</w:t>
            </w:r>
            <w:r w:rsidRPr="00B90C87">
              <w:rPr>
                <w:sz w:val="20"/>
                <w:szCs w:val="20"/>
                <w:lang w:val="ru-RU"/>
              </w:rPr>
              <w:t>ния в Российской Федерации»</w:t>
            </w:r>
            <w:r w:rsidR="00342E9E" w:rsidRPr="00B90C87">
              <w:rPr>
                <w:sz w:val="20"/>
                <w:szCs w:val="20"/>
                <w:lang w:val="ru-RU"/>
              </w:rPr>
              <w:t>.</w:t>
            </w:r>
          </w:p>
          <w:p w:rsidR="00342E9E" w:rsidRPr="00B90C87" w:rsidRDefault="00FD0446" w:rsidP="00342E9E">
            <w:pPr>
              <w:pStyle w:val="aff6"/>
              <w:ind w:firstLine="0"/>
              <w:jc w:val="left"/>
              <w:rPr>
                <w:sz w:val="20"/>
                <w:szCs w:val="20"/>
                <w:lang w:val="ru-RU"/>
              </w:rPr>
            </w:pPr>
            <w:r w:rsidRPr="00B90C87">
              <w:rPr>
                <w:sz w:val="20"/>
                <w:szCs w:val="20"/>
                <w:lang w:val="ru-RU"/>
              </w:rPr>
              <w:t>Не менее</w:t>
            </w:r>
            <w:r w:rsidR="00342E9E" w:rsidRPr="00B90C87">
              <w:rPr>
                <w:sz w:val="20"/>
                <w:szCs w:val="20"/>
                <w:lang w:val="ru-RU"/>
              </w:rPr>
              <w:t xml:space="preserve"> 5 сотрудников на 10000 жителей приняты с</w:t>
            </w:r>
            <w:r w:rsidR="00342E9E" w:rsidRPr="00B90C87">
              <w:rPr>
                <w:sz w:val="20"/>
                <w:szCs w:val="20"/>
                <w:lang w:val="ru-RU"/>
              </w:rPr>
              <w:t>о</w:t>
            </w:r>
            <w:r w:rsidR="00342E9E" w:rsidRPr="00B90C87">
              <w:rPr>
                <w:sz w:val="20"/>
                <w:szCs w:val="20"/>
                <w:lang w:val="ru-RU"/>
              </w:rPr>
              <w:t xml:space="preserve">гласно таблице 1.2.7 </w:t>
            </w:r>
            <w:r w:rsidRPr="00B90C87">
              <w:rPr>
                <w:sz w:val="20"/>
                <w:szCs w:val="20"/>
                <w:lang w:val="ru-RU"/>
              </w:rPr>
              <w:t xml:space="preserve">РНГП </w:t>
            </w:r>
            <w:r w:rsidR="00342E9E" w:rsidRPr="00B90C87">
              <w:rPr>
                <w:sz w:val="20"/>
                <w:szCs w:val="20"/>
                <w:lang w:val="ru-RU"/>
              </w:rPr>
              <w:t>Саратовской области</w:t>
            </w:r>
          </w:p>
        </w:tc>
      </w:tr>
      <w:tr w:rsidR="009B5616" w:rsidRPr="00B90C87" w:rsidTr="005568E9">
        <w:trPr>
          <w:cantSplit/>
        </w:trPr>
        <w:tc>
          <w:tcPr>
            <w:tcW w:w="1871" w:type="dxa"/>
            <w:vMerge/>
            <w:shd w:val="clear" w:color="auto" w:fill="F2F2F2" w:themeFill="background1" w:themeFillShade="F2"/>
          </w:tcPr>
          <w:p w:rsidR="009B5616" w:rsidRPr="00B90C87" w:rsidRDefault="009B5616" w:rsidP="009C5116">
            <w:pPr>
              <w:pStyle w:val="aff6"/>
              <w:widowControl w:val="0"/>
              <w:ind w:firstLine="0"/>
              <w:jc w:val="left"/>
              <w:rPr>
                <w:rFonts w:eastAsiaTheme="minorEastAsia"/>
                <w:sz w:val="20"/>
                <w:szCs w:val="20"/>
                <w:lang w:val="ru-RU"/>
              </w:rPr>
            </w:pPr>
          </w:p>
        </w:tc>
        <w:tc>
          <w:tcPr>
            <w:tcW w:w="2552" w:type="dxa"/>
          </w:tcPr>
          <w:p w:rsidR="009B5616" w:rsidRPr="00B90C87" w:rsidRDefault="009B5616" w:rsidP="009C5116">
            <w:pPr>
              <w:pStyle w:val="aff6"/>
              <w:widowControl w:val="0"/>
              <w:ind w:firstLine="0"/>
              <w:jc w:val="left"/>
              <w:rPr>
                <w:sz w:val="20"/>
                <w:szCs w:val="20"/>
                <w:lang w:val="ru-RU"/>
              </w:rPr>
            </w:pPr>
            <w:r w:rsidRPr="00B90C87">
              <w:rPr>
                <w:sz w:val="20"/>
                <w:szCs w:val="20"/>
                <w:lang w:val="ru-RU"/>
              </w:rPr>
              <w:t>Расчетный показатель ма</w:t>
            </w:r>
            <w:r w:rsidRPr="00B90C87">
              <w:rPr>
                <w:sz w:val="20"/>
                <w:szCs w:val="20"/>
                <w:lang w:val="ru-RU"/>
              </w:rPr>
              <w:t>к</w:t>
            </w:r>
            <w:r w:rsidRPr="00B90C87">
              <w:rPr>
                <w:sz w:val="20"/>
                <w:szCs w:val="20"/>
                <w:lang w:val="ru-RU"/>
              </w:rPr>
              <w:t>симально допустимого уровня территориальной доступности</w:t>
            </w:r>
          </w:p>
        </w:tc>
        <w:tc>
          <w:tcPr>
            <w:tcW w:w="4961" w:type="dxa"/>
          </w:tcPr>
          <w:p w:rsidR="009B5616" w:rsidRPr="00B90C87" w:rsidRDefault="007E67C9" w:rsidP="007E67C9">
            <w:pPr>
              <w:pStyle w:val="aff6"/>
              <w:ind w:firstLine="0"/>
              <w:jc w:val="center"/>
              <w:rPr>
                <w:sz w:val="20"/>
                <w:szCs w:val="20"/>
                <w:lang w:val="ru-RU"/>
              </w:rPr>
            </w:pPr>
            <w:r>
              <w:rPr>
                <w:sz w:val="20"/>
                <w:szCs w:val="20"/>
                <w:lang w:val="ru-RU"/>
              </w:rPr>
              <w:t>Не нормируется</w:t>
            </w:r>
          </w:p>
        </w:tc>
      </w:tr>
    </w:tbl>
    <w:p w:rsidR="005F11F4" w:rsidRPr="00B60BA7" w:rsidRDefault="005F11F4" w:rsidP="005F11F4">
      <w:pPr>
        <w:pStyle w:val="20"/>
        <w:numPr>
          <w:ilvl w:val="1"/>
          <w:numId w:val="13"/>
        </w:numPr>
        <w:ind w:left="0" w:firstLine="0"/>
      </w:pPr>
      <w:bookmarkStart w:id="275" w:name="_Toc499048456"/>
      <w:bookmarkStart w:id="276" w:name="_Toc500672295"/>
      <w:bookmarkStart w:id="277" w:name="_Toc522026310"/>
      <w:r w:rsidRPr="00B60BA7">
        <w:lastRenderedPageBreak/>
        <w:t>Объекты местного значения сельского поселения в области жилищного строительства</w:t>
      </w:r>
      <w:bookmarkEnd w:id="275"/>
      <w:bookmarkEnd w:id="276"/>
      <w:bookmarkEnd w:id="277"/>
    </w:p>
    <w:p w:rsidR="005F11F4" w:rsidRPr="00B60BA7" w:rsidRDefault="005F11F4" w:rsidP="005F11F4">
      <w:pPr>
        <w:keepNext/>
        <w:spacing w:before="120"/>
        <w:jc w:val="right"/>
        <w:rPr>
          <w:b/>
          <w:i/>
        </w:rPr>
      </w:pPr>
      <w:r w:rsidRPr="00B60BA7">
        <w:rPr>
          <w:b/>
          <w:i/>
        </w:rPr>
        <w:t>Таблица 2.</w:t>
      </w:r>
      <w:r w:rsidR="00CC2337">
        <w:rPr>
          <w:b/>
          <w:i/>
        </w:rPr>
        <w:t>13</w:t>
      </w:r>
    </w:p>
    <w:p w:rsidR="005F11F4" w:rsidRPr="00B60BA7" w:rsidRDefault="005F11F4" w:rsidP="005F11F4">
      <w:pPr>
        <w:keepNext/>
        <w:spacing w:after="120"/>
        <w:ind w:firstLine="0"/>
        <w:jc w:val="center"/>
        <w:rPr>
          <w:b/>
          <w:i/>
        </w:rPr>
      </w:pPr>
      <w:r w:rsidRPr="00B60BA7">
        <w:rPr>
          <w:b/>
          <w:i/>
        </w:rPr>
        <w:t>Обоснование расчетных показателей, устанавливаемых для объектов местного зн</w:t>
      </w:r>
      <w:r w:rsidRPr="00B60BA7">
        <w:rPr>
          <w:b/>
          <w:i/>
        </w:rPr>
        <w:t>а</w:t>
      </w:r>
      <w:r w:rsidRPr="00B60BA7">
        <w:rPr>
          <w:b/>
          <w:i/>
        </w:rPr>
        <w:t xml:space="preserve">чения сельского поселения в области жилищного строительства </w:t>
      </w:r>
    </w:p>
    <w:tbl>
      <w:tblPr>
        <w:tblW w:w="915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CellMar>
          <w:left w:w="28" w:type="dxa"/>
          <w:right w:w="28" w:type="dxa"/>
        </w:tblCellMar>
        <w:tblLook w:val="0000"/>
      </w:tblPr>
      <w:tblGrid>
        <w:gridCol w:w="1182"/>
        <w:gridCol w:w="2205"/>
        <w:gridCol w:w="5769"/>
      </w:tblGrid>
      <w:tr w:rsidR="005F11F4" w:rsidRPr="00B60BA7" w:rsidTr="00AC2554">
        <w:trPr>
          <w:cantSplit/>
          <w:trHeight w:val="202"/>
        </w:trPr>
        <w:tc>
          <w:tcPr>
            <w:tcW w:w="1182"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Наименов</w:t>
            </w:r>
            <w:r w:rsidRPr="00B60BA7">
              <w:rPr>
                <w:b/>
                <w:bCs/>
                <w:i/>
                <w:sz w:val="20"/>
                <w:szCs w:val="20"/>
              </w:rPr>
              <w:t>а</w:t>
            </w:r>
            <w:r w:rsidRPr="00B60BA7">
              <w:rPr>
                <w:b/>
                <w:bCs/>
                <w:i/>
                <w:sz w:val="20"/>
                <w:szCs w:val="20"/>
              </w:rPr>
              <w:t>ние вида объекта</w:t>
            </w:r>
          </w:p>
        </w:tc>
        <w:tc>
          <w:tcPr>
            <w:tcW w:w="2205" w:type="dxa"/>
            <w:shd w:val="clear" w:color="auto" w:fill="D9D9D9" w:themeFill="background1" w:themeFillShade="D9"/>
          </w:tcPr>
          <w:p w:rsidR="005F11F4" w:rsidRPr="00B60BA7" w:rsidRDefault="005F11F4" w:rsidP="00AC2554">
            <w:pPr>
              <w:pStyle w:val="Default"/>
              <w:keepNext/>
              <w:jc w:val="center"/>
              <w:rPr>
                <w:b/>
                <w:bCs/>
                <w:i/>
                <w:sz w:val="20"/>
                <w:szCs w:val="20"/>
              </w:rPr>
            </w:pPr>
            <w:r w:rsidRPr="00B60BA7">
              <w:rPr>
                <w:b/>
                <w:i/>
                <w:sz w:val="20"/>
                <w:szCs w:val="20"/>
              </w:rPr>
              <w:t>Тип расчетного пок</w:t>
            </w:r>
            <w:r w:rsidRPr="00B60BA7">
              <w:rPr>
                <w:b/>
                <w:i/>
                <w:sz w:val="20"/>
                <w:szCs w:val="20"/>
              </w:rPr>
              <w:t>а</w:t>
            </w:r>
            <w:r w:rsidRPr="00B60BA7">
              <w:rPr>
                <w:b/>
                <w:i/>
                <w:sz w:val="20"/>
                <w:szCs w:val="20"/>
              </w:rPr>
              <w:t>зателя</w:t>
            </w:r>
          </w:p>
        </w:tc>
        <w:tc>
          <w:tcPr>
            <w:tcW w:w="5769" w:type="dxa"/>
            <w:shd w:val="clear" w:color="auto" w:fill="D9D9D9" w:themeFill="background1" w:themeFillShade="D9"/>
          </w:tcPr>
          <w:p w:rsidR="005F11F4" w:rsidRPr="00B60BA7" w:rsidRDefault="005F11F4" w:rsidP="00AC2554">
            <w:pPr>
              <w:pStyle w:val="Default"/>
              <w:keepNext/>
              <w:jc w:val="center"/>
              <w:rPr>
                <w:i/>
                <w:sz w:val="20"/>
                <w:szCs w:val="20"/>
              </w:rPr>
            </w:pPr>
            <w:r w:rsidRPr="00B60BA7">
              <w:rPr>
                <w:b/>
                <w:bCs/>
                <w:i/>
                <w:sz w:val="20"/>
                <w:szCs w:val="20"/>
              </w:rPr>
              <w:t>Обоснование расчетного показателя</w:t>
            </w:r>
          </w:p>
        </w:tc>
      </w:tr>
      <w:tr w:rsidR="005F11F4" w:rsidRPr="00B60BA7" w:rsidTr="00AC2554">
        <w:trPr>
          <w:cantSplit/>
          <w:trHeight w:val="549"/>
        </w:trPr>
        <w:tc>
          <w:tcPr>
            <w:tcW w:w="1182" w:type="dxa"/>
            <w:vMerge w:val="restart"/>
            <w:shd w:val="clear" w:color="auto" w:fill="F2F2F2" w:themeFill="background1" w:themeFillShade="F2"/>
          </w:tcPr>
          <w:p w:rsidR="005F11F4" w:rsidRPr="00B60BA7" w:rsidRDefault="005F11F4" w:rsidP="00AC2554">
            <w:pPr>
              <w:pStyle w:val="Default"/>
              <w:rPr>
                <w:sz w:val="20"/>
                <w:szCs w:val="20"/>
              </w:rPr>
            </w:pPr>
            <w:r w:rsidRPr="00B60BA7">
              <w:rPr>
                <w:sz w:val="20"/>
                <w:szCs w:val="20"/>
              </w:rPr>
              <w:t>Жилые п</w:t>
            </w:r>
            <w:r w:rsidRPr="00B60BA7">
              <w:rPr>
                <w:sz w:val="20"/>
                <w:szCs w:val="20"/>
              </w:rPr>
              <w:t>о</w:t>
            </w:r>
            <w:r w:rsidRPr="00B60BA7">
              <w:rPr>
                <w:sz w:val="20"/>
                <w:szCs w:val="20"/>
              </w:rPr>
              <w:t xml:space="preserve">мещения </w:t>
            </w: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минимально допустим</w:t>
            </w:r>
            <w:r w:rsidRPr="00B60BA7">
              <w:rPr>
                <w:sz w:val="20"/>
                <w:szCs w:val="20"/>
              </w:rPr>
              <w:t>о</w:t>
            </w:r>
            <w:r w:rsidRPr="00B60BA7">
              <w:rPr>
                <w:sz w:val="20"/>
                <w:szCs w:val="20"/>
              </w:rPr>
              <w:t>го уровня обеспеченн</w:t>
            </w:r>
            <w:r w:rsidRPr="00B60BA7">
              <w:rPr>
                <w:sz w:val="20"/>
                <w:szCs w:val="20"/>
              </w:rPr>
              <w:t>о</w:t>
            </w:r>
            <w:r w:rsidRPr="00B60BA7">
              <w:rPr>
                <w:sz w:val="20"/>
                <w:szCs w:val="20"/>
              </w:rPr>
              <w:t>сти</w:t>
            </w:r>
          </w:p>
        </w:tc>
        <w:tc>
          <w:tcPr>
            <w:tcW w:w="5769" w:type="dxa"/>
          </w:tcPr>
          <w:p w:rsidR="005F11F4" w:rsidRDefault="005F11F4" w:rsidP="00AC2554">
            <w:pPr>
              <w:pStyle w:val="Default"/>
              <w:rPr>
                <w:sz w:val="20"/>
                <w:szCs w:val="20"/>
              </w:rPr>
            </w:pPr>
            <w:r w:rsidRPr="00B60BA7">
              <w:rPr>
                <w:sz w:val="20"/>
                <w:szCs w:val="20"/>
              </w:rPr>
              <w:t>Норма предоставления площади жилого помещения по договору социального найма устанавливается в соответствии с нормати</w:t>
            </w:r>
            <w:r w:rsidRPr="00B60BA7">
              <w:rPr>
                <w:sz w:val="20"/>
                <w:szCs w:val="20"/>
              </w:rPr>
              <w:t>в</w:t>
            </w:r>
            <w:r w:rsidRPr="00B60BA7">
              <w:rPr>
                <w:sz w:val="20"/>
                <w:szCs w:val="20"/>
              </w:rPr>
              <w:t>ными актами органов местного самоуправления.</w:t>
            </w:r>
          </w:p>
          <w:p w:rsidR="00040566" w:rsidRDefault="00040566" w:rsidP="00040566">
            <w:pPr>
              <w:pStyle w:val="Default"/>
            </w:pPr>
            <w:r w:rsidRPr="00CC35FD">
              <w:rPr>
                <w:rFonts w:cstheme="minorBidi"/>
                <w:color w:val="auto"/>
                <w:sz w:val="20"/>
                <w:szCs w:val="20"/>
              </w:rPr>
              <w:t>Средняя жилищная обеспеченность</w:t>
            </w:r>
            <w:r w:rsidR="00E4591E">
              <w:rPr>
                <w:rFonts w:cstheme="minorBidi"/>
                <w:color w:val="auto"/>
                <w:sz w:val="20"/>
                <w:szCs w:val="20"/>
              </w:rPr>
              <w:t xml:space="preserve"> </w:t>
            </w:r>
            <w:r w:rsidR="006E0A4E" w:rsidRPr="00F85F23">
              <w:rPr>
                <w:rFonts w:cstheme="minorBidi"/>
                <w:color w:val="auto"/>
                <w:sz w:val="20"/>
                <w:szCs w:val="20"/>
              </w:rPr>
              <w:t>принята по текущей обесп</w:t>
            </w:r>
            <w:r w:rsidR="006E0A4E" w:rsidRPr="00F85F23">
              <w:rPr>
                <w:rFonts w:cstheme="minorBidi"/>
                <w:color w:val="auto"/>
                <w:sz w:val="20"/>
                <w:szCs w:val="20"/>
              </w:rPr>
              <w:t>е</w:t>
            </w:r>
            <w:r w:rsidR="006E0A4E" w:rsidRPr="00F85F23">
              <w:rPr>
                <w:rFonts w:cstheme="minorBidi"/>
                <w:color w:val="auto"/>
                <w:sz w:val="20"/>
                <w:szCs w:val="20"/>
              </w:rPr>
              <w:t>ченности</w:t>
            </w:r>
            <w:r w:rsidR="006E0A4E">
              <w:rPr>
                <w:rFonts w:cstheme="minorBidi"/>
                <w:color w:val="auto"/>
                <w:sz w:val="20"/>
                <w:szCs w:val="20"/>
              </w:rPr>
              <w:t xml:space="preserve">: 40,6 </w:t>
            </w:r>
            <w:r w:rsidR="006E0A4E" w:rsidRPr="00F85F23">
              <w:rPr>
                <w:sz w:val="20"/>
                <w:szCs w:val="20"/>
              </w:rPr>
              <w:t>м</w:t>
            </w:r>
            <w:r w:rsidR="006E0A4E" w:rsidRPr="00F85F23">
              <w:rPr>
                <w:sz w:val="20"/>
                <w:szCs w:val="20"/>
                <w:vertAlign w:val="superscript"/>
              </w:rPr>
              <w:t>2</w:t>
            </w:r>
            <w:r w:rsidR="006E0A4E" w:rsidRPr="00F85F23">
              <w:rPr>
                <w:sz w:val="20"/>
                <w:szCs w:val="20"/>
              </w:rPr>
              <w:t xml:space="preserve"> на чел.</w:t>
            </w:r>
            <w:r w:rsidR="006E0A4E">
              <w:rPr>
                <w:sz w:val="20"/>
                <w:szCs w:val="20"/>
              </w:rPr>
              <w:t>, что превышает соответствующий пок</w:t>
            </w:r>
            <w:r w:rsidR="006E0A4E">
              <w:rPr>
                <w:sz w:val="20"/>
                <w:szCs w:val="20"/>
              </w:rPr>
              <w:t>а</w:t>
            </w:r>
            <w:r w:rsidR="006E0A4E">
              <w:rPr>
                <w:sz w:val="20"/>
                <w:szCs w:val="20"/>
              </w:rPr>
              <w:t xml:space="preserve">затель, установленный </w:t>
            </w:r>
            <w:r w:rsidRPr="00F85F23">
              <w:rPr>
                <w:sz w:val="20"/>
                <w:szCs w:val="20"/>
              </w:rPr>
              <w:t>в Стратегии социально-экономического развития Саратовской области на период до 2030 года</w:t>
            </w:r>
            <w:r>
              <w:rPr>
                <w:sz w:val="20"/>
                <w:szCs w:val="20"/>
              </w:rPr>
              <w:t xml:space="preserve"> (утвержд</w:t>
            </w:r>
            <w:r>
              <w:rPr>
                <w:sz w:val="20"/>
                <w:szCs w:val="20"/>
              </w:rPr>
              <w:t>е</w:t>
            </w:r>
            <w:r>
              <w:rPr>
                <w:sz w:val="20"/>
                <w:szCs w:val="20"/>
              </w:rPr>
              <w:t>на п</w:t>
            </w:r>
            <w:r w:rsidRPr="00A67424">
              <w:rPr>
                <w:sz w:val="20"/>
                <w:szCs w:val="20"/>
              </w:rPr>
              <w:t>остановление</w:t>
            </w:r>
            <w:r>
              <w:rPr>
                <w:sz w:val="20"/>
                <w:szCs w:val="20"/>
              </w:rPr>
              <w:t>м</w:t>
            </w:r>
            <w:r w:rsidRPr="00A67424">
              <w:rPr>
                <w:sz w:val="20"/>
                <w:szCs w:val="20"/>
              </w:rPr>
              <w:t xml:space="preserve"> Правительства Саратовской области от 30.06.2016 (ред. от </w:t>
            </w:r>
            <w:r w:rsidRPr="005F3385">
              <w:rPr>
                <w:sz w:val="20"/>
                <w:szCs w:val="20"/>
              </w:rPr>
              <w:t>29.12.2017</w:t>
            </w:r>
            <w:r w:rsidRPr="00A67424">
              <w:rPr>
                <w:sz w:val="20"/>
                <w:szCs w:val="20"/>
              </w:rPr>
              <w:t>)</w:t>
            </w:r>
            <w:r>
              <w:rPr>
                <w:sz w:val="20"/>
                <w:szCs w:val="20"/>
              </w:rPr>
              <w:t>:</w:t>
            </w:r>
            <w:r w:rsidRPr="00F85F23">
              <w:rPr>
                <w:sz w:val="20"/>
                <w:szCs w:val="20"/>
              </w:rPr>
              <w:t xml:space="preserve"> 35 м</w:t>
            </w:r>
            <w:r w:rsidRPr="00F85F23">
              <w:rPr>
                <w:sz w:val="20"/>
                <w:szCs w:val="20"/>
                <w:vertAlign w:val="superscript"/>
              </w:rPr>
              <w:t>2</w:t>
            </w:r>
            <w:r w:rsidRPr="00F85F23">
              <w:rPr>
                <w:sz w:val="20"/>
                <w:szCs w:val="20"/>
              </w:rPr>
              <w:t xml:space="preserve"> на чел. к 2030 году.</w:t>
            </w:r>
          </w:p>
          <w:p w:rsidR="00040566" w:rsidRPr="00CC35FD" w:rsidRDefault="00040566" w:rsidP="00040566">
            <w:pPr>
              <w:pStyle w:val="Default"/>
              <w:rPr>
                <w:i/>
                <w:sz w:val="20"/>
                <w:szCs w:val="20"/>
              </w:rPr>
            </w:pPr>
            <w:r w:rsidRPr="00CC35FD">
              <w:rPr>
                <w:i/>
                <w:sz w:val="20"/>
                <w:szCs w:val="20"/>
              </w:rPr>
              <w:t>Справочно: по состоянию на 2016 год общая площадь жилых п</w:t>
            </w:r>
            <w:r w:rsidRPr="00CC35FD">
              <w:rPr>
                <w:i/>
                <w:sz w:val="20"/>
                <w:szCs w:val="20"/>
              </w:rPr>
              <w:t>о</w:t>
            </w:r>
            <w:r w:rsidRPr="00CC35FD">
              <w:rPr>
                <w:i/>
                <w:sz w:val="20"/>
                <w:szCs w:val="20"/>
              </w:rPr>
              <w:t xml:space="preserve">мещений по </w:t>
            </w:r>
            <w:bookmarkStart w:id="278" w:name="OLE_LINK220"/>
            <w:bookmarkStart w:id="279" w:name="OLE_LINK221"/>
            <w:bookmarkStart w:id="280" w:name="OLE_LINK222"/>
            <w:r w:rsidR="00ED22A0">
              <w:rPr>
                <w:i/>
                <w:sz w:val="20"/>
                <w:szCs w:val="20"/>
              </w:rPr>
              <w:t>Декабристскому</w:t>
            </w:r>
            <w:r>
              <w:rPr>
                <w:i/>
                <w:sz w:val="20"/>
                <w:szCs w:val="20"/>
              </w:rPr>
              <w:t xml:space="preserve"> МО </w:t>
            </w:r>
            <w:bookmarkEnd w:id="278"/>
            <w:bookmarkEnd w:id="279"/>
            <w:bookmarkEnd w:id="280"/>
            <w:r w:rsidRPr="00CC35FD">
              <w:rPr>
                <w:i/>
                <w:sz w:val="20"/>
                <w:szCs w:val="20"/>
              </w:rPr>
              <w:t>составляла по данным стат</w:t>
            </w:r>
            <w:r w:rsidRPr="00CC35FD">
              <w:rPr>
                <w:i/>
                <w:sz w:val="20"/>
                <w:szCs w:val="20"/>
              </w:rPr>
              <w:t>и</w:t>
            </w:r>
            <w:r w:rsidRPr="00CC35FD">
              <w:rPr>
                <w:i/>
                <w:sz w:val="20"/>
                <w:szCs w:val="20"/>
              </w:rPr>
              <w:t xml:space="preserve">стики </w:t>
            </w:r>
            <w:r w:rsidR="006E0A4E">
              <w:rPr>
                <w:i/>
                <w:sz w:val="20"/>
                <w:szCs w:val="20"/>
              </w:rPr>
              <w:t>121,8</w:t>
            </w:r>
            <w:r w:rsidRPr="00CC35FD">
              <w:rPr>
                <w:i/>
                <w:sz w:val="20"/>
                <w:szCs w:val="20"/>
              </w:rPr>
              <w:t xml:space="preserve"> тыс. м</w:t>
            </w:r>
            <w:r w:rsidRPr="00CC35FD">
              <w:rPr>
                <w:i/>
                <w:sz w:val="20"/>
                <w:szCs w:val="20"/>
                <w:vertAlign w:val="superscript"/>
              </w:rPr>
              <w:t>2</w:t>
            </w:r>
            <w:r w:rsidRPr="00CC35FD">
              <w:rPr>
                <w:i/>
                <w:sz w:val="20"/>
                <w:szCs w:val="20"/>
              </w:rPr>
              <w:t>. Средняя жилищная обеспеченность жит</w:t>
            </w:r>
            <w:r w:rsidRPr="00CC35FD">
              <w:rPr>
                <w:i/>
                <w:sz w:val="20"/>
                <w:szCs w:val="20"/>
              </w:rPr>
              <w:t>е</w:t>
            </w:r>
            <w:r w:rsidRPr="00CC35FD">
              <w:rPr>
                <w:i/>
                <w:sz w:val="20"/>
                <w:szCs w:val="20"/>
              </w:rPr>
              <w:t xml:space="preserve">лей </w:t>
            </w:r>
            <w:r w:rsidR="00ED22A0">
              <w:rPr>
                <w:i/>
                <w:sz w:val="20"/>
                <w:szCs w:val="20"/>
              </w:rPr>
              <w:t xml:space="preserve">Декабристского </w:t>
            </w:r>
            <w:r>
              <w:rPr>
                <w:i/>
                <w:sz w:val="20"/>
                <w:szCs w:val="20"/>
              </w:rPr>
              <w:t>МО</w:t>
            </w:r>
            <w:r w:rsidRPr="00CC35FD">
              <w:rPr>
                <w:i/>
                <w:sz w:val="20"/>
                <w:szCs w:val="20"/>
              </w:rPr>
              <w:t>:</w:t>
            </w:r>
          </w:p>
          <w:p w:rsidR="00040566" w:rsidRDefault="006E0A4E" w:rsidP="00040566">
            <w:pPr>
              <w:pStyle w:val="Default"/>
              <w:rPr>
                <w:i/>
                <w:sz w:val="20"/>
                <w:szCs w:val="20"/>
              </w:rPr>
            </w:pPr>
            <w:r>
              <w:rPr>
                <w:i/>
                <w:sz w:val="20"/>
                <w:szCs w:val="20"/>
              </w:rPr>
              <w:t>121,8</w:t>
            </w:r>
            <w:r w:rsidR="00040566">
              <w:rPr>
                <w:i/>
                <w:sz w:val="20"/>
                <w:szCs w:val="20"/>
              </w:rPr>
              <w:t>/</w:t>
            </w:r>
            <w:r>
              <w:rPr>
                <w:i/>
                <w:sz w:val="20"/>
                <w:szCs w:val="20"/>
              </w:rPr>
              <w:t>3003</w:t>
            </w:r>
            <w:r w:rsidR="00040566" w:rsidRPr="00CC35FD">
              <w:rPr>
                <w:i/>
                <w:sz w:val="20"/>
                <w:szCs w:val="20"/>
              </w:rPr>
              <w:sym w:font="Symbol" w:char="F0D7"/>
            </w:r>
            <w:r w:rsidR="00040566" w:rsidRPr="00CC35FD">
              <w:rPr>
                <w:i/>
                <w:sz w:val="20"/>
                <w:szCs w:val="20"/>
              </w:rPr>
              <w:t>1000=</w:t>
            </w:r>
            <w:r>
              <w:rPr>
                <w:i/>
                <w:sz w:val="20"/>
                <w:szCs w:val="20"/>
              </w:rPr>
              <w:t>40,6</w:t>
            </w:r>
            <w:r w:rsidR="00040566" w:rsidRPr="00CC35FD">
              <w:rPr>
                <w:i/>
                <w:sz w:val="20"/>
                <w:szCs w:val="20"/>
              </w:rPr>
              <w:t xml:space="preserve"> м</w:t>
            </w:r>
            <w:r w:rsidR="00040566" w:rsidRPr="00CC35FD">
              <w:rPr>
                <w:i/>
                <w:sz w:val="20"/>
                <w:szCs w:val="20"/>
                <w:vertAlign w:val="superscript"/>
              </w:rPr>
              <w:t>2</w:t>
            </w:r>
            <w:r w:rsidR="00040566" w:rsidRPr="00CC35FD">
              <w:rPr>
                <w:i/>
                <w:sz w:val="20"/>
                <w:szCs w:val="20"/>
              </w:rPr>
              <w:t>/чел.</w:t>
            </w:r>
          </w:p>
          <w:p w:rsidR="005F11F4" w:rsidRPr="00B60BA7" w:rsidRDefault="005F11F4" w:rsidP="00AC2554">
            <w:pPr>
              <w:pStyle w:val="Default"/>
              <w:rPr>
                <w:sz w:val="20"/>
                <w:szCs w:val="20"/>
              </w:rPr>
            </w:pPr>
            <w:r w:rsidRPr="00B60BA7">
              <w:rPr>
                <w:sz w:val="20"/>
                <w:szCs w:val="20"/>
              </w:rPr>
              <w:t>Средняя жилищная обеспеченность для различных типов жилого дома и квартиры принята в зависимости от типа жилого дома по уровню комфорта согласно п. 5.6 СП 42.13330.2011 «Градостро</w:t>
            </w:r>
            <w:r w:rsidRPr="00B60BA7">
              <w:rPr>
                <w:sz w:val="20"/>
                <w:szCs w:val="20"/>
              </w:rPr>
              <w:t>и</w:t>
            </w:r>
            <w:r w:rsidRPr="00B60BA7">
              <w:rPr>
                <w:sz w:val="20"/>
                <w:szCs w:val="20"/>
              </w:rPr>
              <w:t>тельство Планировка и застройка городских и сельских посел</w:t>
            </w:r>
            <w:r w:rsidRPr="00B60BA7">
              <w:rPr>
                <w:sz w:val="20"/>
                <w:szCs w:val="20"/>
              </w:rPr>
              <w:t>е</w:t>
            </w:r>
            <w:r w:rsidRPr="00B60BA7">
              <w:rPr>
                <w:sz w:val="20"/>
                <w:szCs w:val="20"/>
              </w:rPr>
              <w:t>ний. Актуализированная редакция СНиП 2.07.01-89*»: прести</w:t>
            </w:r>
            <w:r w:rsidRPr="00B60BA7">
              <w:rPr>
                <w:sz w:val="20"/>
                <w:szCs w:val="20"/>
              </w:rPr>
              <w:t>ж</w:t>
            </w:r>
            <w:r w:rsidRPr="00B60BA7">
              <w:rPr>
                <w:sz w:val="20"/>
                <w:szCs w:val="20"/>
              </w:rPr>
              <w:t>ный – 40 м</w:t>
            </w:r>
            <w:r w:rsidRPr="00B60BA7">
              <w:rPr>
                <w:sz w:val="20"/>
                <w:szCs w:val="20"/>
                <w:vertAlign w:val="superscript"/>
              </w:rPr>
              <w:t>2</w:t>
            </w:r>
            <w:r w:rsidRPr="00B60BA7">
              <w:rPr>
                <w:sz w:val="20"/>
                <w:szCs w:val="20"/>
              </w:rPr>
              <w:t xml:space="preserve"> на 1 чел.; массовый – 30 м</w:t>
            </w:r>
            <w:r w:rsidRPr="00B60BA7">
              <w:rPr>
                <w:sz w:val="20"/>
                <w:szCs w:val="20"/>
                <w:vertAlign w:val="superscript"/>
              </w:rPr>
              <w:t>2</w:t>
            </w:r>
            <w:r w:rsidRPr="00B60BA7">
              <w:rPr>
                <w:sz w:val="20"/>
                <w:szCs w:val="20"/>
              </w:rPr>
              <w:t xml:space="preserve"> на 1 чел.; социальный – 20 м</w:t>
            </w:r>
            <w:r w:rsidRPr="00B60BA7">
              <w:rPr>
                <w:sz w:val="20"/>
                <w:szCs w:val="20"/>
                <w:vertAlign w:val="superscript"/>
              </w:rPr>
              <w:t>2</w:t>
            </w:r>
            <w:r w:rsidRPr="00B60BA7">
              <w:rPr>
                <w:sz w:val="20"/>
                <w:szCs w:val="20"/>
              </w:rPr>
              <w:t xml:space="preserve"> на 1 чел.</w:t>
            </w:r>
          </w:p>
        </w:tc>
      </w:tr>
      <w:tr w:rsidR="005F11F4" w:rsidRPr="00B60BA7" w:rsidTr="00AC2554">
        <w:trPr>
          <w:cantSplit/>
          <w:trHeight w:val="36"/>
        </w:trPr>
        <w:tc>
          <w:tcPr>
            <w:tcW w:w="1182" w:type="dxa"/>
            <w:vMerge/>
            <w:shd w:val="clear" w:color="auto" w:fill="F2F2F2" w:themeFill="background1" w:themeFillShade="F2"/>
          </w:tcPr>
          <w:p w:rsidR="005F11F4" w:rsidRPr="00B60BA7" w:rsidRDefault="005F11F4" w:rsidP="00AC2554">
            <w:pPr>
              <w:pStyle w:val="Default"/>
              <w:rPr>
                <w:sz w:val="20"/>
                <w:szCs w:val="20"/>
              </w:rPr>
            </w:pPr>
          </w:p>
        </w:tc>
        <w:tc>
          <w:tcPr>
            <w:tcW w:w="2205" w:type="dxa"/>
          </w:tcPr>
          <w:p w:rsidR="005F11F4" w:rsidRPr="00B60BA7" w:rsidRDefault="005F11F4" w:rsidP="00AC2554">
            <w:pPr>
              <w:pStyle w:val="Default"/>
              <w:rPr>
                <w:sz w:val="20"/>
                <w:szCs w:val="20"/>
              </w:rPr>
            </w:pPr>
            <w:r w:rsidRPr="00B60BA7">
              <w:rPr>
                <w:sz w:val="20"/>
                <w:szCs w:val="20"/>
              </w:rPr>
              <w:t>Расчетный показатель максимально допуст</w:t>
            </w:r>
            <w:r w:rsidRPr="00B60BA7">
              <w:rPr>
                <w:sz w:val="20"/>
                <w:szCs w:val="20"/>
              </w:rPr>
              <w:t>и</w:t>
            </w:r>
            <w:r w:rsidRPr="00B60BA7">
              <w:rPr>
                <w:sz w:val="20"/>
                <w:szCs w:val="20"/>
              </w:rPr>
              <w:t>мого уровня территор</w:t>
            </w:r>
            <w:r w:rsidRPr="00B60BA7">
              <w:rPr>
                <w:sz w:val="20"/>
                <w:szCs w:val="20"/>
              </w:rPr>
              <w:t>и</w:t>
            </w:r>
            <w:r w:rsidRPr="00B60BA7">
              <w:rPr>
                <w:sz w:val="20"/>
                <w:szCs w:val="20"/>
              </w:rPr>
              <w:t>альной доступности</w:t>
            </w:r>
          </w:p>
        </w:tc>
        <w:tc>
          <w:tcPr>
            <w:tcW w:w="5769" w:type="dxa"/>
          </w:tcPr>
          <w:p w:rsidR="005F11F4" w:rsidRPr="00B60BA7" w:rsidRDefault="005F11F4" w:rsidP="00AC2554">
            <w:pPr>
              <w:pStyle w:val="Default"/>
              <w:jc w:val="center"/>
              <w:rPr>
                <w:sz w:val="20"/>
                <w:szCs w:val="20"/>
              </w:rPr>
            </w:pPr>
            <w:r w:rsidRPr="00B60BA7">
              <w:rPr>
                <w:sz w:val="20"/>
                <w:szCs w:val="20"/>
              </w:rPr>
              <w:t>Не нормируется</w:t>
            </w:r>
          </w:p>
        </w:tc>
      </w:tr>
    </w:tbl>
    <w:p w:rsidR="00D85C6D" w:rsidRPr="00B90C87" w:rsidRDefault="00D85C6D">
      <w:pPr>
        <w:spacing w:after="200" w:line="276" w:lineRule="auto"/>
        <w:ind w:firstLine="0"/>
        <w:jc w:val="left"/>
        <w:rPr>
          <w:rFonts w:eastAsiaTheme="majorEastAsia" w:cstheme="majorBidi"/>
          <w:b/>
          <w:bCs/>
          <w:caps/>
          <w:sz w:val="28"/>
          <w:szCs w:val="28"/>
        </w:rPr>
      </w:pPr>
      <w:r w:rsidRPr="00B90C87">
        <w:br w:type="page"/>
      </w:r>
    </w:p>
    <w:p w:rsidR="003510AC" w:rsidRPr="00B90C87" w:rsidRDefault="0014094A" w:rsidP="00265193">
      <w:pPr>
        <w:pStyle w:val="11"/>
        <w:numPr>
          <w:ilvl w:val="0"/>
          <w:numId w:val="13"/>
        </w:numPr>
        <w:ind w:left="0" w:firstLine="0"/>
      </w:pPr>
      <w:bookmarkStart w:id="281" w:name="_Toc522026311"/>
      <w:r w:rsidRPr="00B90C87">
        <w:lastRenderedPageBreak/>
        <w:t>Правила и область применения расчетных показателей, содержащихся в основной части местных нормативов градостроительного проектирования муниципального образования</w:t>
      </w:r>
      <w:bookmarkEnd w:id="281"/>
    </w:p>
    <w:p w:rsidR="00196B2C" w:rsidRPr="00B90C87" w:rsidRDefault="00196B2C" w:rsidP="00196B2C">
      <w:pPr>
        <w:pStyle w:val="20"/>
        <w:numPr>
          <w:ilvl w:val="1"/>
          <w:numId w:val="13"/>
        </w:numPr>
        <w:ind w:left="0" w:firstLine="0"/>
      </w:pPr>
      <w:bookmarkStart w:id="282" w:name="_Toc498950426"/>
      <w:bookmarkStart w:id="283" w:name="_Toc522026312"/>
      <w:bookmarkStart w:id="284" w:name="OLE_LINK748"/>
      <w:bookmarkStart w:id="285" w:name="OLE_LINK553"/>
      <w:bookmarkStart w:id="286" w:name="OLE_LINK554"/>
      <w:r w:rsidRPr="00B90C87">
        <w:t>Область применения расчетных показателей</w:t>
      </w:r>
      <w:bookmarkEnd w:id="282"/>
      <w:bookmarkEnd w:id="283"/>
    </w:p>
    <w:p w:rsidR="00604CD2" w:rsidRPr="00B90C87" w:rsidRDefault="00604CD2" w:rsidP="00604CD2">
      <w:pPr>
        <w:pStyle w:val="aff6"/>
        <w:rPr>
          <w:lang w:val="ru-RU"/>
        </w:rPr>
      </w:pPr>
      <w:bookmarkStart w:id="287" w:name="OLE_LINK366"/>
      <w:bookmarkStart w:id="288" w:name="OLE_LINK367"/>
      <w:bookmarkStart w:id="289" w:name="OLE_LINK368"/>
      <w:bookmarkStart w:id="290" w:name="OLE_LINK369"/>
      <w:bookmarkStart w:id="291" w:name="_Toc483046937"/>
      <w:bookmarkEnd w:id="284"/>
      <w:bookmarkEnd w:id="285"/>
      <w:bookmarkEnd w:id="286"/>
      <w:r w:rsidRPr="00B90C87">
        <w:rPr>
          <w:lang w:val="ru-RU"/>
        </w:rPr>
        <w:t xml:space="preserve">Действие местных нормативов градостроительного проектирования </w:t>
      </w:r>
      <w:r w:rsidR="00ED22A0">
        <w:rPr>
          <w:lang w:val="ru-RU"/>
        </w:rPr>
        <w:t>Декабристск</w:t>
      </w:r>
      <w:r w:rsidR="00ED22A0">
        <w:rPr>
          <w:lang w:val="ru-RU"/>
        </w:rPr>
        <w:t>о</w:t>
      </w:r>
      <w:r w:rsidR="00ED22A0">
        <w:rPr>
          <w:lang w:val="ru-RU"/>
        </w:rPr>
        <w:t>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распространяется на всю территорию </w:t>
      </w:r>
      <w:r w:rsidR="00ED22A0">
        <w:rPr>
          <w:lang w:val="ru-RU"/>
        </w:rPr>
        <w:t>Декабристского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w:t>
      </w:r>
      <w:r w:rsidR="009B49CF" w:rsidRPr="00B90C87">
        <w:rPr>
          <w:lang w:val="ru-RU"/>
        </w:rPr>
        <w:t>ь</w:t>
      </w:r>
      <w:r w:rsidR="009B49CF" w:rsidRPr="00B90C87">
        <w:rPr>
          <w:lang w:val="ru-RU"/>
        </w:rPr>
        <w:t>ного района</w:t>
      </w:r>
      <w:r w:rsidR="00E52811" w:rsidRPr="00B90C87">
        <w:rPr>
          <w:lang w:val="ru-RU"/>
        </w:rPr>
        <w:t>;</w:t>
      </w:r>
      <w:r w:rsidRPr="00B90C87">
        <w:rPr>
          <w:lang w:val="ru-RU"/>
        </w:rPr>
        <w:t xml:space="preserve"> на правоотношения, возникшие после утверждения настоящих МНГП. </w:t>
      </w:r>
    </w:p>
    <w:p w:rsidR="00E52811" w:rsidRPr="00B90C87" w:rsidRDefault="005C54E7" w:rsidP="00E52811">
      <w:pPr>
        <w:pStyle w:val="aff6"/>
        <w:rPr>
          <w:lang w:val="ru-RU"/>
        </w:rPr>
      </w:pPr>
      <w:r w:rsidRPr="00B90C87">
        <w:rPr>
          <w:lang w:val="ru-RU"/>
        </w:rPr>
        <w:t>Настоя</w:t>
      </w:r>
      <w:r w:rsidR="00E405BB" w:rsidRPr="00B90C87">
        <w:rPr>
          <w:lang w:val="ru-RU"/>
        </w:rPr>
        <w:t>щ</w:t>
      </w:r>
      <w:r w:rsidRPr="00B90C87">
        <w:rPr>
          <w:lang w:val="ru-RU"/>
        </w:rPr>
        <w:t xml:space="preserve">ие </w:t>
      </w:r>
      <w:r w:rsidR="00C66CE7" w:rsidRPr="00B90C87">
        <w:rPr>
          <w:lang w:val="ru-RU"/>
        </w:rPr>
        <w:t xml:space="preserve">МНГП </w:t>
      </w:r>
      <w:r w:rsidR="00ED22A0">
        <w:rPr>
          <w:lang w:val="ru-RU"/>
        </w:rPr>
        <w:t>Декабристского МО</w:t>
      </w:r>
      <w:r w:rsidR="00E4591E">
        <w:rPr>
          <w:lang w:val="ru-RU"/>
        </w:rPr>
        <w:t xml:space="preserve"> </w:t>
      </w:r>
      <w:r w:rsidR="00E52811" w:rsidRPr="00B90C87">
        <w:rPr>
          <w:lang w:val="ru-RU"/>
        </w:rPr>
        <w:t>устанавливают совокупность расчетных показателей минимально допустимого уровня обеспеченности объектами местного знач</w:t>
      </w:r>
      <w:r w:rsidR="00E52811" w:rsidRPr="00B90C87">
        <w:rPr>
          <w:lang w:val="ru-RU"/>
        </w:rPr>
        <w:t>е</w:t>
      </w:r>
      <w:r w:rsidR="00E52811" w:rsidRPr="00B90C87">
        <w:rPr>
          <w:lang w:val="ru-RU"/>
        </w:rPr>
        <w:t>ния сельского поселения, объектами благоустройства территории, иными объектами м</w:t>
      </w:r>
      <w:r w:rsidR="00E52811" w:rsidRPr="00B90C87">
        <w:rPr>
          <w:lang w:val="ru-RU"/>
        </w:rPr>
        <w:t>е</w:t>
      </w:r>
      <w:r w:rsidR="00E52811" w:rsidRPr="00B90C87">
        <w:rPr>
          <w:lang w:val="ru-RU"/>
        </w:rPr>
        <w:t>стного значения сельского поселения населения сельского поселения и расчетных показ</w:t>
      </w:r>
      <w:r w:rsidR="00E52811" w:rsidRPr="00B90C87">
        <w:rPr>
          <w:lang w:val="ru-RU"/>
        </w:rPr>
        <w:t>а</w:t>
      </w:r>
      <w:r w:rsidR="00E52811" w:rsidRPr="00B90C87">
        <w:rPr>
          <w:lang w:val="ru-RU"/>
        </w:rPr>
        <w:t>телей максимально допустимого уровня территориальной доступности таких объектов для населения сельского поселения.</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и расчетные показатели максимально допустим</w:t>
      </w:r>
      <w:r w:rsidRPr="00B90C87">
        <w:rPr>
          <w:lang w:val="ru-RU"/>
        </w:rPr>
        <w:t>о</w:t>
      </w:r>
      <w:r w:rsidRPr="00B90C87">
        <w:rPr>
          <w:lang w:val="ru-RU"/>
        </w:rPr>
        <w:t>го уровня территориальной доступности таких объектов для населения сельского посел</w:t>
      </w:r>
      <w:r w:rsidRPr="00B90C87">
        <w:rPr>
          <w:lang w:val="ru-RU"/>
        </w:rPr>
        <w:t>е</w:t>
      </w:r>
      <w:r w:rsidRPr="00B90C87">
        <w:rPr>
          <w:lang w:val="ru-RU"/>
        </w:rPr>
        <w:t xml:space="preserve">ния, установленные в </w:t>
      </w:r>
      <w:r w:rsidR="00C66CE7" w:rsidRPr="00B90C87">
        <w:rPr>
          <w:lang w:val="ru-RU"/>
        </w:rPr>
        <w:t xml:space="preserve">МНГП </w:t>
      </w:r>
      <w:r w:rsidR="00ED22A0">
        <w:rPr>
          <w:lang w:val="ru-RU"/>
        </w:rPr>
        <w:t>Декабристского</w:t>
      </w:r>
      <w:r w:rsidR="00C66CE7" w:rsidRPr="00B90C87">
        <w:rPr>
          <w:lang w:val="ru-RU"/>
        </w:rPr>
        <w:t xml:space="preserve"> МО</w:t>
      </w:r>
      <w:r w:rsidRPr="00B90C87">
        <w:rPr>
          <w:lang w:val="ru-RU"/>
        </w:rPr>
        <w:t>, применяются при подготовке генерал</w:t>
      </w:r>
      <w:r w:rsidRPr="00B90C87">
        <w:rPr>
          <w:lang w:val="ru-RU"/>
        </w:rPr>
        <w:t>ь</w:t>
      </w:r>
      <w:r w:rsidRPr="00B90C87">
        <w:rPr>
          <w:lang w:val="ru-RU"/>
        </w:rPr>
        <w:t>н</w:t>
      </w:r>
      <w:r w:rsidR="00E405BB" w:rsidRPr="00B90C87">
        <w:rPr>
          <w:lang w:val="ru-RU"/>
        </w:rPr>
        <w:t>ого</w:t>
      </w:r>
      <w:r w:rsidRPr="00B90C87">
        <w:rPr>
          <w:lang w:val="ru-RU"/>
        </w:rPr>
        <w:t xml:space="preserve"> план</w:t>
      </w:r>
      <w:r w:rsidR="00E405BB" w:rsidRPr="00B90C87">
        <w:rPr>
          <w:lang w:val="ru-RU"/>
        </w:rPr>
        <w:t>а</w:t>
      </w:r>
      <w:r w:rsidRPr="00B90C87">
        <w:rPr>
          <w:lang w:val="ru-RU"/>
        </w:rPr>
        <w:t xml:space="preserve"> сельск</w:t>
      </w:r>
      <w:r w:rsidR="00E405BB" w:rsidRPr="00B90C87">
        <w:rPr>
          <w:lang w:val="ru-RU"/>
        </w:rPr>
        <w:t>ого</w:t>
      </w:r>
      <w:r w:rsidRPr="00B90C87">
        <w:rPr>
          <w:lang w:val="ru-RU"/>
        </w:rPr>
        <w:t xml:space="preserve"> поселени</w:t>
      </w:r>
      <w:r w:rsidR="00E405BB" w:rsidRPr="00B90C87">
        <w:rPr>
          <w:lang w:val="ru-RU"/>
        </w:rPr>
        <w:t>я</w:t>
      </w:r>
      <w:r w:rsidRPr="00B90C87">
        <w:rPr>
          <w:lang w:val="ru-RU"/>
        </w:rPr>
        <w:t xml:space="preserve">, правил землепользования и застройки </w:t>
      </w:r>
      <w:r w:rsidR="00E405BB" w:rsidRPr="00B90C87">
        <w:rPr>
          <w:lang w:val="ru-RU"/>
        </w:rPr>
        <w:t>сельского посел</w:t>
      </w:r>
      <w:r w:rsidR="00E405BB" w:rsidRPr="00B90C87">
        <w:rPr>
          <w:lang w:val="ru-RU"/>
        </w:rPr>
        <w:t>е</w:t>
      </w:r>
      <w:r w:rsidR="00E405BB" w:rsidRPr="00B90C87">
        <w:rPr>
          <w:lang w:val="ru-RU"/>
        </w:rPr>
        <w:t>ния</w:t>
      </w:r>
      <w:r w:rsidRPr="00B90C87">
        <w:rPr>
          <w:lang w:val="ru-RU"/>
        </w:rPr>
        <w:t xml:space="preserve">, документации по планировке территории. </w:t>
      </w:r>
    </w:p>
    <w:p w:rsidR="00604CD2" w:rsidRPr="00B90C87" w:rsidRDefault="00604CD2" w:rsidP="00604CD2">
      <w:pPr>
        <w:pStyle w:val="aff6"/>
        <w:rPr>
          <w:lang w:val="ru-RU"/>
        </w:rPr>
      </w:pPr>
      <w:r w:rsidRPr="00B90C87">
        <w:rPr>
          <w:lang w:val="ru-RU"/>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w:t>
      </w:r>
      <w:r w:rsidRPr="00B90C87">
        <w:rPr>
          <w:lang w:val="ru-RU"/>
        </w:rPr>
        <w:t>т</w:t>
      </w:r>
      <w:r w:rsidRPr="00B90C87">
        <w:rPr>
          <w:lang w:val="ru-RU"/>
        </w:rPr>
        <w:t xml:space="preserve">ветствия её решений целям повышения качества жизни населения. </w:t>
      </w:r>
    </w:p>
    <w:p w:rsidR="00604CD2" w:rsidRPr="00B90C87" w:rsidRDefault="00604CD2" w:rsidP="00604CD2">
      <w:pPr>
        <w:pStyle w:val="aff6"/>
        <w:rPr>
          <w:lang w:val="ru-RU"/>
        </w:rPr>
      </w:pPr>
      <w:r w:rsidRPr="00B90C87">
        <w:rPr>
          <w:lang w:val="ru-RU"/>
        </w:rPr>
        <w:t>Расчетные показатели применяются также при осуществлении государственного контроля за соблюдением органами местного самоуправления муниципальн</w:t>
      </w:r>
      <w:r w:rsidR="00E405BB" w:rsidRPr="00B90C87">
        <w:rPr>
          <w:lang w:val="ru-RU"/>
        </w:rPr>
        <w:t>ого</w:t>
      </w:r>
      <w:r w:rsidRPr="00B90C87">
        <w:rPr>
          <w:lang w:val="ru-RU"/>
        </w:rPr>
        <w:t xml:space="preserve"> образов</w:t>
      </w:r>
      <w:r w:rsidRPr="00B90C87">
        <w:rPr>
          <w:lang w:val="ru-RU"/>
        </w:rPr>
        <w:t>а</w:t>
      </w:r>
      <w:r w:rsidRPr="00B90C87">
        <w:rPr>
          <w:lang w:val="ru-RU"/>
        </w:rPr>
        <w:t>ни</w:t>
      </w:r>
      <w:r w:rsidR="00E405BB" w:rsidRPr="00B90C87">
        <w:rPr>
          <w:lang w:val="ru-RU"/>
        </w:rPr>
        <w:t>я</w:t>
      </w:r>
      <w:r w:rsidRPr="00B90C87">
        <w:rPr>
          <w:lang w:val="ru-RU"/>
        </w:rPr>
        <w:t xml:space="preserve"> законодательства о градостроительной деятельности. </w:t>
      </w:r>
    </w:p>
    <w:p w:rsidR="00604CD2" w:rsidRPr="00B90C87" w:rsidRDefault="00604CD2" w:rsidP="00604CD2">
      <w:pPr>
        <w:pStyle w:val="20"/>
        <w:numPr>
          <w:ilvl w:val="1"/>
          <w:numId w:val="13"/>
        </w:numPr>
        <w:ind w:left="0" w:firstLine="0"/>
      </w:pPr>
      <w:bookmarkStart w:id="292" w:name="_Toc498950427"/>
      <w:bookmarkStart w:id="293" w:name="_Toc522026313"/>
      <w:bookmarkStart w:id="294" w:name="OLE_LINK555"/>
      <w:bookmarkStart w:id="295" w:name="OLE_LINK556"/>
      <w:r w:rsidRPr="00B90C87">
        <w:t>Правила применения расчетных показателей</w:t>
      </w:r>
      <w:bookmarkEnd w:id="292"/>
      <w:bookmarkEnd w:id="293"/>
    </w:p>
    <w:bookmarkEnd w:id="294"/>
    <w:bookmarkEnd w:id="295"/>
    <w:p w:rsidR="00604CD2" w:rsidRPr="00B90C87" w:rsidRDefault="00604CD2" w:rsidP="00604CD2">
      <w:pPr>
        <w:pStyle w:val="aff6"/>
        <w:rPr>
          <w:lang w:val="ru-RU"/>
        </w:rPr>
      </w:pPr>
      <w:r w:rsidRPr="00B90C87">
        <w:rPr>
          <w:lang w:val="ru-RU"/>
        </w:rPr>
        <w:t xml:space="preserve">В процессе подготовки </w:t>
      </w:r>
      <w:r w:rsidR="00E405BB" w:rsidRPr="00B90C87">
        <w:rPr>
          <w:lang w:val="ru-RU"/>
        </w:rPr>
        <w:t>генерального плана</w:t>
      </w:r>
      <w:r w:rsidR="00E4591E">
        <w:rPr>
          <w:lang w:val="ru-RU"/>
        </w:rPr>
        <w:t xml:space="preserve"> </w:t>
      </w:r>
      <w:r w:rsidR="00ED22A0">
        <w:rPr>
          <w:lang w:val="ru-RU"/>
        </w:rPr>
        <w:t>Декабристского</w:t>
      </w:r>
      <w:r w:rsidR="009B49CF" w:rsidRPr="00B90C87">
        <w:rPr>
          <w:lang w:val="ru-RU"/>
        </w:rPr>
        <w:t xml:space="preserve"> муниципального обр</w:t>
      </w:r>
      <w:r w:rsidR="009B49CF" w:rsidRPr="00B90C87">
        <w:rPr>
          <w:lang w:val="ru-RU"/>
        </w:rPr>
        <w:t>а</w:t>
      </w:r>
      <w:r w:rsidR="009B49CF" w:rsidRPr="00B90C87">
        <w:rPr>
          <w:lang w:val="ru-RU"/>
        </w:rPr>
        <w:t xml:space="preserve">зования </w:t>
      </w:r>
      <w:r w:rsidR="00661532">
        <w:rPr>
          <w:lang w:val="ru-RU"/>
        </w:rPr>
        <w:t>Ершовск</w:t>
      </w:r>
      <w:r w:rsidR="009B49CF" w:rsidRPr="00B90C87">
        <w:rPr>
          <w:lang w:val="ru-RU"/>
        </w:rPr>
        <w:t>ого муниципального района</w:t>
      </w:r>
      <w:r w:rsidRPr="00B90C87">
        <w:rPr>
          <w:lang w:val="ru-RU"/>
        </w:rPr>
        <w:t xml:space="preserve"> необходимо применять расчетные показат</w:t>
      </w:r>
      <w:r w:rsidRPr="00B90C87">
        <w:rPr>
          <w:lang w:val="ru-RU"/>
        </w:rPr>
        <w:t>е</w:t>
      </w:r>
      <w:r w:rsidRPr="00B90C87">
        <w:rPr>
          <w:lang w:val="ru-RU"/>
        </w:rPr>
        <w:t>ли уровня минимальной обеспеченности объектами местного значения сельского посел</w:t>
      </w:r>
      <w:r w:rsidRPr="00B90C87">
        <w:rPr>
          <w:lang w:val="ru-RU"/>
        </w:rPr>
        <w:t>е</w:t>
      </w:r>
      <w:r w:rsidRPr="00B90C87">
        <w:rPr>
          <w:lang w:val="ru-RU"/>
        </w:rPr>
        <w:t xml:space="preserve">ния и уровня максимальной территориальной доступности таких объектов. </w:t>
      </w:r>
    </w:p>
    <w:p w:rsidR="00604CD2" w:rsidRPr="00B90C87" w:rsidRDefault="00604CD2" w:rsidP="00604CD2">
      <w:pPr>
        <w:pStyle w:val="aff6"/>
        <w:rPr>
          <w:lang w:val="ru-RU"/>
        </w:rPr>
      </w:pPr>
      <w:r w:rsidRPr="00B90C87">
        <w:rPr>
          <w:lang w:val="ru-RU"/>
        </w:rPr>
        <w:t xml:space="preserve">В ходе подготовки документации по планировке территории в границах </w:t>
      </w:r>
      <w:r w:rsidR="00ED22A0">
        <w:rPr>
          <w:lang w:val="ru-RU"/>
        </w:rPr>
        <w:t>Декабр</w:t>
      </w:r>
      <w:r w:rsidR="00ED22A0">
        <w:rPr>
          <w:lang w:val="ru-RU"/>
        </w:rPr>
        <w:t>и</w:t>
      </w:r>
      <w:r w:rsidR="00ED22A0">
        <w:rPr>
          <w:lang w:val="ru-RU"/>
        </w:rPr>
        <w:t>стского</w:t>
      </w:r>
      <w:r w:rsidR="009B49CF" w:rsidRPr="00B90C87">
        <w:rPr>
          <w:lang w:val="ru-RU"/>
        </w:rPr>
        <w:t xml:space="preserve"> 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xml:space="preserve"> следует уч</w:t>
      </w:r>
      <w:r w:rsidRPr="00B90C87">
        <w:rPr>
          <w:lang w:val="ru-RU"/>
        </w:rPr>
        <w:t>и</w:t>
      </w:r>
      <w:r w:rsidRPr="00B90C87">
        <w:rPr>
          <w:lang w:val="ru-RU"/>
        </w:rPr>
        <w:t>тывать расчетные показатели минимально допустимых площадей территорий, необход</w:t>
      </w:r>
      <w:r w:rsidRPr="00B90C87">
        <w:rPr>
          <w:lang w:val="ru-RU"/>
        </w:rPr>
        <w:t>и</w:t>
      </w:r>
      <w:r w:rsidRPr="00B90C87">
        <w:rPr>
          <w:lang w:val="ru-RU"/>
        </w:rPr>
        <w:t xml:space="preserve">мых для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планировании размещения в границах территории проекта планировки ра</w:t>
      </w:r>
      <w:r w:rsidRPr="00B90C87">
        <w:rPr>
          <w:lang w:val="ru-RU"/>
        </w:rPr>
        <w:t>з</w:t>
      </w:r>
      <w:r w:rsidRPr="00B90C87">
        <w:rPr>
          <w:lang w:val="ru-RU"/>
        </w:rPr>
        <w:t>личных объектов следует оценивать обеспеченности рассматриваемой территории объе</w:t>
      </w:r>
      <w:r w:rsidRPr="00B90C87">
        <w:rPr>
          <w:lang w:val="ru-RU"/>
        </w:rPr>
        <w:t>к</w:t>
      </w:r>
      <w:r w:rsidRPr="00B90C87">
        <w:rPr>
          <w:lang w:val="ru-RU"/>
        </w:rPr>
        <w:t xml:space="preserve">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 </w:t>
      </w:r>
    </w:p>
    <w:p w:rsidR="00604CD2" w:rsidRPr="00B90C87" w:rsidRDefault="00604CD2" w:rsidP="00604CD2">
      <w:pPr>
        <w:pStyle w:val="aff6"/>
        <w:rPr>
          <w:lang w:val="ru-RU"/>
        </w:rPr>
      </w:pPr>
      <w:r w:rsidRPr="00B90C87">
        <w:rPr>
          <w:lang w:val="ru-RU"/>
        </w:rPr>
        <w:t>Расчетные показатели минимально допустимого уровня обеспеченности объектами местного значения сельского поселения, а также максимально допустимого уровня терр</w:t>
      </w:r>
      <w:r w:rsidRPr="00B90C87">
        <w:rPr>
          <w:lang w:val="ru-RU"/>
        </w:rPr>
        <w:t>и</w:t>
      </w:r>
      <w:r w:rsidRPr="00B90C87">
        <w:rPr>
          <w:lang w:val="ru-RU"/>
        </w:rPr>
        <w:t>ториальной доступности таких объектов, установленные в настоящих МНГП, применяю</w:t>
      </w:r>
      <w:r w:rsidRPr="00B90C87">
        <w:rPr>
          <w:lang w:val="ru-RU"/>
        </w:rPr>
        <w:t>т</w:t>
      </w:r>
      <w:r w:rsidRPr="00B90C87">
        <w:rPr>
          <w:lang w:val="ru-RU"/>
        </w:rPr>
        <w:t>ся при определении местоположения планируемых к размещению объектов местного зн</w:t>
      </w:r>
      <w:r w:rsidRPr="00B90C87">
        <w:rPr>
          <w:lang w:val="ru-RU"/>
        </w:rPr>
        <w:t>а</w:t>
      </w:r>
      <w:r w:rsidRPr="00B90C87">
        <w:rPr>
          <w:lang w:val="ru-RU"/>
        </w:rPr>
        <w:lastRenderedPageBreak/>
        <w:t>чения поселения в генеральн</w:t>
      </w:r>
      <w:r w:rsidR="00E405BB" w:rsidRPr="00B90C87">
        <w:rPr>
          <w:lang w:val="ru-RU"/>
        </w:rPr>
        <w:t>ом</w:t>
      </w:r>
      <w:r w:rsidRPr="00B90C87">
        <w:rPr>
          <w:lang w:val="ru-RU"/>
        </w:rPr>
        <w:t xml:space="preserve"> план</w:t>
      </w:r>
      <w:r w:rsidR="00E405BB" w:rsidRPr="00B90C87">
        <w:rPr>
          <w:lang w:val="ru-RU"/>
        </w:rPr>
        <w:t>е</w:t>
      </w:r>
      <w:r w:rsidR="00ED22A0">
        <w:rPr>
          <w:lang w:val="ru-RU"/>
        </w:rPr>
        <w:t xml:space="preserve"> Декабристского</w:t>
      </w:r>
      <w:r w:rsidR="009B49CF" w:rsidRPr="00B90C87">
        <w:rPr>
          <w:lang w:val="ru-RU"/>
        </w:rPr>
        <w:t xml:space="preserve"> муниципального образования </w:t>
      </w:r>
      <w:r w:rsidR="00661532">
        <w:rPr>
          <w:lang w:val="ru-RU"/>
        </w:rPr>
        <w:t>Е</w:t>
      </w:r>
      <w:r w:rsidR="00661532">
        <w:rPr>
          <w:lang w:val="ru-RU"/>
        </w:rPr>
        <w:t>р</w:t>
      </w:r>
      <w:r w:rsidR="00661532">
        <w:rPr>
          <w:lang w:val="ru-RU"/>
        </w:rPr>
        <w:t>шовск</w:t>
      </w:r>
      <w:r w:rsidR="009B49CF" w:rsidRPr="00B90C87">
        <w:rPr>
          <w:lang w:val="ru-RU"/>
        </w:rPr>
        <w:t>ого муниципального района</w:t>
      </w:r>
      <w:r w:rsidRPr="00B90C87">
        <w:rPr>
          <w:lang w:val="ru-RU"/>
        </w:rPr>
        <w:t xml:space="preserve"> (в том числе, при определении функциональных зон, в границах которых планируется размещение указанных объектов), а также при определ</w:t>
      </w:r>
      <w:r w:rsidRPr="00B90C87">
        <w:rPr>
          <w:lang w:val="ru-RU"/>
        </w:rPr>
        <w:t>е</w:t>
      </w:r>
      <w:r w:rsidRPr="00B90C87">
        <w:rPr>
          <w:lang w:val="ru-RU"/>
        </w:rPr>
        <w:t xml:space="preserve">нии зон планируемого размещения объектов местного значения сельского поселения. </w:t>
      </w:r>
    </w:p>
    <w:p w:rsidR="00604CD2" w:rsidRPr="00B90C87" w:rsidRDefault="00604CD2" w:rsidP="00604CD2">
      <w:pPr>
        <w:pStyle w:val="aff6"/>
        <w:rPr>
          <w:lang w:val="ru-RU"/>
        </w:rPr>
      </w:pPr>
      <w:r w:rsidRPr="00B90C87">
        <w:rPr>
          <w:lang w:val="ru-RU"/>
        </w:rPr>
        <w:t>При определении местоположения планируемых к размещению объектов местного значения сельского поселения в целях подготовки генеральн</w:t>
      </w:r>
      <w:r w:rsidR="00E405BB" w:rsidRPr="00B90C87">
        <w:rPr>
          <w:lang w:val="ru-RU"/>
        </w:rPr>
        <w:t>ого</w:t>
      </w:r>
      <w:r w:rsidRPr="00B90C87">
        <w:rPr>
          <w:lang w:val="ru-RU"/>
        </w:rPr>
        <w:t xml:space="preserve"> план</w:t>
      </w:r>
      <w:r w:rsidR="00E405BB" w:rsidRPr="00B90C87">
        <w:rPr>
          <w:lang w:val="ru-RU"/>
        </w:rPr>
        <w:t>а</w:t>
      </w:r>
      <w:r w:rsidR="00ED22A0">
        <w:rPr>
          <w:lang w:val="ru-RU"/>
        </w:rPr>
        <w:t xml:space="preserve"> Декабристского</w:t>
      </w:r>
      <w:r w:rsidR="00E4591E">
        <w:rPr>
          <w:lang w:val="ru-RU"/>
        </w:rPr>
        <w:t xml:space="preserve"> </w:t>
      </w:r>
      <w:r w:rsidR="009B49CF" w:rsidRPr="00B90C87">
        <w:rPr>
          <w:lang w:val="ru-RU"/>
        </w:rPr>
        <w:t xml:space="preserve">муниципального образования </w:t>
      </w:r>
      <w:r w:rsidR="00661532">
        <w:rPr>
          <w:lang w:val="ru-RU"/>
        </w:rPr>
        <w:t>Ершовск</w:t>
      </w:r>
      <w:r w:rsidR="009B49CF" w:rsidRPr="00B90C87">
        <w:rPr>
          <w:lang w:val="ru-RU"/>
        </w:rPr>
        <w:t>ого муниципального района</w:t>
      </w:r>
      <w:r w:rsidRPr="00B90C87">
        <w:rPr>
          <w:lang w:val="ru-RU"/>
        </w:rPr>
        <w:t>, документации по пл</w:t>
      </w:r>
      <w:r w:rsidRPr="00B90C87">
        <w:rPr>
          <w:lang w:val="ru-RU"/>
        </w:rPr>
        <w:t>а</w:t>
      </w:r>
      <w:r w:rsidRPr="00B90C87">
        <w:rPr>
          <w:lang w:val="ru-RU"/>
        </w:rPr>
        <w:t>нировке территории следует учитывать наличие на территории в границах подготавл</w:t>
      </w:r>
      <w:r w:rsidRPr="00B90C87">
        <w:rPr>
          <w:lang w:val="ru-RU"/>
        </w:rPr>
        <w:t>и</w:t>
      </w:r>
      <w:r w:rsidRPr="00B90C87">
        <w:rPr>
          <w:lang w:val="ru-RU"/>
        </w:rPr>
        <w:t>ваемого проекта подобных объектов, их параметры (площадь, емкость, вместимость, ур</w:t>
      </w:r>
      <w:r w:rsidRPr="00B90C87">
        <w:rPr>
          <w:lang w:val="ru-RU"/>
        </w:rPr>
        <w:t>о</w:t>
      </w:r>
      <w:r w:rsidRPr="00B90C87">
        <w:rPr>
          <w:lang w:val="ru-RU"/>
        </w:rPr>
        <w:t xml:space="preserve">вень территориальной доступности). </w:t>
      </w:r>
    </w:p>
    <w:p w:rsidR="006901E9" w:rsidRPr="00B90C87" w:rsidRDefault="00C66CE7" w:rsidP="006901E9">
      <w:r w:rsidRPr="00B90C87">
        <w:t xml:space="preserve">МНГП </w:t>
      </w:r>
      <w:r w:rsidR="00ED22A0">
        <w:t>Декабристского</w:t>
      </w:r>
      <w:r w:rsidRPr="00B90C87">
        <w:t xml:space="preserve"> МО</w:t>
      </w:r>
      <w:r w:rsidR="006901E9" w:rsidRPr="00B90C87">
        <w:t xml:space="preserve"> имеют приоритет перед РНГП Саратовской области в случае, если расчетные показатели минимально допустимого уровня обеспеченности об</w:t>
      </w:r>
      <w:r w:rsidR="006901E9" w:rsidRPr="00B90C87">
        <w:t>ъ</w:t>
      </w:r>
      <w:r w:rsidR="006901E9" w:rsidRPr="00B90C87">
        <w:t>ектами местного значения сельского поселения населения сельского поселения, устано</w:t>
      </w:r>
      <w:r w:rsidR="006901E9" w:rsidRPr="00B90C87">
        <w:t>в</w:t>
      </w:r>
      <w:r w:rsidR="006901E9" w:rsidRPr="00B90C87">
        <w:t xml:space="preserve">ленные </w:t>
      </w:r>
      <w:r w:rsidRPr="00B90C87">
        <w:t xml:space="preserve">МНГП </w:t>
      </w:r>
      <w:r w:rsidR="00ED22A0">
        <w:t>Декабристского</w:t>
      </w:r>
      <w:r w:rsidRPr="00B90C87">
        <w:t xml:space="preserve"> МО</w:t>
      </w:r>
      <w:r w:rsidR="006901E9" w:rsidRPr="00B90C87">
        <w:t xml:space="preserve"> выше соответствующих предельных значений расче</w:t>
      </w:r>
      <w:r w:rsidR="006901E9" w:rsidRPr="00B90C87">
        <w:t>т</w:t>
      </w:r>
      <w:r w:rsidR="006901E9" w:rsidRPr="00B90C87">
        <w:t>ных показателей, установленных РНГП Саратовской области. В случае</w:t>
      </w:r>
      <w:r w:rsidR="00DA730E" w:rsidRPr="00B90C87">
        <w:t>,</w:t>
      </w:r>
      <w:r w:rsidR="006901E9" w:rsidRPr="00B90C87">
        <w:t xml:space="preserve"> если расчетные показатели минимально допустимого уровня обеспеченности объектами местного знач</w:t>
      </w:r>
      <w:r w:rsidR="006901E9" w:rsidRPr="00B90C87">
        <w:t>е</w:t>
      </w:r>
      <w:r w:rsidR="006901E9" w:rsidRPr="00B90C87">
        <w:t xml:space="preserve">ния сельского поселения населения сельского поселения, установленные </w:t>
      </w:r>
      <w:r w:rsidRPr="00B90C87">
        <w:t xml:space="preserve">МНГП </w:t>
      </w:r>
      <w:r w:rsidR="00ED22A0">
        <w:t>Декабр</w:t>
      </w:r>
      <w:r w:rsidR="00ED22A0">
        <w:t>и</w:t>
      </w:r>
      <w:r w:rsidR="00ED22A0">
        <w:t>стского</w:t>
      </w:r>
      <w:r w:rsidRPr="00B90C87">
        <w:t xml:space="preserve"> МО</w:t>
      </w:r>
      <w:r w:rsidR="006901E9" w:rsidRPr="00B90C87">
        <w:t>, окажутся ниже уровня соответствующих предельных значений расчетных показателей, установленных РНГП Саратовской области, то применяются предельные расчетные показатели РНГП Саратовской области.</w:t>
      </w:r>
    </w:p>
    <w:p w:rsidR="006901E9" w:rsidRPr="00B90C87" w:rsidRDefault="00ED22A0" w:rsidP="006901E9">
      <w:r>
        <w:t>МНГП Декабристского</w:t>
      </w:r>
      <w:r w:rsidR="00C66CE7" w:rsidRPr="00B90C87">
        <w:t xml:space="preserve"> МО</w:t>
      </w:r>
      <w:r w:rsidR="006901E9" w:rsidRPr="00B90C87">
        <w:t xml:space="preserve"> имеют приоритет перед РНГП Саратовской области в случае, если расчетные показатели максимально допустимого уровня территориальной доступности объектов местного значения сельского поселения для населения сельского поселения, установленные </w:t>
      </w:r>
      <w:r w:rsidR="00C66CE7" w:rsidRPr="00B90C87">
        <w:t xml:space="preserve">МНГП </w:t>
      </w:r>
      <w:r>
        <w:t>Декабристского</w:t>
      </w:r>
      <w:r w:rsidR="00C66CE7" w:rsidRPr="00B90C87">
        <w:t xml:space="preserve"> МО</w:t>
      </w:r>
      <w:r w:rsidR="006901E9" w:rsidRPr="00B90C87">
        <w:t xml:space="preserve"> ниже соответствующих предел</w:t>
      </w:r>
      <w:r w:rsidR="006901E9" w:rsidRPr="00B90C87">
        <w:t>ь</w:t>
      </w:r>
      <w:r w:rsidR="006901E9" w:rsidRPr="00B90C87">
        <w:t>ных значений расчетных показателей, установленных РНГП Саратовской области. В сл</w:t>
      </w:r>
      <w:r w:rsidR="006901E9" w:rsidRPr="00B90C87">
        <w:t>у</w:t>
      </w:r>
      <w:r w:rsidR="006901E9" w:rsidRPr="00B90C87">
        <w:t>чае</w:t>
      </w:r>
      <w:r w:rsidR="00DA730E" w:rsidRPr="00B90C87">
        <w:t>,</w:t>
      </w:r>
      <w:r w:rsidR="006901E9" w:rsidRPr="00B90C87">
        <w:t xml:space="preserve"> если расчетные показатели максимально допустимого уровня территориальной до</w:t>
      </w:r>
      <w:r w:rsidR="006901E9" w:rsidRPr="00B90C87">
        <w:t>с</w:t>
      </w:r>
      <w:r w:rsidR="006901E9" w:rsidRPr="00B90C87">
        <w:t>тупности объектов местного значения сельского поселения для населения сельского пос</w:t>
      </w:r>
      <w:r w:rsidR="006901E9" w:rsidRPr="00B90C87">
        <w:t>е</w:t>
      </w:r>
      <w:r w:rsidR="006901E9" w:rsidRPr="00B90C87">
        <w:t xml:space="preserve">ления, установленные </w:t>
      </w:r>
      <w:r w:rsidR="00C66CE7" w:rsidRPr="00B90C87">
        <w:t xml:space="preserve">МНГП </w:t>
      </w:r>
      <w:r>
        <w:t>Декабристского</w:t>
      </w:r>
      <w:r w:rsidR="00C66CE7" w:rsidRPr="00B90C87">
        <w:t xml:space="preserve"> МО</w:t>
      </w:r>
      <w:r w:rsidR="006901E9" w:rsidRPr="00B90C87">
        <w:t>, окажутся выше уровня соответству</w:t>
      </w:r>
      <w:r w:rsidR="006901E9" w:rsidRPr="00B90C87">
        <w:t>ю</w:t>
      </w:r>
      <w:r w:rsidR="006901E9" w:rsidRPr="00B90C87">
        <w:t>щих предельных значений расчетных показателей, установленных РНГП Саратовской о</w:t>
      </w:r>
      <w:r w:rsidR="006901E9" w:rsidRPr="00B90C87">
        <w:t>б</w:t>
      </w:r>
      <w:r w:rsidR="006901E9" w:rsidRPr="00B90C87">
        <w:t>ласти, то применяются предельные расчетные показатели РНГП Саратовской области.</w:t>
      </w:r>
    </w:p>
    <w:p w:rsidR="00604CD2" w:rsidRPr="00B90C87" w:rsidRDefault="00604CD2" w:rsidP="00604CD2">
      <w:pPr>
        <w:pStyle w:val="aff6"/>
        <w:rPr>
          <w:lang w:val="ru-RU"/>
        </w:rPr>
      </w:pPr>
      <w:r w:rsidRPr="00B90C87">
        <w:rPr>
          <w:lang w:val="ru-RU"/>
        </w:rPr>
        <w:t>При отмене и (или) изменении действующих нормативных документов Российской Федерации и (или) Саратовской области, в том числе тех, требования которых были учт</w:t>
      </w:r>
      <w:r w:rsidRPr="00B90C87">
        <w:rPr>
          <w:lang w:val="ru-RU"/>
        </w:rPr>
        <w:t>е</w:t>
      </w:r>
      <w:r w:rsidRPr="00B90C87">
        <w:rPr>
          <w:lang w:val="ru-RU"/>
        </w:rPr>
        <w:t>ны при подготовке настоящих МНГП и на которые дается ссылка в настоящих МНГП, следует руководствоваться нормами, вводимыми взамен отмененных.</w:t>
      </w:r>
    </w:p>
    <w:p w:rsidR="00A86A6E" w:rsidRPr="00B90C87" w:rsidRDefault="00A86A6E">
      <w:pPr>
        <w:spacing w:after="200" w:line="276" w:lineRule="auto"/>
        <w:ind w:firstLine="0"/>
        <w:jc w:val="left"/>
      </w:pPr>
      <w:r w:rsidRPr="00B90C87">
        <w:br w:type="page"/>
      </w:r>
    </w:p>
    <w:p w:rsidR="00A86A6E" w:rsidRPr="00B90C87" w:rsidRDefault="00A86A6E" w:rsidP="006072F5">
      <w:pPr>
        <w:pStyle w:val="11"/>
        <w:tabs>
          <w:tab w:val="left" w:pos="1418"/>
        </w:tabs>
      </w:pPr>
      <w:bookmarkStart w:id="296" w:name="OLE_LINK333"/>
      <w:bookmarkStart w:id="297" w:name="OLE_LINK334"/>
      <w:bookmarkStart w:id="298" w:name="_Toc483049293"/>
      <w:bookmarkStart w:id="299" w:name="_Toc522026314"/>
      <w:r w:rsidRPr="00B90C87">
        <w:lastRenderedPageBreak/>
        <w:t>Приложение</w:t>
      </w:r>
      <w:r w:rsidR="004A5C36" w:rsidRPr="00B90C87">
        <w:t xml:space="preserve"> 1</w:t>
      </w:r>
      <w:r w:rsidRPr="00B90C87">
        <w:t xml:space="preserve">. </w:t>
      </w:r>
      <w:bookmarkEnd w:id="296"/>
      <w:bookmarkEnd w:id="297"/>
      <w:bookmarkEnd w:id="298"/>
      <w:r w:rsidR="006072F5" w:rsidRPr="00B90C87">
        <w:t>Перечень законодательных актов и нормативно-правовых актов, используемых при разработке местных нормативов градостроительного проектирования</w:t>
      </w:r>
      <w:bookmarkEnd w:id="299"/>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0" w:name="_Toc491920224"/>
      <w:bookmarkStart w:id="301" w:name="_Toc497484881"/>
      <w:bookmarkStart w:id="302" w:name="_Toc522026315"/>
      <w:bookmarkStart w:id="303" w:name="OLE_LINK234"/>
      <w:bookmarkStart w:id="304" w:name="OLE_LINK235"/>
      <w:bookmarkEnd w:id="4"/>
      <w:bookmarkEnd w:id="5"/>
      <w:bookmarkEnd w:id="287"/>
      <w:bookmarkEnd w:id="288"/>
      <w:bookmarkEnd w:id="289"/>
      <w:bookmarkEnd w:id="290"/>
      <w:bookmarkEnd w:id="291"/>
      <w:r w:rsidRPr="00B90C87">
        <w:rPr>
          <w:rFonts w:eastAsia="Times New Roman" w:cs="Arial"/>
          <w:bCs/>
          <w:i/>
          <w:szCs w:val="26"/>
        </w:rPr>
        <w:t>Федеральные законы</w:t>
      </w:r>
      <w:bookmarkEnd w:id="300"/>
      <w:bookmarkEnd w:id="301"/>
      <w:bookmarkEnd w:id="302"/>
    </w:p>
    <w:p w:rsidR="00815779" w:rsidRDefault="00815779" w:rsidP="00815779">
      <w:pPr>
        <w:pStyle w:val="affb"/>
        <w:numPr>
          <w:ilvl w:val="0"/>
          <w:numId w:val="19"/>
        </w:numPr>
        <w:rPr>
          <w:rFonts w:eastAsia="Times New Roman" w:cs="Arial"/>
          <w:bCs/>
          <w:szCs w:val="26"/>
        </w:rPr>
      </w:pPr>
      <w:bookmarkStart w:id="305" w:name="OLE_LINK24"/>
      <w:bookmarkStart w:id="306" w:name="_Toc491920225"/>
      <w:bookmarkStart w:id="307" w:name="_Toc497484882"/>
      <w:r w:rsidRPr="00DC17F0">
        <w:rPr>
          <w:szCs w:val="24"/>
        </w:rPr>
        <w:t xml:space="preserve">Градостроительный кодекс Российской Федерации от 29.12.2004 </w:t>
      </w:r>
      <w:r>
        <w:rPr>
          <w:szCs w:val="24"/>
        </w:rPr>
        <w:t>№ </w:t>
      </w:r>
      <w:r w:rsidRPr="00DC17F0">
        <w:rPr>
          <w:szCs w:val="24"/>
        </w:rPr>
        <w:t xml:space="preserve">190-ФЗ (ред. от </w:t>
      </w:r>
      <w:r w:rsidR="00AC2554">
        <w:rPr>
          <w:rFonts w:eastAsia="Times New Roman" w:cs="Arial"/>
          <w:bCs/>
          <w:szCs w:val="26"/>
        </w:rPr>
        <w:t>03.08</w:t>
      </w:r>
      <w:r w:rsidRPr="006E6749">
        <w:rPr>
          <w:rFonts w:eastAsia="Times New Roman" w:cs="Arial"/>
          <w:bCs/>
          <w:szCs w:val="26"/>
        </w:rPr>
        <w:t>.2018</w:t>
      </w:r>
      <w:r>
        <w:rPr>
          <w:rFonts w:eastAsia="Times New Roman" w:cs="Arial"/>
          <w:bCs/>
          <w:szCs w:val="26"/>
        </w:rPr>
        <w:t>).</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22.07.2008 </w:t>
      </w:r>
      <w:r>
        <w:rPr>
          <w:rFonts w:eastAsia="Times New Roman" w:cs="Arial"/>
          <w:bCs/>
          <w:szCs w:val="26"/>
        </w:rPr>
        <w:t>№ </w:t>
      </w:r>
      <w:r w:rsidRPr="006072F5">
        <w:rPr>
          <w:rFonts w:eastAsia="Times New Roman" w:cs="Arial"/>
          <w:bCs/>
          <w:szCs w:val="26"/>
        </w:rPr>
        <w:t>123-ФЗ «Технический регламент о требован</w:t>
      </w:r>
      <w:r w:rsidRPr="006072F5">
        <w:rPr>
          <w:rFonts w:eastAsia="Times New Roman" w:cs="Arial"/>
          <w:bCs/>
          <w:szCs w:val="26"/>
        </w:rPr>
        <w:t>и</w:t>
      </w:r>
      <w:r w:rsidRPr="006072F5">
        <w:rPr>
          <w:rFonts w:eastAsia="Times New Roman" w:cs="Arial"/>
          <w:bCs/>
          <w:szCs w:val="26"/>
        </w:rPr>
        <w:t>ях пожарной безопасности» (ред. от 29.07.2017).</w:t>
      </w:r>
    </w:p>
    <w:p w:rsidR="00815779" w:rsidRPr="006072F5" w:rsidRDefault="00815779" w:rsidP="00815779">
      <w:pPr>
        <w:pStyle w:val="affb"/>
        <w:numPr>
          <w:ilvl w:val="0"/>
          <w:numId w:val="19"/>
        </w:numPr>
        <w:rPr>
          <w:rFonts w:eastAsia="Times New Roman" w:cs="Arial"/>
          <w:bCs/>
          <w:szCs w:val="26"/>
        </w:rPr>
      </w:pPr>
      <w:r w:rsidRPr="006072F5">
        <w:rPr>
          <w:rFonts w:eastAsia="Times New Roman" w:cs="Arial"/>
          <w:bCs/>
          <w:szCs w:val="26"/>
        </w:rPr>
        <w:t xml:space="preserve">Федеральный закон от 06.10.2003 </w:t>
      </w:r>
      <w:r>
        <w:rPr>
          <w:rFonts w:eastAsia="Times New Roman" w:cs="Arial"/>
          <w:bCs/>
          <w:szCs w:val="26"/>
        </w:rPr>
        <w:t>№ </w:t>
      </w:r>
      <w:r w:rsidRPr="006072F5">
        <w:rPr>
          <w:rFonts w:eastAsia="Times New Roman" w:cs="Arial"/>
          <w:bCs/>
          <w:szCs w:val="26"/>
        </w:rPr>
        <w:t xml:space="preserve">131-ФЗ «Об общих принципах организации местного самоуправления в Российской Федерации» (ред. от </w:t>
      </w:r>
      <w:r w:rsidR="00AC2554">
        <w:rPr>
          <w:rFonts w:eastAsia="Times New Roman" w:cs="Arial"/>
          <w:bCs/>
          <w:szCs w:val="26"/>
        </w:rPr>
        <w:t>03.08</w:t>
      </w:r>
      <w:r w:rsidRPr="006E6749">
        <w:rPr>
          <w:rFonts w:eastAsia="Times New Roman" w:cs="Arial"/>
          <w:bCs/>
          <w:szCs w:val="26"/>
        </w:rPr>
        <w:t>.2018</w:t>
      </w:r>
      <w:r w:rsidRPr="006072F5">
        <w:rPr>
          <w:rFonts w:eastAsia="Times New Roman" w:cs="Arial"/>
          <w:bCs/>
          <w:szCs w:val="26"/>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08" w:name="_Toc522026316"/>
      <w:bookmarkEnd w:id="305"/>
      <w:r w:rsidRPr="00B90C87">
        <w:rPr>
          <w:rFonts w:eastAsia="Times New Roman" w:cs="Arial"/>
          <w:bCs/>
          <w:i/>
          <w:szCs w:val="26"/>
        </w:rPr>
        <w:t>Иные нормативные акты Российской Федерации</w:t>
      </w:r>
      <w:bookmarkEnd w:id="306"/>
      <w:bookmarkEnd w:id="307"/>
      <w:bookmarkEnd w:id="308"/>
    </w:p>
    <w:p w:rsidR="00815779" w:rsidRDefault="00815779" w:rsidP="00815779">
      <w:pPr>
        <w:pStyle w:val="affb"/>
        <w:numPr>
          <w:ilvl w:val="0"/>
          <w:numId w:val="19"/>
        </w:numPr>
        <w:rPr>
          <w:rFonts w:eastAsia="Times New Roman" w:cs="Arial"/>
          <w:bCs/>
          <w:szCs w:val="26"/>
        </w:rPr>
      </w:pPr>
      <w:bookmarkStart w:id="309" w:name="_Toc491920226"/>
      <w:bookmarkStart w:id="310" w:name="_Toc497484883"/>
      <w:bookmarkStart w:id="311" w:name="OLE_LINK44"/>
      <w:bookmarkStart w:id="312" w:name="OLE_LINK45"/>
      <w:r w:rsidRPr="00903F22">
        <w:rPr>
          <w:rFonts w:eastAsia="Times New Roman" w:cs="Arial"/>
          <w:bCs/>
          <w:szCs w:val="26"/>
        </w:rPr>
        <w:t xml:space="preserve">Постановление Правительства РФ от 26.12.2014 </w:t>
      </w:r>
      <w:r>
        <w:rPr>
          <w:rFonts w:eastAsia="Times New Roman" w:cs="Arial"/>
          <w:bCs/>
          <w:szCs w:val="26"/>
        </w:rPr>
        <w:t>№ </w:t>
      </w:r>
      <w:r w:rsidRPr="00903F22">
        <w:rPr>
          <w:rFonts w:eastAsia="Times New Roman" w:cs="Arial"/>
          <w:bCs/>
          <w:szCs w:val="26"/>
        </w:rPr>
        <w:t>1521 «Об утверждении перечня национальных стандартов и сводов правил (частей таких стандартов и сводов пр</w:t>
      </w:r>
      <w:r w:rsidRPr="00903F22">
        <w:rPr>
          <w:rFonts w:eastAsia="Times New Roman" w:cs="Arial"/>
          <w:bCs/>
          <w:szCs w:val="26"/>
        </w:rPr>
        <w:t>а</w:t>
      </w:r>
      <w:r w:rsidRPr="00903F22">
        <w:rPr>
          <w:rFonts w:eastAsia="Times New Roman" w:cs="Arial"/>
          <w:bCs/>
          <w:szCs w:val="26"/>
        </w:rPr>
        <w:t>вил), в результате применения которых на обязательной основе обеспечивается с</w:t>
      </w:r>
      <w:r w:rsidRPr="00903F22">
        <w:rPr>
          <w:rFonts w:eastAsia="Times New Roman" w:cs="Arial"/>
          <w:bCs/>
          <w:szCs w:val="26"/>
        </w:rPr>
        <w:t>о</w:t>
      </w:r>
      <w:r w:rsidRPr="00903F22">
        <w:rPr>
          <w:rFonts w:eastAsia="Times New Roman" w:cs="Arial"/>
          <w:bCs/>
          <w:szCs w:val="26"/>
        </w:rPr>
        <w:t>блюдение требований Федерального закона «Технический регламент о безопасн</w:t>
      </w:r>
      <w:r w:rsidRPr="00903F22">
        <w:rPr>
          <w:rFonts w:eastAsia="Times New Roman" w:cs="Arial"/>
          <w:bCs/>
          <w:szCs w:val="26"/>
        </w:rPr>
        <w:t>о</w:t>
      </w:r>
      <w:r w:rsidRPr="00903F22">
        <w:rPr>
          <w:rFonts w:eastAsia="Times New Roman" w:cs="Arial"/>
          <w:bCs/>
          <w:szCs w:val="26"/>
        </w:rPr>
        <w:t>сти зданий и сооружений» (ред. от 07.12.2016).</w:t>
      </w:r>
    </w:p>
    <w:p w:rsidR="00815779" w:rsidRPr="002A1EA1" w:rsidRDefault="00815779" w:rsidP="00815779">
      <w:pPr>
        <w:pStyle w:val="affb"/>
        <w:numPr>
          <w:ilvl w:val="0"/>
          <w:numId w:val="19"/>
        </w:numPr>
        <w:rPr>
          <w:rFonts w:eastAsia="Times New Roman" w:cs="Arial"/>
          <w:bCs/>
          <w:szCs w:val="26"/>
        </w:rPr>
      </w:pPr>
      <w:r w:rsidRPr="002A1EA1">
        <w:rPr>
          <w:rFonts w:eastAsia="Times New Roman" w:cs="Arial"/>
          <w:bCs/>
          <w:szCs w:val="26"/>
        </w:rPr>
        <w:t xml:space="preserve">Приказ Минспорта России от 25.05.2016 </w:t>
      </w:r>
      <w:r>
        <w:rPr>
          <w:rFonts w:eastAsia="Times New Roman" w:cs="Arial"/>
          <w:bCs/>
          <w:szCs w:val="26"/>
        </w:rPr>
        <w:t>№ </w:t>
      </w:r>
      <w:r w:rsidRPr="002A1EA1">
        <w:rPr>
          <w:rFonts w:eastAsia="Times New Roman" w:cs="Arial"/>
          <w:bCs/>
          <w:szCs w:val="26"/>
        </w:rPr>
        <w:t xml:space="preserve">586 </w:t>
      </w:r>
      <w:r>
        <w:rPr>
          <w:rFonts w:eastAsia="Times New Roman" w:cs="Arial"/>
          <w:bCs/>
          <w:szCs w:val="26"/>
        </w:rPr>
        <w:t>«</w:t>
      </w:r>
      <w:r w:rsidRPr="002A1EA1">
        <w:rPr>
          <w:rFonts w:eastAsia="Times New Roman" w:cs="Arial"/>
          <w:bCs/>
          <w:szCs w:val="26"/>
        </w:rPr>
        <w:t>Об утверждении Методических рекомендаций по развитию сети организаций сферы физической культуры и спорта и обеспеченности населения услугами таких организаций</w:t>
      </w:r>
      <w:r>
        <w:rPr>
          <w:rFonts w:eastAsia="Times New Roman" w:cs="Arial"/>
          <w:bCs/>
          <w:szCs w:val="26"/>
        </w:rPr>
        <w:t>»</w:t>
      </w:r>
      <w:r w:rsidRPr="002A1EA1">
        <w:rPr>
          <w:rFonts w:eastAsia="Times New Roman" w:cs="Arial"/>
          <w:bCs/>
          <w:szCs w:val="26"/>
        </w:rPr>
        <w:t xml:space="preserve"> (ред. от 21.11.2016)</w:t>
      </w:r>
      <w:r>
        <w:rPr>
          <w:rFonts w:eastAsia="Times New Roman" w:cs="Arial"/>
          <w:bCs/>
          <w:szCs w:val="26"/>
        </w:rPr>
        <w:t>.</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Распоряжение Минкультуры России от 02.08.2017 </w:t>
      </w:r>
      <w:r>
        <w:rPr>
          <w:rFonts w:eastAsia="Times New Roman" w:cs="Arial"/>
          <w:bCs/>
          <w:szCs w:val="26"/>
        </w:rPr>
        <w:t>№ </w:t>
      </w:r>
      <w:r w:rsidRPr="00903F22">
        <w:rPr>
          <w:rFonts w:eastAsia="Times New Roman" w:cs="Arial"/>
          <w:bCs/>
          <w:szCs w:val="26"/>
        </w:rPr>
        <w:t>Р-965 «Об утверждении М</w:t>
      </w:r>
      <w:r w:rsidRPr="00903F22">
        <w:rPr>
          <w:rFonts w:eastAsia="Times New Roman" w:cs="Arial"/>
          <w:bCs/>
          <w:szCs w:val="26"/>
        </w:rPr>
        <w:t>е</w:t>
      </w:r>
      <w:r w:rsidRPr="00903F22">
        <w:rPr>
          <w:rFonts w:eastAsia="Times New Roman" w:cs="Arial"/>
          <w:bCs/>
          <w:szCs w:val="26"/>
        </w:rPr>
        <w:t>тодических рекомендаций субъектам Российской Федерации и органам местного самоуправления по развитию сети организаций культуры и обеспеченности нас</w:t>
      </w:r>
      <w:r w:rsidRPr="00903F22">
        <w:rPr>
          <w:rFonts w:eastAsia="Times New Roman" w:cs="Arial"/>
          <w:bCs/>
          <w:szCs w:val="26"/>
        </w:rPr>
        <w:t>е</w:t>
      </w:r>
      <w:r w:rsidRPr="00903F22">
        <w:rPr>
          <w:rFonts w:eastAsia="Times New Roman" w:cs="Arial"/>
          <w:bCs/>
          <w:szCs w:val="26"/>
        </w:rPr>
        <w:t>ления услугами организаций культуры».</w:t>
      </w:r>
    </w:p>
    <w:p w:rsidR="00815779" w:rsidRPr="00903F22" w:rsidRDefault="00815779" w:rsidP="00815779">
      <w:pPr>
        <w:pStyle w:val="affb"/>
        <w:numPr>
          <w:ilvl w:val="0"/>
          <w:numId w:val="19"/>
        </w:numPr>
        <w:rPr>
          <w:rFonts w:eastAsia="Times New Roman" w:cs="Arial"/>
          <w:bCs/>
          <w:szCs w:val="26"/>
        </w:rPr>
      </w:pPr>
      <w:r w:rsidRPr="00903F22">
        <w:rPr>
          <w:rFonts w:eastAsia="Times New Roman" w:cs="Arial"/>
          <w:bCs/>
          <w:szCs w:val="26"/>
        </w:rPr>
        <w:t xml:space="preserve">Приказ Минстроя России от 13.04.2017 </w:t>
      </w:r>
      <w:r>
        <w:rPr>
          <w:rFonts w:eastAsia="Times New Roman" w:cs="Arial"/>
          <w:bCs/>
          <w:szCs w:val="26"/>
        </w:rPr>
        <w:t>№ </w:t>
      </w:r>
      <w:r w:rsidRPr="00903F22">
        <w:rPr>
          <w:rFonts w:eastAsia="Times New Roman" w:cs="Arial"/>
          <w:bCs/>
          <w:szCs w:val="26"/>
        </w:rPr>
        <w:t>711/пр «Об утверждении методических рекомендаций для подготовки правил благоустройства территорий поселений, г</w:t>
      </w:r>
      <w:r w:rsidRPr="00903F22">
        <w:rPr>
          <w:rFonts w:eastAsia="Times New Roman" w:cs="Arial"/>
          <w:bCs/>
          <w:szCs w:val="26"/>
        </w:rPr>
        <w:t>о</w:t>
      </w:r>
      <w:r w:rsidRPr="00903F22">
        <w:rPr>
          <w:rFonts w:eastAsia="Times New Roman" w:cs="Arial"/>
          <w:bCs/>
          <w:szCs w:val="26"/>
        </w:rPr>
        <w:t>родских округов, внутригородских районов».</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13" w:name="_Toc522026317"/>
      <w:r w:rsidRPr="00B90C87">
        <w:rPr>
          <w:rFonts w:eastAsia="Times New Roman" w:cs="Arial"/>
          <w:bCs/>
          <w:i/>
          <w:szCs w:val="26"/>
        </w:rPr>
        <w:t xml:space="preserve">Нормативные акты </w:t>
      </w:r>
      <w:r w:rsidR="00317A8E" w:rsidRPr="00B90C87">
        <w:rPr>
          <w:rFonts w:eastAsia="Times New Roman" w:cs="Arial"/>
          <w:bCs/>
          <w:i/>
          <w:szCs w:val="26"/>
        </w:rPr>
        <w:t>Саратовск</w:t>
      </w:r>
      <w:r w:rsidRPr="00B90C87">
        <w:rPr>
          <w:rFonts w:eastAsia="Times New Roman" w:cs="Arial"/>
          <w:bCs/>
          <w:i/>
          <w:szCs w:val="26"/>
        </w:rPr>
        <w:t>ой области</w:t>
      </w:r>
      <w:bookmarkEnd w:id="309"/>
      <w:bookmarkEnd w:id="310"/>
      <w:bookmarkEnd w:id="313"/>
    </w:p>
    <w:p w:rsidR="00AC2554" w:rsidRPr="009F6FB0" w:rsidRDefault="00AC2554" w:rsidP="00AC2554">
      <w:pPr>
        <w:pStyle w:val="affb"/>
        <w:numPr>
          <w:ilvl w:val="0"/>
          <w:numId w:val="19"/>
        </w:numPr>
        <w:rPr>
          <w:rFonts w:eastAsia="Times New Roman" w:cs="Arial"/>
          <w:bCs/>
          <w:szCs w:val="26"/>
        </w:rPr>
      </w:pPr>
      <w:bookmarkStart w:id="314" w:name="OLE_LINK274"/>
      <w:bookmarkStart w:id="315" w:name="OLE_LINK232"/>
      <w:bookmarkStart w:id="316" w:name="OLE_LINK233"/>
      <w:bookmarkStart w:id="317" w:name="OLE_LINK236"/>
      <w:bookmarkStart w:id="318" w:name="OLE_LINK756"/>
      <w:bookmarkStart w:id="319" w:name="OLE_LINK158"/>
      <w:bookmarkStart w:id="320" w:name="OLE_LINK159"/>
      <w:bookmarkEnd w:id="311"/>
      <w:bookmarkEnd w:id="312"/>
      <w:r w:rsidRPr="009F6FB0">
        <w:rPr>
          <w:rFonts w:eastAsia="Times New Roman" w:cs="Arial"/>
          <w:bCs/>
          <w:szCs w:val="26"/>
        </w:rPr>
        <w:t>Закон Саратовской области от 27.12.2004 № 105-ЗСО «О муниципальных образ</w:t>
      </w:r>
      <w:r w:rsidRPr="009F6FB0">
        <w:rPr>
          <w:rFonts w:eastAsia="Times New Roman" w:cs="Arial"/>
          <w:bCs/>
          <w:szCs w:val="26"/>
        </w:rPr>
        <w:t>о</w:t>
      </w:r>
      <w:r w:rsidRPr="009F6FB0">
        <w:rPr>
          <w:rFonts w:eastAsia="Times New Roman" w:cs="Arial"/>
          <w:bCs/>
          <w:szCs w:val="26"/>
        </w:rPr>
        <w:t xml:space="preserve">ваниях, входящих в состав </w:t>
      </w:r>
      <w:r>
        <w:rPr>
          <w:rFonts w:eastAsia="Times New Roman" w:cs="Arial"/>
          <w:bCs/>
          <w:szCs w:val="26"/>
        </w:rPr>
        <w:t>Ершовского муниципального района</w:t>
      </w:r>
      <w:r w:rsidRPr="009F6FB0">
        <w:rPr>
          <w:rFonts w:eastAsia="Times New Roman" w:cs="Arial"/>
          <w:bCs/>
          <w:szCs w:val="26"/>
        </w:rPr>
        <w:t xml:space="preserve">» (ред. от </w:t>
      </w:r>
      <w:r>
        <w:rPr>
          <w:szCs w:val="24"/>
        </w:rPr>
        <w:t>20.04.2018</w:t>
      </w:r>
      <w:r w:rsidRPr="009F6FB0">
        <w:rPr>
          <w:rFonts w:eastAsia="Times New Roman" w:cs="Arial"/>
          <w:bCs/>
          <w:szCs w:val="26"/>
        </w:rPr>
        <w:t>)</w:t>
      </w:r>
      <w:r>
        <w:rPr>
          <w:rFonts w:eastAsia="Times New Roman" w:cs="Arial"/>
          <w:bCs/>
          <w:szCs w:val="26"/>
        </w:rPr>
        <w:t>.</w:t>
      </w:r>
    </w:p>
    <w:p w:rsidR="00815779" w:rsidRPr="007A3E21" w:rsidRDefault="00815779" w:rsidP="00AC2554">
      <w:pPr>
        <w:pStyle w:val="affb"/>
        <w:numPr>
          <w:ilvl w:val="0"/>
          <w:numId w:val="19"/>
        </w:numPr>
        <w:rPr>
          <w:rFonts w:eastAsia="Times New Roman" w:cs="Arial"/>
          <w:bCs/>
          <w:szCs w:val="26"/>
        </w:rPr>
      </w:pPr>
      <w:r w:rsidRPr="0059144D">
        <w:rPr>
          <w:rFonts w:eastAsia="Times New Roman" w:cs="Arial"/>
          <w:bCs/>
          <w:szCs w:val="26"/>
        </w:rPr>
        <w:t xml:space="preserve">Закон Саратовской области от 09.10.2006 «О регулировании градостроительной деятельности в Саратовской области» (ред. от </w:t>
      </w:r>
      <w:r>
        <w:rPr>
          <w:rFonts w:eastAsia="Times New Roman" w:cs="Arial"/>
          <w:bCs/>
          <w:szCs w:val="26"/>
        </w:rPr>
        <w:t>28.11.2017).</w:t>
      </w:r>
    </w:p>
    <w:p w:rsidR="00815779" w:rsidRDefault="00815779" w:rsidP="00AC2554">
      <w:pPr>
        <w:pStyle w:val="affb"/>
        <w:numPr>
          <w:ilvl w:val="0"/>
          <w:numId w:val="19"/>
        </w:numPr>
        <w:rPr>
          <w:szCs w:val="24"/>
        </w:rPr>
      </w:pPr>
      <w:r w:rsidRPr="0028497A">
        <w:rPr>
          <w:szCs w:val="24"/>
        </w:rPr>
        <w:t xml:space="preserve">Постановление Правительства Саратовской области от </w:t>
      </w:r>
      <w:r>
        <w:rPr>
          <w:szCs w:val="24"/>
        </w:rPr>
        <w:t>25.12.2017№ 679</w:t>
      </w:r>
      <w:r w:rsidRPr="0028497A">
        <w:rPr>
          <w:szCs w:val="24"/>
        </w:rPr>
        <w:t>-П «Об у</w:t>
      </w:r>
      <w:r w:rsidRPr="0028497A">
        <w:rPr>
          <w:szCs w:val="24"/>
        </w:rPr>
        <w:t>т</w:t>
      </w:r>
      <w:r w:rsidRPr="0028497A">
        <w:rPr>
          <w:szCs w:val="24"/>
        </w:rPr>
        <w:t>верждении региональных нормативов градостроительного проектирования Сар</w:t>
      </w:r>
      <w:r w:rsidRPr="0028497A">
        <w:rPr>
          <w:szCs w:val="24"/>
        </w:rPr>
        <w:t>а</w:t>
      </w:r>
      <w:r w:rsidRPr="0028497A">
        <w:rPr>
          <w:szCs w:val="24"/>
        </w:rPr>
        <w:t>товской области»</w:t>
      </w:r>
      <w:r>
        <w:rPr>
          <w:szCs w:val="24"/>
        </w:rPr>
        <w:t>.</w:t>
      </w:r>
    </w:p>
    <w:p w:rsidR="00815779" w:rsidRDefault="00815779" w:rsidP="00AC2554">
      <w:pPr>
        <w:pStyle w:val="affb"/>
        <w:numPr>
          <w:ilvl w:val="0"/>
          <w:numId w:val="19"/>
        </w:numPr>
        <w:rPr>
          <w:szCs w:val="24"/>
        </w:rPr>
      </w:pPr>
      <w:bookmarkStart w:id="321" w:name="OLE_LINK295"/>
      <w:bookmarkStart w:id="322" w:name="OLE_LINK231"/>
      <w:bookmarkEnd w:id="314"/>
      <w:r w:rsidRPr="0059144D">
        <w:rPr>
          <w:rFonts w:eastAsia="Times New Roman" w:cs="Arial"/>
          <w:bCs/>
          <w:szCs w:val="26"/>
        </w:rPr>
        <w:t xml:space="preserve">Постановление Правительства Саратовской области </w:t>
      </w:r>
      <w:bookmarkStart w:id="323" w:name="OLE_LINK56"/>
      <w:bookmarkStart w:id="324" w:name="OLE_LINK57"/>
      <w:r w:rsidRPr="0059144D">
        <w:rPr>
          <w:rFonts w:eastAsia="Times New Roman" w:cs="Arial"/>
          <w:bCs/>
          <w:szCs w:val="26"/>
        </w:rPr>
        <w:t xml:space="preserve">от 30.06.2016 </w:t>
      </w:r>
      <w:r>
        <w:rPr>
          <w:rFonts w:eastAsia="Times New Roman" w:cs="Arial"/>
          <w:bCs/>
          <w:szCs w:val="26"/>
        </w:rPr>
        <w:t>№ </w:t>
      </w:r>
      <w:r w:rsidRPr="0059144D">
        <w:rPr>
          <w:rFonts w:eastAsia="Times New Roman" w:cs="Arial"/>
          <w:bCs/>
          <w:szCs w:val="26"/>
        </w:rPr>
        <w:t xml:space="preserve">321-П </w:t>
      </w:r>
      <w:bookmarkEnd w:id="323"/>
      <w:bookmarkEnd w:id="324"/>
      <w:r w:rsidRPr="0059144D">
        <w:rPr>
          <w:rFonts w:eastAsia="Times New Roman" w:cs="Arial"/>
          <w:bCs/>
          <w:szCs w:val="26"/>
        </w:rPr>
        <w:t>«Об у</w:t>
      </w:r>
      <w:r w:rsidRPr="0059144D">
        <w:rPr>
          <w:rFonts w:eastAsia="Times New Roman" w:cs="Arial"/>
          <w:bCs/>
          <w:szCs w:val="26"/>
        </w:rPr>
        <w:t>т</w:t>
      </w:r>
      <w:r w:rsidRPr="0059144D">
        <w:rPr>
          <w:rFonts w:eastAsia="Times New Roman" w:cs="Arial"/>
          <w:bCs/>
          <w:szCs w:val="26"/>
        </w:rPr>
        <w:t>верждении Стратегии социально-экономического развития Саратовской области</w:t>
      </w:r>
      <w:r w:rsidRPr="00005F32">
        <w:rPr>
          <w:szCs w:val="24"/>
        </w:rPr>
        <w:t xml:space="preserve"> до 2030 года» (ред. от </w:t>
      </w:r>
      <w:bookmarkStart w:id="325" w:name="OLE_LINK58"/>
      <w:bookmarkStart w:id="326" w:name="OLE_LINK239"/>
      <w:bookmarkStart w:id="327" w:name="OLE_LINK240"/>
      <w:bookmarkEnd w:id="315"/>
      <w:bookmarkEnd w:id="316"/>
      <w:bookmarkEnd w:id="317"/>
      <w:r>
        <w:rPr>
          <w:szCs w:val="24"/>
        </w:rPr>
        <w:t>29.12.2017</w:t>
      </w:r>
      <w:bookmarkEnd w:id="325"/>
      <w:r w:rsidRPr="00005F32">
        <w:rPr>
          <w:szCs w:val="24"/>
        </w:rPr>
        <w:t>)</w:t>
      </w:r>
      <w:bookmarkEnd w:id="321"/>
      <w:bookmarkEnd w:id="322"/>
      <w:bookmarkEnd w:id="326"/>
      <w:bookmarkEnd w:id="327"/>
      <w:r w:rsidRPr="00005F32">
        <w:rPr>
          <w:szCs w:val="24"/>
        </w:rPr>
        <w:t>.</w:t>
      </w:r>
    </w:p>
    <w:p w:rsidR="00F966BA" w:rsidRDefault="00F966BA" w:rsidP="00F966BA">
      <w:pPr>
        <w:rPr>
          <w:szCs w:val="24"/>
        </w:rPr>
      </w:pPr>
    </w:p>
    <w:p w:rsidR="00F966BA" w:rsidRPr="00B90C87" w:rsidRDefault="00F966BA" w:rsidP="00F966BA">
      <w:pPr>
        <w:keepNext/>
        <w:suppressAutoHyphens/>
        <w:spacing w:before="240" w:after="240"/>
        <w:ind w:firstLine="0"/>
        <w:jc w:val="center"/>
        <w:outlineLvl w:val="2"/>
        <w:rPr>
          <w:rFonts w:eastAsia="Times New Roman" w:cs="Arial"/>
          <w:bCs/>
          <w:i/>
          <w:szCs w:val="26"/>
        </w:rPr>
      </w:pPr>
      <w:bookmarkStart w:id="328" w:name="_Toc522026318"/>
      <w:r w:rsidRPr="00B90C87">
        <w:rPr>
          <w:rFonts w:eastAsia="Times New Roman" w:cs="Arial"/>
          <w:bCs/>
          <w:i/>
          <w:szCs w:val="26"/>
        </w:rPr>
        <w:t xml:space="preserve">Нормативные акты </w:t>
      </w:r>
      <w:r>
        <w:rPr>
          <w:rFonts w:eastAsia="Times New Roman" w:cs="Arial"/>
          <w:bCs/>
          <w:i/>
          <w:szCs w:val="26"/>
        </w:rPr>
        <w:t>Ершовск</w:t>
      </w:r>
      <w:r w:rsidRPr="00B90C87">
        <w:rPr>
          <w:rFonts w:eastAsia="Times New Roman" w:cs="Arial"/>
          <w:bCs/>
          <w:i/>
          <w:szCs w:val="26"/>
        </w:rPr>
        <w:t>ого муниципального района Саратовской области</w:t>
      </w:r>
      <w:bookmarkEnd w:id="328"/>
    </w:p>
    <w:p w:rsidR="00F966BA" w:rsidRPr="00F966BA" w:rsidRDefault="00F966BA" w:rsidP="00560F55">
      <w:pPr>
        <w:pStyle w:val="affb"/>
        <w:numPr>
          <w:ilvl w:val="0"/>
          <w:numId w:val="19"/>
        </w:numPr>
        <w:rPr>
          <w:szCs w:val="24"/>
        </w:rPr>
      </w:pPr>
      <w:r w:rsidRPr="00B90C87">
        <w:t xml:space="preserve">Устав </w:t>
      </w:r>
      <w:r>
        <w:t>Ершовск</w:t>
      </w:r>
      <w:r w:rsidRPr="00B90C87">
        <w:t>ого муниципальн</w:t>
      </w:r>
      <w:r>
        <w:t>ого района Саратовской области (п</w:t>
      </w:r>
      <w:r w:rsidRPr="00F966BA">
        <w:rPr>
          <w:szCs w:val="24"/>
        </w:rPr>
        <w:t>ринят на реф</w:t>
      </w:r>
      <w:r w:rsidRPr="00F966BA">
        <w:rPr>
          <w:szCs w:val="24"/>
        </w:rPr>
        <w:t>е</w:t>
      </w:r>
      <w:r w:rsidRPr="00F966BA">
        <w:rPr>
          <w:szCs w:val="24"/>
        </w:rPr>
        <w:t>рендуме 22</w:t>
      </w:r>
      <w:r>
        <w:rPr>
          <w:szCs w:val="24"/>
        </w:rPr>
        <w:t>.12.1</w:t>
      </w:r>
      <w:r w:rsidRPr="00F966BA">
        <w:rPr>
          <w:szCs w:val="24"/>
        </w:rPr>
        <w:t>996</w:t>
      </w:r>
      <w:r>
        <w:rPr>
          <w:szCs w:val="24"/>
        </w:rPr>
        <w:t xml:space="preserve"> с изм. и доп. </w:t>
      </w:r>
      <w:r w:rsidRPr="00F966BA">
        <w:rPr>
          <w:szCs w:val="24"/>
        </w:rPr>
        <w:t>05.06.2017 №56-311</w:t>
      </w:r>
      <w:r>
        <w:rPr>
          <w:szCs w:val="24"/>
        </w:rPr>
        <w:t>).</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29" w:name="_Toc491920227"/>
      <w:bookmarkStart w:id="330" w:name="_Toc497484884"/>
      <w:bookmarkStart w:id="331" w:name="_Toc522026319"/>
      <w:bookmarkEnd w:id="318"/>
      <w:bookmarkEnd w:id="319"/>
      <w:bookmarkEnd w:id="320"/>
      <w:r w:rsidRPr="00B90C87">
        <w:rPr>
          <w:rFonts w:eastAsia="Times New Roman" w:cs="Arial"/>
          <w:bCs/>
          <w:i/>
          <w:szCs w:val="26"/>
        </w:rPr>
        <w:lastRenderedPageBreak/>
        <w:t xml:space="preserve">Нормативные акты </w:t>
      </w:r>
      <w:r w:rsidR="00451ABE">
        <w:rPr>
          <w:rFonts w:eastAsia="Times New Roman" w:cs="Arial"/>
          <w:bCs/>
          <w:i/>
          <w:szCs w:val="26"/>
        </w:rPr>
        <w:t>Декабристского</w:t>
      </w:r>
      <w:r w:rsidR="00D814EF" w:rsidRPr="00B90C87">
        <w:rPr>
          <w:rFonts w:eastAsia="Times New Roman" w:cs="Arial"/>
          <w:bCs/>
          <w:i/>
          <w:szCs w:val="26"/>
        </w:rPr>
        <w:t xml:space="preserve"> муниципального образования </w:t>
      </w:r>
      <w:r w:rsidR="00661532">
        <w:rPr>
          <w:rFonts w:eastAsia="Times New Roman" w:cs="Arial"/>
          <w:bCs/>
          <w:i/>
          <w:szCs w:val="26"/>
        </w:rPr>
        <w:t>Ершовск</w:t>
      </w:r>
      <w:r w:rsidRPr="00B90C87">
        <w:rPr>
          <w:rFonts w:eastAsia="Times New Roman" w:cs="Arial"/>
          <w:bCs/>
          <w:i/>
          <w:szCs w:val="26"/>
        </w:rPr>
        <w:t>ого</w:t>
      </w:r>
      <w:r w:rsidR="00496B59">
        <w:rPr>
          <w:rFonts w:eastAsia="Times New Roman" w:cs="Arial"/>
          <w:bCs/>
          <w:i/>
          <w:szCs w:val="26"/>
        </w:rPr>
        <w:t xml:space="preserve"> </w:t>
      </w:r>
      <w:r w:rsidR="002042AC" w:rsidRPr="00B90C87">
        <w:rPr>
          <w:rFonts w:eastAsia="Times New Roman" w:cs="Arial"/>
          <w:bCs/>
          <w:i/>
          <w:szCs w:val="26"/>
        </w:rPr>
        <w:t xml:space="preserve">муниципального </w:t>
      </w:r>
      <w:r w:rsidRPr="00B90C87">
        <w:rPr>
          <w:rFonts w:eastAsia="Times New Roman" w:cs="Arial"/>
          <w:bCs/>
          <w:i/>
          <w:szCs w:val="26"/>
        </w:rPr>
        <w:t xml:space="preserve">района </w:t>
      </w:r>
      <w:r w:rsidR="00317A8E" w:rsidRPr="00B90C87">
        <w:rPr>
          <w:rFonts w:eastAsia="Times New Roman" w:cs="Arial"/>
          <w:bCs/>
          <w:i/>
          <w:szCs w:val="26"/>
        </w:rPr>
        <w:t>Саратовск</w:t>
      </w:r>
      <w:r w:rsidRPr="00B90C87">
        <w:rPr>
          <w:rFonts w:eastAsia="Times New Roman" w:cs="Arial"/>
          <w:bCs/>
          <w:i/>
          <w:szCs w:val="26"/>
        </w:rPr>
        <w:t>ой области</w:t>
      </w:r>
      <w:bookmarkEnd w:id="329"/>
      <w:bookmarkEnd w:id="330"/>
      <w:bookmarkEnd w:id="331"/>
    </w:p>
    <w:p w:rsidR="002C727E" w:rsidRPr="008C107C" w:rsidRDefault="00815779" w:rsidP="008C107C">
      <w:pPr>
        <w:pStyle w:val="affb"/>
        <w:numPr>
          <w:ilvl w:val="0"/>
          <w:numId w:val="19"/>
        </w:numPr>
        <w:rPr>
          <w:szCs w:val="24"/>
        </w:rPr>
      </w:pPr>
      <w:bookmarkStart w:id="332" w:name="_Toc491920228"/>
      <w:bookmarkStart w:id="333" w:name="_Toc497484885"/>
      <w:r w:rsidRPr="002C727E">
        <w:t xml:space="preserve">Устав </w:t>
      </w:r>
      <w:r w:rsidR="00451ABE">
        <w:t>Декабристского</w:t>
      </w:r>
      <w:r w:rsidRPr="002C727E">
        <w:t xml:space="preserve"> муниципального образования </w:t>
      </w:r>
      <w:r w:rsidR="00661532" w:rsidRPr="002C727E">
        <w:t>Ершовск</w:t>
      </w:r>
      <w:r w:rsidRPr="002C727E">
        <w:t>ого муниципальн</w:t>
      </w:r>
      <w:r w:rsidR="00E215B5" w:rsidRPr="002C727E">
        <w:t>ого района Саратовской области</w:t>
      </w:r>
      <w:r w:rsidR="00AC2554" w:rsidRPr="002C727E">
        <w:t xml:space="preserve"> (п</w:t>
      </w:r>
      <w:r w:rsidR="00AC2554" w:rsidRPr="002C727E">
        <w:rPr>
          <w:szCs w:val="24"/>
        </w:rPr>
        <w:t>ринят Ре</w:t>
      </w:r>
      <w:r w:rsidR="00451ABE">
        <w:rPr>
          <w:szCs w:val="24"/>
        </w:rPr>
        <w:t>шением Совета Декабристского</w:t>
      </w:r>
      <w:r w:rsidR="002C727E">
        <w:rPr>
          <w:szCs w:val="24"/>
        </w:rPr>
        <w:t xml:space="preserve"> муниц</w:t>
      </w:r>
      <w:r w:rsidR="002C727E">
        <w:rPr>
          <w:szCs w:val="24"/>
        </w:rPr>
        <w:t>и</w:t>
      </w:r>
      <w:r w:rsidR="002C727E">
        <w:rPr>
          <w:szCs w:val="24"/>
        </w:rPr>
        <w:t>пального образова</w:t>
      </w:r>
      <w:r w:rsidR="00AF464E">
        <w:rPr>
          <w:szCs w:val="24"/>
        </w:rPr>
        <w:t>ния от 17 ноября 2016 г. №7-22.</w:t>
      </w:r>
    </w:p>
    <w:p w:rsidR="0019053A" w:rsidRPr="00B90C87" w:rsidRDefault="0019053A" w:rsidP="0019053A">
      <w:pPr>
        <w:keepNext/>
        <w:suppressAutoHyphens/>
        <w:spacing w:before="240" w:after="240"/>
        <w:ind w:firstLine="0"/>
        <w:jc w:val="center"/>
        <w:outlineLvl w:val="2"/>
        <w:rPr>
          <w:rFonts w:eastAsia="Times New Roman" w:cs="Arial"/>
          <w:bCs/>
          <w:i/>
          <w:szCs w:val="26"/>
        </w:rPr>
      </w:pPr>
      <w:bookmarkStart w:id="334" w:name="_Toc522026320"/>
      <w:r w:rsidRPr="00B90C87">
        <w:rPr>
          <w:rFonts w:eastAsia="Times New Roman" w:cs="Arial"/>
          <w:bCs/>
          <w:i/>
          <w:szCs w:val="26"/>
        </w:rPr>
        <w:t>Своды правил по проектированию и строительству (СП)</w:t>
      </w:r>
      <w:bookmarkEnd w:id="332"/>
      <w:bookmarkEnd w:id="333"/>
      <w:bookmarkEnd w:id="334"/>
    </w:p>
    <w:p w:rsidR="0019053A" w:rsidRPr="00B90C87" w:rsidRDefault="0019053A" w:rsidP="00F966BA">
      <w:pPr>
        <w:pStyle w:val="affb"/>
        <w:numPr>
          <w:ilvl w:val="0"/>
          <w:numId w:val="19"/>
        </w:numPr>
        <w:rPr>
          <w:szCs w:val="24"/>
        </w:rPr>
      </w:pPr>
      <w:r w:rsidRPr="00B90C87">
        <w:rPr>
          <w:szCs w:val="24"/>
        </w:rPr>
        <w:t xml:space="preserve">СП 31.13330.2012 «Водоснабжение. Наружные сети и сооружения» (утв. Приказом Минрегион России от 29.12.2011 </w:t>
      </w:r>
      <w:r w:rsidR="006C1AAC" w:rsidRPr="00B90C87">
        <w:rPr>
          <w:szCs w:val="24"/>
        </w:rPr>
        <w:t>№ </w:t>
      </w:r>
      <w:r w:rsidRPr="00B90C87">
        <w:rPr>
          <w:szCs w:val="24"/>
        </w:rPr>
        <w:t>635/14).</w:t>
      </w:r>
    </w:p>
    <w:p w:rsidR="0019053A" w:rsidRPr="00B90C87" w:rsidRDefault="0019053A" w:rsidP="00F966BA">
      <w:pPr>
        <w:pStyle w:val="affb"/>
        <w:numPr>
          <w:ilvl w:val="0"/>
          <w:numId w:val="19"/>
        </w:numPr>
        <w:rPr>
          <w:szCs w:val="24"/>
        </w:rPr>
      </w:pPr>
      <w:r w:rsidRPr="00B90C87">
        <w:rPr>
          <w:szCs w:val="24"/>
        </w:rPr>
        <w:t xml:space="preserve">СП 32.13330.2012 «Канализация. Наружные сети и сооружения» (утв. Приказом Минрегион России от 29.12.2011 </w:t>
      </w:r>
      <w:r w:rsidR="006C1AAC" w:rsidRPr="00B90C87">
        <w:rPr>
          <w:szCs w:val="24"/>
        </w:rPr>
        <w:t>№ </w:t>
      </w:r>
      <w:r w:rsidRPr="00B90C87">
        <w:rPr>
          <w:szCs w:val="24"/>
        </w:rPr>
        <w:t>635/11).</w:t>
      </w:r>
    </w:p>
    <w:p w:rsidR="0019053A" w:rsidRPr="00B90C87" w:rsidRDefault="0019053A" w:rsidP="00F966BA">
      <w:pPr>
        <w:pStyle w:val="affb"/>
        <w:numPr>
          <w:ilvl w:val="0"/>
          <w:numId w:val="19"/>
        </w:numPr>
        <w:rPr>
          <w:szCs w:val="24"/>
        </w:rPr>
      </w:pPr>
      <w:bookmarkStart w:id="335" w:name="OLE_LINK237"/>
      <w:bookmarkStart w:id="336" w:name="OLE_LINK238"/>
      <w:r w:rsidRPr="00B90C87">
        <w:rPr>
          <w:szCs w:val="24"/>
        </w:rPr>
        <w:t>СП 42.13330.2011 «Градостроительство. Планировка и застройка городских и сел</w:t>
      </w:r>
      <w:r w:rsidRPr="00B90C87">
        <w:rPr>
          <w:szCs w:val="24"/>
        </w:rPr>
        <w:t>ь</w:t>
      </w:r>
      <w:r w:rsidRPr="00B90C87">
        <w:rPr>
          <w:szCs w:val="24"/>
        </w:rPr>
        <w:t>ских поселений. Актуализированная редакция СНиП 2.07.01-89*»</w:t>
      </w:r>
      <w:bookmarkEnd w:id="335"/>
      <w:bookmarkEnd w:id="336"/>
      <w:r w:rsidRPr="00B90C87">
        <w:rPr>
          <w:szCs w:val="24"/>
        </w:rPr>
        <w:t>.</w:t>
      </w:r>
    </w:p>
    <w:p w:rsidR="0019053A" w:rsidRPr="00B90C87" w:rsidRDefault="0019053A" w:rsidP="00F966BA">
      <w:pPr>
        <w:pStyle w:val="affb"/>
        <w:numPr>
          <w:ilvl w:val="0"/>
          <w:numId w:val="19"/>
        </w:numPr>
        <w:rPr>
          <w:szCs w:val="24"/>
        </w:rPr>
      </w:pPr>
      <w:bookmarkStart w:id="337" w:name="OLE_LINK243"/>
      <w:r w:rsidRPr="00B90C87">
        <w:rPr>
          <w:szCs w:val="24"/>
        </w:rPr>
        <w:t>СП 42.13330.2016 «Градостроительство. Планировка и застройка городских и сел</w:t>
      </w:r>
      <w:r w:rsidRPr="00B90C87">
        <w:rPr>
          <w:szCs w:val="24"/>
        </w:rPr>
        <w:t>ь</w:t>
      </w:r>
      <w:r w:rsidRPr="00B90C87">
        <w:rPr>
          <w:szCs w:val="24"/>
        </w:rPr>
        <w:t xml:space="preserve">ских поселений. Актуализированная редакция СНиП 2.07.01-89*» </w:t>
      </w:r>
      <w:bookmarkEnd w:id="337"/>
      <w:r w:rsidRPr="00B90C87">
        <w:rPr>
          <w:szCs w:val="24"/>
        </w:rPr>
        <w:t xml:space="preserve">(утв. Приказом Минстроя России от 30.12.2016 </w:t>
      </w:r>
      <w:r w:rsidR="006C1AAC" w:rsidRPr="00B90C87">
        <w:rPr>
          <w:szCs w:val="24"/>
        </w:rPr>
        <w:t>№ </w:t>
      </w:r>
      <w:r w:rsidRPr="00B90C87">
        <w:rPr>
          <w:szCs w:val="24"/>
        </w:rPr>
        <w:t>1034/пр, в ред. от 10.02.2017).</w:t>
      </w:r>
    </w:p>
    <w:p w:rsidR="0019053A" w:rsidRPr="00B90C87" w:rsidRDefault="0019053A" w:rsidP="00F966BA">
      <w:pPr>
        <w:pStyle w:val="affb"/>
        <w:numPr>
          <w:ilvl w:val="0"/>
          <w:numId w:val="19"/>
        </w:numPr>
        <w:rPr>
          <w:szCs w:val="24"/>
        </w:rPr>
      </w:pPr>
      <w:r w:rsidRPr="00B90C87">
        <w:rPr>
          <w:szCs w:val="24"/>
        </w:rPr>
        <w:t>СП 59.13330.2012 «Доступность зданий и сооружений для маломобильных групп населения. Актуализированная редакция СНиП 35-01-2001».</w:t>
      </w:r>
    </w:p>
    <w:p w:rsidR="00F104C0" w:rsidRPr="00B90C87" w:rsidRDefault="00F104C0" w:rsidP="00F104C0">
      <w:pPr>
        <w:keepNext/>
        <w:suppressAutoHyphens/>
        <w:spacing w:before="240" w:after="240"/>
        <w:ind w:firstLine="0"/>
        <w:jc w:val="center"/>
        <w:outlineLvl w:val="2"/>
        <w:rPr>
          <w:rFonts w:eastAsia="Times New Roman" w:cs="Arial"/>
          <w:bCs/>
          <w:i/>
          <w:szCs w:val="26"/>
        </w:rPr>
      </w:pPr>
      <w:bookmarkStart w:id="338" w:name="_Toc499049208"/>
      <w:bookmarkStart w:id="339" w:name="_Toc522026321"/>
      <w:r w:rsidRPr="00B90C87">
        <w:rPr>
          <w:rFonts w:eastAsia="Times New Roman" w:cs="Arial"/>
          <w:bCs/>
          <w:i/>
          <w:szCs w:val="26"/>
        </w:rPr>
        <w:t>Иные документы</w:t>
      </w:r>
      <w:bookmarkEnd w:id="338"/>
      <w:bookmarkEnd w:id="339"/>
    </w:p>
    <w:bookmarkEnd w:id="303"/>
    <w:bookmarkEnd w:id="304"/>
    <w:p w:rsidR="00CA1048" w:rsidRPr="00DD330F" w:rsidRDefault="00CA1048" w:rsidP="00F966BA">
      <w:pPr>
        <w:pStyle w:val="affb"/>
        <w:numPr>
          <w:ilvl w:val="0"/>
          <w:numId w:val="19"/>
        </w:numPr>
        <w:rPr>
          <w:szCs w:val="24"/>
        </w:rPr>
      </w:pPr>
      <w:r w:rsidRPr="00DD330F">
        <w:rPr>
          <w:szCs w:val="24"/>
        </w:rPr>
        <w:t>Нормативы минимальной обеспеченности и фактическая обеспеченность насел</w:t>
      </w:r>
      <w:r w:rsidRPr="00DD330F">
        <w:rPr>
          <w:szCs w:val="24"/>
        </w:rPr>
        <w:t>е</w:t>
      </w:r>
      <w:r w:rsidRPr="00DD330F">
        <w:rPr>
          <w:szCs w:val="24"/>
        </w:rPr>
        <w:t>ния Саратовской области площадью стационарных торговых объектов на 01.01.2018 г.; норматив минимальной обеспеченности и фактическая обеспече</w:t>
      </w:r>
      <w:r w:rsidRPr="00DD330F">
        <w:rPr>
          <w:szCs w:val="24"/>
        </w:rPr>
        <w:t>н</w:t>
      </w:r>
      <w:r w:rsidRPr="00DD330F">
        <w:rPr>
          <w:szCs w:val="24"/>
        </w:rPr>
        <w:t>ность населения площадью торговых объектов местного значения на 01.01.2018 г. // https://saratov.gov.ru/gov/auth/mineconom/PRLD/TOPBU/Norm_torg_2018.pdf.</w:t>
      </w:r>
    </w:p>
    <w:p w:rsidR="00F21D60" w:rsidRDefault="00F21D60" w:rsidP="00F966BA">
      <w:pPr>
        <w:pStyle w:val="affb"/>
        <w:numPr>
          <w:ilvl w:val="0"/>
          <w:numId w:val="19"/>
        </w:numPr>
      </w:pPr>
      <w:r w:rsidRPr="00B90C87">
        <w:t>Нормы проектирования объектов пожарной охраны. НПБ 101-95 (утв. ГУГПС МВД РФ, введены Приказом ГУГПС МВД РФ от 30.12.1994 № 36).</w:t>
      </w:r>
    </w:p>
    <w:p w:rsidR="00A459F7" w:rsidRDefault="00A459F7" w:rsidP="00F966BA">
      <w:pPr>
        <w:pStyle w:val="affb"/>
        <w:numPr>
          <w:ilvl w:val="0"/>
          <w:numId w:val="19"/>
        </w:numPr>
        <w:rPr>
          <w:szCs w:val="24"/>
        </w:rPr>
      </w:pPr>
      <w:r w:rsidRPr="00B60BA7">
        <w:rPr>
          <w:szCs w:val="24"/>
        </w:rPr>
        <w:t>Руководство по проектированию городских улиц и дорог. Центральный Научно-Исследовательский и Проектный Институт по Градостроительству (ЦНИПИ Гр</w:t>
      </w:r>
      <w:r w:rsidRPr="00B60BA7">
        <w:rPr>
          <w:szCs w:val="24"/>
        </w:rPr>
        <w:t>а</w:t>
      </w:r>
      <w:r w:rsidRPr="00B60BA7">
        <w:rPr>
          <w:szCs w:val="24"/>
        </w:rPr>
        <w:t>достроительства) Госгражданстроя, М.: Стройиздат, 1980.</w:t>
      </w:r>
    </w:p>
    <w:p w:rsidR="00EA7C0E" w:rsidRPr="00B60BA7" w:rsidRDefault="00EA7C0E" w:rsidP="00F966BA">
      <w:pPr>
        <w:pStyle w:val="affb"/>
        <w:numPr>
          <w:ilvl w:val="0"/>
          <w:numId w:val="19"/>
        </w:numPr>
        <w:rPr>
          <w:szCs w:val="24"/>
        </w:rPr>
      </w:pPr>
      <w:r w:rsidRPr="00B60BA7">
        <w:rPr>
          <w:szCs w:val="24"/>
        </w:rPr>
        <w:t>СанПиН 42-128-4690-88 «Санитарные правила содержания территорий населенных мест».</w:t>
      </w:r>
    </w:p>
    <w:p w:rsidR="00F21D60" w:rsidRPr="00B90C87" w:rsidRDefault="00F21D60" w:rsidP="00F966BA">
      <w:pPr>
        <w:pStyle w:val="affb"/>
        <w:numPr>
          <w:ilvl w:val="0"/>
          <w:numId w:val="19"/>
        </w:numPr>
        <w:rPr>
          <w:szCs w:val="24"/>
        </w:rPr>
      </w:pPr>
      <w:r w:rsidRPr="00B90C87">
        <w:rPr>
          <w:szCs w:val="24"/>
        </w:rPr>
        <w:t>СанПиН 2.2.1/2.1.1.1200-03 «Санитарно-защитные зоны и санитарная классифик</w:t>
      </w:r>
      <w:r w:rsidRPr="00B90C87">
        <w:rPr>
          <w:szCs w:val="24"/>
        </w:rPr>
        <w:t>а</w:t>
      </w:r>
      <w:r w:rsidRPr="00B90C87">
        <w:rPr>
          <w:szCs w:val="24"/>
        </w:rPr>
        <w:t>ция предприятий, сооружений и иных объектов». Новая редакция</w:t>
      </w:r>
      <w:r w:rsidR="001D3630" w:rsidRPr="00B90C87">
        <w:rPr>
          <w:szCs w:val="24"/>
        </w:rPr>
        <w:t xml:space="preserve"> (приняты Пост</w:t>
      </w:r>
      <w:r w:rsidR="001D3630" w:rsidRPr="00B90C87">
        <w:rPr>
          <w:szCs w:val="24"/>
        </w:rPr>
        <w:t>а</w:t>
      </w:r>
      <w:r w:rsidR="001D3630" w:rsidRPr="00B90C87">
        <w:rPr>
          <w:szCs w:val="24"/>
        </w:rPr>
        <w:t xml:space="preserve">новлением </w:t>
      </w:r>
      <w:r w:rsidRPr="00B90C87">
        <w:rPr>
          <w:szCs w:val="24"/>
        </w:rPr>
        <w:t xml:space="preserve">Главного государственного санитарного врача РФ от 25.09.2007 </w:t>
      </w:r>
      <w:r w:rsidR="001D3630" w:rsidRPr="00B90C87">
        <w:rPr>
          <w:szCs w:val="24"/>
        </w:rPr>
        <w:t>№</w:t>
      </w:r>
      <w:r w:rsidRPr="00B90C87">
        <w:rPr>
          <w:szCs w:val="24"/>
        </w:rPr>
        <w:t xml:space="preserve"> 74</w:t>
      </w:r>
      <w:r w:rsidR="001D3630" w:rsidRPr="00B90C87">
        <w:rPr>
          <w:szCs w:val="24"/>
        </w:rPr>
        <w:t xml:space="preserve">, в </w:t>
      </w:r>
      <w:r w:rsidRPr="00B90C87">
        <w:rPr>
          <w:szCs w:val="24"/>
        </w:rPr>
        <w:t>ред. от 25.04.2014</w:t>
      </w:r>
      <w:r w:rsidR="001D3630" w:rsidRPr="00B90C87">
        <w:rPr>
          <w:szCs w:val="24"/>
        </w:rPr>
        <w:t>).</w:t>
      </w:r>
    </w:p>
    <w:p w:rsidR="008F526B" w:rsidRPr="00B90C87" w:rsidRDefault="008F526B" w:rsidP="008F526B">
      <w:pPr>
        <w:keepNext/>
        <w:suppressAutoHyphens/>
        <w:spacing w:before="240" w:after="240"/>
        <w:ind w:firstLine="0"/>
        <w:jc w:val="center"/>
        <w:outlineLvl w:val="2"/>
        <w:rPr>
          <w:rFonts w:eastAsia="Times New Roman" w:cs="Arial"/>
          <w:bCs/>
          <w:i/>
          <w:szCs w:val="26"/>
        </w:rPr>
      </w:pPr>
      <w:bookmarkStart w:id="340" w:name="_Toc497902142"/>
      <w:bookmarkStart w:id="341" w:name="_Toc522026322"/>
      <w:r w:rsidRPr="00B90C87">
        <w:rPr>
          <w:rFonts w:eastAsia="Times New Roman" w:cs="Arial"/>
          <w:bCs/>
          <w:i/>
          <w:szCs w:val="26"/>
        </w:rPr>
        <w:t>Интернет-источники</w:t>
      </w:r>
      <w:bookmarkEnd w:id="340"/>
      <w:bookmarkEnd w:id="341"/>
    </w:p>
    <w:p w:rsidR="00CA1048" w:rsidRPr="00722162" w:rsidRDefault="00CA1048" w:rsidP="00F966BA">
      <w:pPr>
        <w:pStyle w:val="affb"/>
        <w:numPr>
          <w:ilvl w:val="0"/>
          <w:numId w:val="19"/>
        </w:numPr>
        <w:rPr>
          <w:szCs w:val="24"/>
        </w:rPr>
      </w:pPr>
      <w:r w:rsidRPr="00722162">
        <w:rPr>
          <w:szCs w:val="24"/>
        </w:rPr>
        <w:t>Федеральная государственная информационная система территориального план</w:t>
      </w:r>
      <w:r w:rsidRPr="00722162">
        <w:rPr>
          <w:szCs w:val="24"/>
        </w:rPr>
        <w:t>и</w:t>
      </w:r>
      <w:r w:rsidRPr="00722162">
        <w:rPr>
          <w:szCs w:val="24"/>
        </w:rPr>
        <w:t xml:space="preserve">рования (ФГИС ТП) – </w:t>
      </w:r>
      <w:r w:rsidRPr="00B4215D">
        <w:t>https://fgistp.economy.gov.ru/</w:t>
      </w:r>
      <w:r w:rsidRPr="00722162">
        <w:rPr>
          <w:szCs w:val="24"/>
        </w:rPr>
        <w:t>.</w:t>
      </w:r>
    </w:p>
    <w:p w:rsidR="008F526B" w:rsidRPr="00B90C87" w:rsidRDefault="008F526B" w:rsidP="00F966BA">
      <w:pPr>
        <w:pStyle w:val="affb"/>
        <w:numPr>
          <w:ilvl w:val="0"/>
          <w:numId w:val="19"/>
        </w:numPr>
        <w:rPr>
          <w:szCs w:val="24"/>
        </w:rPr>
      </w:pPr>
      <w:r w:rsidRPr="00B90C87">
        <w:rPr>
          <w:szCs w:val="24"/>
        </w:rPr>
        <w:t xml:space="preserve">Федеральная служба государственной статистики – </w:t>
      </w:r>
      <w:hyperlink r:id="rId11" w:history="1">
        <w:r w:rsidRPr="00B90C87">
          <w:rPr>
            <w:szCs w:val="24"/>
          </w:rPr>
          <w:t>http://gks.ru</w:t>
        </w:r>
      </w:hyperlink>
      <w:r w:rsidRPr="00B90C87">
        <w:rPr>
          <w:szCs w:val="24"/>
        </w:rPr>
        <w:t xml:space="preserve">. </w:t>
      </w:r>
    </w:p>
    <w:p w:rsidR="00E215B5" w:rsidRDefault="00E215B5" w:rsidP="00F966BA">
      <w:pPr>
        <w:pStyle w:val="affb"/>
        <w:numPr>
          <w:ilvl w:val="0"/>
          <w:numId w:val="19"/>
        </w:numPr>
      </w:pPr>
      <w:bookmarkStart w:id="342" w:name="OLE_LINK76"/>
      <w:r w:rsidRPr="008B0767">
        <w:rPr>
          <w:szCs w:val="24"/>
        </w:rPr>
        <w:t xml:space="preserve">Официальный сайт </w:t>
      </w:r>
      <w:r>
        <w:rPr>
          <w:szCs w:val="24"/>
        </w:rPr>
        <w:t xml:space="preserve">администрации </w:t>
      </w:r>
      <w:r w:rsidR="00661532">
        <w:rPr>
          <w:szCs w:val="24"/>
        </w:rPr>
        <w:t>Ершовск</w:t>
      </w:r>
      <w:r w:rsidRPr="008B0767">
        <w:rPr>
          <w:szCs w:val="24"/>
        </w:rPr>
        <w:t>ого</w:t>
      </w:r>
      <w:r>
        <w:rPr>
          <w:szCs w:val="24"/>
        </w:rPr>
        <w:t xml:space="preserve"> муниципального</w:t>
      </w:r>
      <w:r w:rsidRPr="008B0767">
        <w:rPr>
          <w:szCs w:val="24"/>
        </w:rPr>
        <w:t xml:space="preserve"> района </w:t>
      </w:r>
      <w:r>
        <w:rPr>
          <w:szCs w:val="24"/>
        </w:rPr>
        <w:t>Сарато</w:t>
      </w:r>
      <w:r>
        <w:rPr>
          <w:szCs w:val="24"/>
        </w:rPr>
        <w:t>в</w:t>
      </w:r>
      <w:r>
        <w:rPr>
          <w:szCs w:val="24"/>
        </w:rPr>
        <w:t>ской</w:t>
      </w:r>
      <w:r w:rsidRPr="008B0767">
        <w:rPr>
          <w:szCs w:val="24"/>
        </w:rPr>
        <w:t xml:space="preserve"> области – </w:t>
      </w:r>
      <w:r w:rsidR="00AC2554" w:rsidRPr="00AC2554">
        <w:t>http://ershov.sarmo.ru</w:t>
      </w:r>
      <w:r w:rsidRPr="001E06CC">
        <w:rPr>
          <w:szCs w:val="24"/>
        </w:rPr>
        <w:t>.</w:t>
      </w:r>
      <w:bookmarkEnd w:id="342"/>
    </w:p>
    <w:p w:rsidR="008F526B" w:rsidRPr="00B90C87" w:rsidRDefault="008F526B" w:rsidP="00F966BA">
      <w:pPr>
        <w:pStyle w:val="affb"/>
        <w:numPr>
          <w:ilvl w:val="0"/>
          <w:numId w:val="19"/>
        </w:numPr>
        <w:rPr>
          <w:szCs w:val="24"/>
        </w:rPr>
      </w:pPr>
      <w:r w:rsidRPr="00B90C87">
        <w:t>Официальный портал Правительства Саратовской области // https://saratov.gov.ru.</w:t>
      </w:r>
    </w:p>
    <w:p w:rsidR="001059E8" w:rsidRPr="00B90C87" w:rsidRDefault="001059E8">
      <w:pPr>
        <w:spacing w:after="200" w:line="276" w:lineRule="auto"/>
        <w:ind w:firstLine="0"/>
        <w:jc w:val="left"/>
        <w:rPr>
          <w:szCs w:val="24"/>
        </w:rPr>
      </w:pPr>
      <w:r w:rsidRPr="00B90C87">
        <w:rPr>
          <w:szCs w:val="24"/>
        </w:rPr>
        <w:br w:type="page"/>
      </w:r>
    </w:p>
    <w:p w:rsidR="00F54528" w:rsidRPr="00B90C87" w:rsidRDefault="001059E8" w:rsidP="001059E8">
      <w:pPr>
        <w:pStyle w:val="11"/>
      </w:pPr>
      <w:bookmarkStart w:id="343" w:name="_Toc522026323"/>
      <w:r w:rsidRPr="00B90C87">
        <w:lastRenderedPageBreak/>
        <w:t xml:space="preserve">Приложение 2. </w:t>
      </w:r>
      <w:r w:rsidR="006072F5" w:rsidRPr="00B90C87">
        <w:t>Список терминов и определений, применяемых в местных нормативах градостроительного проектирования</w:t>
      </w:r>
      <w:bookmarkEnd w:id="343"/>
    </w:p>
    <w:p w:rsidR="00604CD2" w:rsidRPr="00B90C87" w:rsidRDefault="00604CD2" w:rsidP="00604CD2">
      <w:pPr>
        <w:rPr>
          <w:rFonts w:cs="Times New Roman"/>
          <w:szCs w:val="24"/>
        </w:rPr>
      </w:pPr>
      <w:bookmarkStart w:id="344" w:name="OLE_LINK249"/>
      <w:bookmarkStart w:id="345" w:name="OLE_LINK250"/>
      <w:r w:rsidRPr="00B90C87">
        <w:rPr>
          <w:rFonts w:cs="Times New Roman"/>
          <w:b/>
          <w:szCs w:val="24"/>
        </w:rPr>
        <w:t>Автомобильная дорога</w:t>
      </w:r>
      <w:r w:rsidRPr="00B90C87">
        <w:rPr>
          <w:rFonts w:cs="Times New Roman"/>
          <w:szCs w:val="24"/>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w:t>
      </w:r>
      <w:r w:rsidRPr="00B90C87">
        <w:rPr>
          <w:rFonts w:cs="Times New Roman"/>
          <w:szCs w:val="24"/>
        </w:rPr>
        <w:t>к</w:t>
      </w:r>
      <w:r w:rsidRPr="00B90C87">
        <w:rPr>
          <w:rFonts w:cs="Times New Roman"/>
          <w:szCs w:val="24"/>
        </w:rPr>
        <w:t>тивные элементы (дорожное полотно, дорожное покрытие и подобные элементы) и д</w:t>
      </w:r>
      <w:r w:rsidRPr="00B90C87">
        <w:rPr>
          <w:rFonts w:cs="Times New Roman"/>
          <w:szCs w:val="24"/>
        </w:rPr>
        <w:t>о</w:t>
      </w:r>
      <w:r w:rsidRPr="00B90C87">
        <w:rPr>
          <w:rFonts w:cs="Times New Roman"/>
          <w:szCs w:val="24"/>
        </w:rPr>
        <w:t>рожные сооружения, являющиеся ее технологической частью, – защитные дорожные с</w:t>
      </w:r>
      <w:r w:rsidRPr="00B90C87">
        <w:rPr>
          <w:rFonts w:cs="Times New Roman"/>
          <w:szCs w:val="24"/>
        </w:rPr>
        <w:t>о</w:t>
      </w:r>
      <w:r w:rsidRPr="00B90C87">
        <w:rPr>
          <w:rFonts w:cs="Times New Roman"/>
          <w:szCs w:val="24"/>
        </w:rPr>
        <w:t>оружения, искусственные дорожные сооружения, производственные объекты, элементы обустройства автомобильных дорог.</w:t>
      </w:r>
    </w:p>
    <w:p w:rsidR="00604CD2" w:rsidRPr="00B90C87" w:rsidRDefault="00604CD2" w:rsidP="00604CD2">
      <w:pPr>
        <w:rPr>
          <w:rFonts w:cs="Times New Roman"/>
          <w:szCs w:val="24"/>
        </w:rPr>
      </w:pPr>
      <w:r w:rsidRPr="00B90C87">
        <w:rPr>
          <w:rFonts w:cs="Times New Roman"/>
          <w:b/>
          <w:szCs w:val="24"/>
        </w:rPr>
        <w:t>Красная линия</w:t>
      </w:r>
      <w:r w:rsidRPr="00B90C87">
        <w:rPr>
          <w:rFonts w:cs="Times New Roman"/>
          <w:szCs w:val="24"/>
        </w:rPr>
        <w:t xml:space="preserve"> – граница, отделяющая территорию квартала, микрорайона и др</w:t>
      </w:r>
      <w:r w:rsidRPr="00B90C87">
        <w:rPr>
          <w:rFonts w:cs="Times New Roman"/>
          <w:szCs w:val="24"/>
        </w:rPr>
        <w:t>у</w:t>
      </w:r>
      <w:r w:rsidRPr="00B90C87">
        <w:rPr>
          <w:rFonts w:cs="Times New Roman"/>
          <w:szCs w:val="24"/>
        </w:rPr>
        <w:t>гих элементов, планировочной структуры от улиц, дорог, проездов, площадей, а также других земель общего пользования.</w:t>
      </w:r>
    </w:p>
    <w:p w:rsidR="00604CD2" w:rsidRPr="00B90C87" w:rsidRDefault="00604CD2" w:rsidP="00604CD2">
      <w:pPr>
        <w:rPr>
          <w:rFonts w:cs="Times New Roman"/>
          <w:szCs w:val="24"/>
        </w:rPr>
      </w:pPr>
      <w:bookmarkStart w:id="346" w:name="OLE_LINK219"/>
      <w:r w:rsidRPr="00B90C87">
        <w:rPr>
          <w:rFonts w:cs="Times New Roman"/>
          <w:b/>
          <w:szCs w:val="24"/>
        </w:rPr>
        <w:t>Микрорайон (квартал)</w:t>
      </w:r>
      <w:r w:rsidRPr="00B90C87">
        <w:rPr>
          <w:rFonts w:cs="Times New Roman"/>
          <w:szCs w:val="24"/>
        </w:rPr>
        <w:t xml:space="preserve"> – планировочная единица застройки в границах красных линий, ограниченная магистральными или жилыми улицами.</w:t>
      </w:r>
    </w:p>
    <w:bookmarkEnd w:id="346"/>
    <w:p w:rsidR="00604CD2" w:rsidRPr="00B90C87" w:rsidRDefault="00604CD2" w:rsidP="00604CD2">
      <w:pPr>
        <w:rPr>
          <w:rFonts w:cs="Times New Roman"/>
          <w:szCs w:val="24"/>
        </w:rPr>
      </w:pPr>
      <w:r w:rsidRPr="00B90C87">
        <w:rPr>
          <w:rFonts w:cs="Times New Roman"/>
          <w:b/>
          <w:szCs w:val="24"/>
        </w:rPr>
        <w:t>Градостроительная деятельность</w:t>
      </w:r>
      <w:r w:rsidRPr="00B90C87">
        <w:rPr>
          <w:rFonts w:cs="Times New Roman"/>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w:t>
      </w:r>
      <w:r w:rsidRPr="00B90C87">
        <w:rPr>
          <w:rFonts w:cs="Times New Roman"/>
          <w:szCs w:val="24"/>
        </w:rPr>
        <w:t>и</w:t>
      </w:r>
      <w:r w:rsidRPr="00B90C87">
        <w:rPr>
          <w:rFonts w:cs="Times New Roman"/>
          <w:szCs w:val="24"/>
        </w:rPr>
        <w:t>тального строительства, эксплуатации зданий, сооружений.</w:t>
      </w:r>
    </w:p>
    <w:p w:rsidR="00604CD2" w:rsidRPr="00B90C87" w:rsidRDefault="00604CD2" w:rsidP="00604CD2">
      <w:pPr>
        <w:rPr>
          <w:rFonts w:cs="Times New Roman"/>
          <w:szCs w:val="24"/>
        </w:rPr>
      </w:pPr>
      <w:r w:rsidRPr="00B90C87">
        <w:rPr>
          <w:rFonts w:cs="Times New Roman"/>
          <w:b/>
          <w:szCs w:val="24"/>
        </w:rPr>
        <w:t>Градостроительная документация</w:t>
      </w:r>
      <w:r w:rsidRPr="00B90C87">
        <w:rPr>
          <w:rFonts w:cs="Times New Roman"/>
          <w:szCs w:val="24"/>
        </w:rPr>
        <w:t xml:space="preserve"> (документы градостроительного проектиров</w:t>
      </w:r>
      <w:r w:rsidRPr="00B90C87">
        <w:rPr>
          <w:rFonts w:cs="Times New Roman"/>
          <w:szCs w:val="24"/>
        </w:rPr>
        <w:t>а</w:t>
      </w:r>
      <w:r w:rsidRPr="00B90C87">
        <w:rPr>
          <w:rFonts w:cs="Times New Roman"/>
          <w:szCs w:val="24"/>
        </w:rPr>
        <w:t>ния) – документы территориального планирования, документы градостроительного зон</w:t>
      </w:r>
      <w:r w:rsidRPr="00B90C87">
        <w:rPr>
          <w:rFonts w:cs="Times New Roman"/>
          <w:szCs w:val="24"/>
        </w:rPr>
        <w:t>и</w:t>
      </w:r>
      <w:r w:rsidRPr="00B90C87">
        <w:rPr>
          <w:rFonts w:cs="Times New Roman"/>
          <w:szCs w:val="24"/>
        </w:rPr>
        <w:t>рования, документация по планировке территории.</w:t>
      </w:r>
    </w:p>
    <w:p w:rsidR="00604CD2" w:rsidRPr="00B90C87" w:rsidRDefault="00604CD2" w:rsidP="00604CD2">
      <w:pPr>
        <w:rPr>
          <w:szCs w:val="24"/>
        </w:rPr>
      </w:pPr>
      <w:bookmarkStart w:id="347" w:name="OLE_LINK466"/>
      <w:bookmarkStart w:id="348" w:name="OLE_LINK467"/>
      <w:bookmarkStart w:id="349" w:name="OLE_LINK468"/>
      <w:bookmarkStart w:id="350" w:name="OLE_LINK245"/>
      <w:bookmarkStart w:id="351" w:name="OLE_LINK246"/>
      <w:bookmarkStart w:id="352" w:name="OLE_LINK247"/>
      <w:bookmarkStart w:id="353" w:name="OLE_LINK248"/>
      <w:bookmarkEnd w:id="344"/>
      <w:bookmarkEnd w:id="345"/>
      <w:r w:rsidRPr="00B90C87">
        <w:rPr>
          <w:b/>
          <w:szCs w:val="24"/>
        </w:rPr>
        <w:t>Нормативы градостроительного проектирования</w:t>
      </w:r>
      <w:r w:rsidRPr="00B90C87">
        <w:rPr>
          <w:szCs w:val="24"/>
        </w:rPr>
        <w:t xml:space="preserve"> - совокупность установленных в целях обеспечения благоприятных условий жизнедеятельности человека расчетных п</w:t>
      </w:r>
      <w:r w:rsidRPr="00B90C87">
        <w:rPr>
          <w:szCs w:val="24"/>
        </w:rPr>
        <w:t>о</w:t>
      </w:r>
      <w:r w:rsidRPr="00B90C87">
        <w:rPr>
          <w:szCs w:val="24"/>
        </w:rPr>
        <w:t>казателей минимально допустимого уровня обеспеченности объектами, предусмотренн</w:t>
      </w:r>
      <w:r w:rsidRPr="00B90C87">
        <w:rPr>
          <w:szCs w:val="24"/>
        </w:rPr>
        <w:t>ы</w:t>
      </w:r>
      <w:r w:rsidRPr="00B90C87">
        <w:rPr>
          <w:szCs w:val="24"/>
        </w:rPr>
        <w:t>ми частями 1, 3 и 4 статьи 29.2 Градостроительного Кодекса Российской Федерации, нас</w:t>
      </w:r>
      <w:r w:rsidRPr="00B90C87">
        <w:rPr>
          <w:szCs w:val="24"/>
        </w:rPr>
        <w:t>е</w:t>
      </w:r>
      <w:r w:rsidRPr="00B90C87">
        <w:rPr>
          <w:szCs w:val="24"/>
        </w:rPr>
        <w:t>ления субъектов Российской Федерации, муниципальных образований и расчетных пок</w:t>
      </w:r>
      <w:r w:rsidRPr="00B90C87">
        <w:rPr>
          <w:szCs w:val="24"/>
        </w:rPr>
        <w:t>а</w:t>
      </w:r>
      <w:r w:rsidRPr="00B90C87">
        <w:rPr>
          <w:szCs w:val="24"/>
        </w:rPr>
        <w:t>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bookmarkEnd w:id="347"/>
    <w:bookmarkEnd w:id="348"/>
    <w:bookmarkEnd w:id="349"/>
    <w:p w:rsidR="00604CD2" w:rsidRPr="00B90C87" w:rsidRDefault="00604CD2" w:rsidP="00604CD2">
      <w:pPr>
        <w:rPr>
          <w:szCs w:val="24"/>
        </w:rPr>
      </w:pPr>
      <w:r w:rsidRPr="00B90C87">
        <w:rPr>
          <w:b/>
          <w:szCs w:val="24"/>
        </w:rPr>
        <w:t>Объекты местного значения</w:t>
      </w:r>
      <w:r w:rsidRPr="00B90C87">
        <w:rPr>
          <w:szCs w:val="24"/>
        </w:rPr>
        <w:t xml:space="preserve"> – объекты капитального строительства, иные объе</w:t>
      </w:r>
      <w:r w:rsidRPr="00B90C87">
        <w:rPr>
          <w:szCs w:val="24"/>
        </w:rPr>
        <w:t>к</w:t>
      </w:r>
      <w:r w:rsidRPr="00B90C87">
        <w:rPr>
          <w:szCs w:val="24"/>
        </w:rPr>
        <w:t>ты, территории, которые необходимы для осуществления органами местного самоупра</w:t>
      </w:r>
      <w:r w:rsidRPr="00B90C87">
        <w:rPr>
          <w:szCs w:val="24"/>
        </w:rPr>
        <w:t>в</w:t>
      </w:r>
      <w:r w:rsidRPr="00B90C87">
        <w:rPr>
          <w:szCs w:val="24"/>
        </w:rPr>
        <w:t>ления полномочий по вопросам местного значения и в пределах переданных государс</w:t>
      </w:r>
      <w:r w:rsidRPr="00B90C87">
        <w:rPr>
          <w:szCs w:val="24"/>
        </w:rPr>
        <w:t>т</w:t>
      </w:r>
      <w:r w:rsidRPr="00B90C87">
        <w:rPr>
          <w:szCs w:val="24"/>
        </w:rPr>
        <w:t>венных полномочий в соответствии с федеральными законами, законами Саратовской о</w:t>
      </w:r>
      <w:r w:rsidRPr="00B90C87">
        <w:rPr>
          <w:szCs w:val="24"/>
        </w:rPr>
        <w:t>б</w:t>
      </w:r>
      <w:r w:rsidRPr="00B90C87">
        <w:rPr>
          <w:szCs w:val="24"/>
        </w:rPr>
        <w:t>ласти, уставом муниципального образования, и оказывают существенное влияние на с</w:t>
      </w:r>
      <w:r w:rsidRPr="00B90C87">
        <w:rPr>
          <w:szCs w:val="24"/>
        </w:rPr>
        <w:t>о</w:t>
      </w:r>
      <w:r w:rsidRPr="00B90C87">
        <w:rPr>
          <w:szCs w:val="24"/>
        </w:rPr>
        <w:t xml:space="preserve">циально-экономическое развитие муниципального образования. </w:t>
      </w:r>
    </w:p>
    <w:bookmarkEnd w:id="350"/>
    <w:bookmarkEnd w:id="351"/>
    <w:bookmarkEnd w:id="352"/>
    <w:bookmarkEnd w:id="353"/>
    <w:p w:rsidR="00604CD2" w:rsidRPr="00B90C87" w:rsidRDefault="00604CD2" w:rsidP="00604CD2">
      <w:pPr>
        <w:rPr>
          <w:szCs w:val="24"/>
        </w:rPr>
      </w:pPr>
      <w:r w:rsidRPr="00B90C87">
        <w:rPr>
          <w:b/>
          <w:szCs w:val="24"/>
        </w:rPr>
        <w:t>Плоскостное спортивное сооружение</w:t>
      </w:r>
      <w:r w:rsidRPr="00B90C87">
        <w:rPr>
          <w:szCs w:val="24"/>
        </w:rPr>
        <w:t xml:space="preserve"> – плоскостное спортивное сооружение, включающее игровую спортивную площадку и (или) футбольное поле, уличные тренаж</w:t>
      </w:r>
      <w:r w:rsidRPr="00B90C87">
        <w:rPr>
          <w:szCs w:val="24"/>
        </w:rPr>
        <w:t>е</w:t>
      </w:r>
      <w:r w:rsidRPr="00B90C87">
        <w:rPr>
          <w:szCs w:val="24"/>
        </w:rPr>
        <w:t>ры, турники и иное спортивное оборудование, в том числе по видам спорта, популярным в молодежной среде, а также позволяющее проводить подготовку и сдачу норм ГТО.</w:t>
      </w:r>
    </w:p>
    <w:p w:rsidR="00604CD2" w:rsidRPr="00B90C87" w:rsidRDefault="00604CD2" w:rsidP="00604CD2">
      <w:pPr>
        <w:rPr>
          <w:szCs w:val="24"/>
        </w:rPr>
      </w:pPr>
      <w:r w:rsidRPr="00B90C87">
        <w:rPr>
          <w:b/>
          <w:szCs w:val="24"/>
        </w:rPr>
        <w:t>Физкультурно-спортивный зал</w:t>
      </w:r>
      <w:r w:rsidRPr="00B90C87">
        <w:rPr>
          <w:szCs w:val="24"/>
        </w:rPr>
        <w:t xml:space="preserve"> – спортивное сооружение, содержащее униве</w:t>
      </w:r>
      <w:r w:rsidRPr="00B90C87">
        <w:rPr>
          <w:szCs w:val="24"/>
        </w:rPr>
        <w:t>р</w:t>
      </w:r>
      <w:r w:rsidRPr="00B90C87">
        <w:rPr>
          <w:szCs w:val="24"/>
        </w:rPr>
        <w:t>сальный спортивный зал.</w:t>
      </w:r>
    </w:p>
    <w:p w:rsidR="00604CD2" w:rsidRPr="00B90C87" w:rsidRDefault="00604CD2" w:rsidP="00604CD2">
      <w:pPr>
        <w:rPr>
          <w:szCs w:val="24"/>
        </w:rPr>
      </w:pPr>
      <w:r w:rsidRPr="00B90C87">
        <w:rPr>
          <w:szCs w:val="24"/>
        </w:rPr>
        <w:t>Иные понятия, используемые в настоящих нормативах, употребляются в значен</w:t>
      </w:r>
      <w:r w:rsidRPr="00B90C87">
        <w:rPr>
          <w:szCs w:val="24"/>
        </w:rPr>
        <w:t>и</w:t>
      </w:r>
      <w:r w:rsidRPr="00B90C87">
        <w:rPr>
          <w:szCs w:val="24"/>
        </w:rPr>
        <w:t>ях, соответствующих значениям, содержащимся в федеральном и региональном законод</w:t>
      </w:r>
      <w:r w:rsidRPr="00B90C87">
        <w:rPr>
          <w:szCs w:val="24"/>
        </w:rPr>
        <w:t>а</w:t>
      </w:r>
      <w:r w:rsidRPr="00B90C87">
        <w:rPr>
          <w:szCs w:val="24"/>
        </w:rPr>
        <w:t>тельстве.</w:t>
      </w:r>
    </w:p>
    <w:p w:rsidR="00604CD2" w:rsidRPr="00B90C87" w:rsidRDefault="00604CD2" w:rsidP="00604CD2">
      <w:pPr>
        <w:pStyle w:val="aff6"/>
        <w:keepNext/>
        <w:spacing w:before="240"/>
        <w:rPr>
          <w:b/>
          <w:i/>
          <w:lang w:val="ru-RU"/>
        </w:rPr>
      </w:pPr>
      <w:r w:rsidRPr="00B90C87">
        <w:rPr>
          <w:b/>
          <w:i/>
          <w:lang w:val="ru-RU"/>
        </w:rPr>
        <w:t>Перечень используемых сокращений</w:t>
      </w:r>
    </w:p>
    <w:p w:rsidR="00604CD2" w:rsidRPr="00B90C87" w:rsidRDefault="00604CD2" w:rsidP="00604CD2">
      <w:pPr>
        <w:rPr>
          <w:szCs w:val="24"/>
        </w:rPr>
      </w:pPr>
      <w:r w:rsidRPr="00B90C87">
        <w:rPr>
          <w:szCs w:val="24"/>
        </w:rPr>
        <w:t xml:space="preserve">В </w:t>
      </w:r>
      <w:r w:rsidR="00C66CE7" w:rsidRPr="00B90C87">
        <w:rPr>
          <w:szCs w:val="24"/>
        </w:rPr>
        <w:t xml:space="preserve">МНГП </w:t>
      </w:r>
      <w:r w:rsidR="0081161D">
        <w:rPr>
          <w:szCs w:val="24"/>
        </w:rPr>
        <w:t>Декабристского</w:t>
      </w:r>
      <w:r w:rsidR="00C66CE7" w:rsidRPr="00B90C87">
        <w:rPr>
          <w:szCs w:val="24"/>
        </w:rPr>
        <w:t xml:space="preserve"> МО</w:t>
      </w:r>
      <w:r w:rsidR="00496B59">
        <w:rPr>
          <w:szCs w:val="24"/>
        </w:rPr>
        <w:t xml:space="preserve"> </w:t>
      </w:r>
      <w:r w:rsidR="00661532">
        <w:rPr>
          <w:szCs w:val="24"/>
        </w:rPr>
        <w:t>Ершовск</w:t>
      </w:r>
      <w:r w:rsidRPr="00B90C87">
        <w:rPr>
          <w:szCs w:val="24"/>
        </w:rPr>
        <w:t>ого муниципального района применяются следующие сокращения:</w:t>
      </w: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268"/>
        <w:gridCol w:w="7088"/>
      </w:tblGrid>
      <w:tr w:rsidR="00604CD2" w:rsidRPr="00B90C87" w:rsidTr="00604CD2">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bookmarkStart w:id="354" w:name="Par46"/>
            <w:bookmarkEnd w:id="354"/>
            <w:r w:rsidRPr="00B90C87">
              <w:rPr>
                <w:rFonts w:eastAsia="Times New Roman"/>
                <w:b/>
                <w:i/>
                <w:sz w:val="20"/>
                <w:szCs w:val="20"/>
              </w:rPr>
              <w:lastRenderedPageBreak/>
              <w:t>Сокращения слов и словосочетаний</w:t>
            </w:r>
          </w:p>
        </w:tc>
      </w:tr>
      <w:tr w:rsidR="00604CD2" w:rsidRPr="00B90C87" w:rsidTr="00604CD2">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604CD2" w:rsidRPr="00B90C87" w:rsidRDefault="00604CD2" w:rsidP="00604CD2">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Слово/словосочетание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w:t>
            </w:r>
            <w:r w:rsidR="00604CD2" w:rsidRPr="00B90C87">
              <w:rPr>
                <w:rFonts w:eastAsia="Times New Roman"/>
                <w:sz w:val="20"/>
                <w:szCs w:val="20"/>
              </w:rPr>
              <w:t>и</w:t>
            </w:r>
            <w:r w:rsidR="00604CD2" w:rsidRPr="00B90C87">
              <w:rPr>
                <w:rFonts w:eastAsia="Times New Roman"/>
                <w:sz w:val="20"/>
                <w:szCs w:val="20"/>
              </w:rPr>
              <w:t>пальный район</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61532" w:rsidP="00604CD2">
            <w:pPr>
              <w:widowControl w:val="0"/>
              <w:autoSpaceDE w:val="0"/>
              <w:autoSpaceDN w:val="0"/>
              <w:adjustRightInd w:val="0"/>
              <w:spacing w:line="276" w:lineRule="auto"/>
              <w:ind w:firstLine="0"/>
              <w:jc w:val="left"/>
              <w:rPr>
                <w:rFonts w:eastAsia="Times New Roman"/>
                <w:sz w:val="20"/>
                <w:szCs w:val="20"/>
              </w:rPr>
            </w:pPr>
            <w:r>
              <w:rPr>
                <w:rFonts w:eastAsia="Times New Roman"/>
                <w:sz w:val="20"/>
                <w:szCs w:val="20"/>
              </w:rPr>
              <w:t>Ершовск</w:t>
            </w:r>
            <w:r w:rsidR="00604CD2" w:rsidRPr="00B90C87">
              <w:rPr>
                <w:rFonts w:eastAsia="Times New Roman"/>
                <w:sz w:val="20"/>
                <w:szCs w:val="20"/>
              </w:rPr>
              <w:t>ий муниципальный район Саратовской области</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гг.</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годы</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другие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МНГП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Местные нормативы градостроительного проектирования</w:t>
            </w:r>
          </w:p>
        </w:tc>
      </w:tr>
      <w:tr w:rsidR="00604CD2" w:rsidRPr="00B90C87" w:rsidTr="00604CD2">
        <w:trPr>
          <w:trHeight w:val="113"/>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604CD2" w:rsidRPr="00B90C87" w:rsidRDefault="00C66CE7" w:rsidP="00604CD2">
            <w:pPr>
              <w:widowControl w:val="0"/>
              <w:autoSpaceDE w:val="0"/>
              <w:autoSpaceDN w:val="0"/>
              <w:adjustRightInd w:val="0"/>
              <w:spacing w:line="276" w:lineRule="auto"/>
              <w:ind w:firstLine="0"/>
              <w:jc w:val="left"/>
              <w:rPr>
                <w:rFonts w:eastAsia="Times New Roman"/>
                <w:bCs/>
                <w:sz w:val="20"/>
                <w:szCs w:val="20"/>
              </w:rPr>
            </w:pPr>
            <w:r w:rsidRPr="00B90C87">
              <w:rPr>
                <w:rFonts w:eastAsia="Times New Roman"/>
                <w:bCs/>
                <w:sz w:val="20"/>
                <w:szCs w:val="20"/>
              </w:rPr>
              <w:t xml:space="preserve">МНГП </w:t>
            </w:r>
            <w:r w:rsidR="0081161D">
              <w:rPr>
                <w:rFonts w:eastAsia="Times New Roman"/>
                <w:bCs/>
                <w:sz w:val="20"/>
                <w:szCs w:val="20"/>
              </w:rPr>
              <w:t>Декабристского</w:t>
            </w:r>
            <w:r w:rsidRPr="00B90C87">
              <w:rPr>
                <w:rFonts w:eastAsia="Times New Roman"/>
                <w:bCs/>
                <w:sz w:val="20"/>
                <w:szCs w:val="20"/>
              </w:rPr>
              <w:t xml:space="preserve"> МО</w:t>
            </w:r>
          </w:p>
        </w:tc>
        <w:tc>
          <w:tcPr>
            <w:tcW w:w="3788" w:type="pct"/>
            <w:tcBorders>
              <w:top w:val="single" w:sz="12" w:space="0" w:color="auto"/>
              <w:left w:val="single" w:sz="12" w:space="0" w:color="auto"/>
              <w:bottom w:val="single" w:sz="12" w:space="0" w:color="auto"/>
              <w:right w:val="single" w:sz="12" w:space="0" w:color="auto"/>
            </w:tcBorders>
          </w:tcPr>
          <w:p w:rsidR="00604CD2" w:rsidRPr="00B90C87" w:rsidRDefault="00604CD2" w:rsidP="005157FF">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 xml:space="preserve">Местные нормативы градостроительного проектирования </w:t>
            </w:r>
            <w:r w:rsidR="0081161D">
              <w:rPr>
                <w:rFonts w:eastAsia="Times New Roman"/>
                <w:sz w:val="20"/>
                <w:szCs w:val="20"/>
              </w:rPr>
              <w:t xml:space="preserve">Декабристского </w:t>
            </w:r>
            <w:r w:rsidR="005157FF" w:rsidRPr="00B90C87">
              <w:rPr>
                <w:rFonts w:eastAsia="Times New Roman"/>
                <w:sz w:val="20"/>
                <w:szCs w:val="20"/>
              </w:rPr>
              <w:t>м</w:t>
            </w:r>
            <w:r w:rsidR="005157FF" w:rsidRPr="00B90C87">
              <w:rPr>
                <w:rFonts w:eastAsia="Times New Roman"/>
                <w:sz w:val="20"/>
                <w:szCs w:val="20"/>
              </w:rPr>
              <w:t>у</w:t>
            </w:r>
            <w:r w:rsidR="005157FF" w:rsidRPr="00B90C87">
              <w:rPr>
                <w:rFonts w:eastAsia="Times New Roman"/>
                <w:sz w:val="20"/>
                <w:szCs w:val="20"/>
              </w:rPr>
              <w:t>ниципального образования</w:t>
            </w:r>
            <w:r w:rsidR="00496B59">
              <w:rPr>
                <w:rFonts w:eastAsia="Times New Roman"/>
                <w:sz w:val="20"/>
                <w:szCs w:val="20"/>
              </w:rPr>
              <w:t xml:space="preserve"> </w:t>
            </w:r>
            <w:r w:rsidR="00661532">
              <w:rPr>
                <w:rFonts w:eastAsia="Times New Roman"/>
                <w:sz w:val="20"/>
                <w:szCs w:val="20"/>
              </w:rPr>
              <w:t>Ершовск</w:t>
            </w:r>
            <w:r w:rsidRPr="00B90C87">
              <w:rPr>
                <w:rFonts w:eastAsia="Times New Roman"/>
                <w:sz w:val="20"/>
                <w:szCs w:val="20"/>
              </w:rPr>
              <w:t>ого муниципального района</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МО</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муниципальное образование</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пункт</w:t>
            </w:r>
          </w:p>
        </w:tc>
      </w:tr>
      <w:tr w:rsidR="00604CD2"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пп.</w:t>
            </w:r>
          </w:p>
        </w:tc>
        <w:tc>
          <w:tcPr>
            <w:tcW w:w="3788" w:type="pct"/>
            <w:tcBorders>
              <w:top w:val="single" w:sz="12" w:space="0" w:color="auto"/>
              <w:left w:val="single" w:sz="12" w:space="0" w:color="auto"/>
              <w:bottom w:val="single" w:sz="12" w:space="0" w:color="auto"/>
              <w:right w:val="single" w:sz="12" w:space="0" w:color="auto"/>
            </w:tcBorders>
            <w:hideMark/>
          </w:tcPr>
          <w:p w:rsidR="00604CD2" w:rsidRPr="00B90C87" w:rsidRDefault="00604CD2" w:rsidP="00604CD2">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подпункт</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ind w:firstLine="0"/>
              <w:jc w:val="left"/>
              <w:rPr>
                <w:rFonts w:eastAsia="Times New Roman"/>
                <w:sz w:val="20"/>
                <w:szCs w:val="20"/>
              </w:rPr>
            </w:pPr>
            <w:bookmarkStart w:id="355" w:name="_Hlk490577349"/>
            <w:r w:rsidRPr="00B90C87">
              <w:rPr>
                <w:rFonts w:eastAsia="Times New Roman"/>
                <w:sz w:val="20"/>
                <w:szCs w:val="20"/>
              </w:rPr>
              <w:t>РНГП Саратовской области</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ind w:firstLine="0"/>
              <w:jc w:val="left"/>
              <w:rPr>
                <w:rFonts w:eastAsia="Times New Roman"/>
                <w:sz w:val="20"/>
                <w:szCs w:val="20"/>
              </w:rPr>
            </w:pPr>
            <w:r w:rsidRPr="00B90C87">
              <w:rPr>
                <w:rFonts w:eastAsia="Times New Roman"/>
                <w:sz w:val="20"/>
                <w:szCs w:val="20"/>
              </w:rPr>
              <w:t>Региональные нормативы градостроительного проектирования Саратовской области, утвержденные Постановлением Саратовской области от 25.12.2017 № 679-П</w:t>
            </w:r>
          </w:p>
        </w:tc>
      </w:tr>
      <w:bookmarkEnd w:id="355"/>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статья</w:t>
            </w:r>
          </w:p>
        </w:tc>
      </w:tr>
      <w:tr w:rsidR="00F104C0" w:rsidRPr="00B90C87" w:rsidTr="00604CD2">
        <w:trPr>
          <w:trHeight w:val="40"/>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Сокращения единиц измерений</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Обозначение</w:t>
            </w:r>
          </w:p>
        </w:tc>
        <w:tc>
          <w:tcPr>
            <w:tcW w:w="3788" w:type="pct"/>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F104C0" w:rsidRPr="00B90C87" w:rsidRDefault="00F104C0" w:rsidP="00F104C0">
            <w:pPr>
              <w:widowControl w:val="0"/>
              <w:autoSpaceDE w:val="0"/>
              <w:autoSpaceDN w:val="0"/>
              <w:adjustRightInd w:val="0"/>
              <w:spacing w:line="276" w:lineRule="auto"/>
              <w:ind w:firstLine="0"/>
              <w:jc w:val="center"/>
              <w:rPr>
                <w:rFonts w:eastAsia="Times New Roman"/>
                <w:b/>
                <w:i/>
                <w:sz w:val="20"/>
                <w:szCs w:val="20"/>
              </w:rPr>
            </w:pPr>
            <w:r w:rsidRPr="00B90C87">
              <w:rPr>
                <w:rFonts w:eastAsia="Times New Roman"/>
                <w:b/>
                <w:i/>
                <w:sz w:val="20"/>
                <w:szCs w:val="20"/>
              </w:rPr>
              <w:t>Наименование единицы измерения</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6" w:name="_Hlk497496278"/>
            <w:r w:rsidRPr="00B90C87">
              <w:rPr>
                <w:rFonts w:eastAsia="Times New Roman"/>
                <w:sz w:val="20"/>
                <w:szCs w:val="20"/>
              </w:rPr>
              <w:t>га</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гектар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ед.</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единиц</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sz w:val="20"/>
                <w:szCs w:val="20"/>
                <w:vertAlign w:val="superscript"/>
              </w:rPr>
            </w:pPr>
            <w:r w:rsidRPr="00B90C87">
              <w:rPr>
                <w:sz w:val="20"/>
                <w:szCs w:val="20"/>
              </w:rPr>
              <w:t>км/км</w:t>
            </w:r>
            <w:r w:rsidRPr="00B90C87">
              <w:rPr>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километров на квадратный километр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километр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sz w:val="20"/>
                <w:szCs w:val="20"/>
              </w:rPr>
            </w:pPr>
            <w:r w:rsidRPr="00B90C87">
              <w:rPr>
                <w:sz w:val="20"/>
                <w:szCs w:val="20"/>
              </w:rPr>
              <w:t>л/сут. на 1 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литров в сутки на одного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shd w:val="clear" w:color="auto" w:fill="auto"/>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квадратный метр</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2</w:t>
            </w:r>
            <w:r w:rsidRPr="00B90C87">
              <w:rPr>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квадратных метров на человека</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r w:rsidRPr="00B90C87">
              <w:rPr>
                <w:rFonts w:eastAsia="Times New Roman"/>
                <w:sz w:val="20"/>
                <w:szCs w:val="20"/>
              </w:rPr>
              <w:t>м</w:t>
            </w:r>
            <w:r w:rsidRPr="00B90C87">
              <w:rPr>
                <w:rFonts w:eastAsia="Times New Roman"/>
                <w:sz w:val="20"/>
                <w:szCs w:val="20"/>
                <w:vertAlign w:val="superscript"/>
              </w:rPr>
              <w:t>3</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кубический метр</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sz w:val="20"/>
                <w:szCs w:val="20"/>
              </w:rPr>
              <w:t>м</w:t>
            </w:r>
            <w:r w:rsidRPr="00B90C87">
              <w:rPr>
                <w:sz w:val="20"/>
                <w:szCs w:val="20"/>
                <w:vertAlign w:val="superscript"/>
              </w:rPr>
              <w:t>3</w:t>
            </w:r>
            <w:r w:rsidRPr="00B90C87">
              <w:rPr>
                <w:sz w:val="20"/>
                <w:szCs w:val="20"/>
              </w:rPr>
              <w:t>/сут.</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кубических метров в сутки</w:t>
            </w:r>
          </w:p>
        </w:tc>
      </w:tr>
      <w:tr w:rsidR="00F104C0" w:rsidRPr="00B90C87" w:rsidTr="00604CD2">
        <w:trPr>
          <w:trHeight w:val="40"/>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w:t>
            </w:r>
          </w:p>
        </w:tc>
        <w:tc>
          <w:tcPr>
            <w:tcW w:w="3788" w:type="pct"/>
            <w:tcBorders>
              <w:top w:val="single" w:sz="12" w:space="0" w:color="auto"/>
              <w:left w:val="single" w:sz="12" w:space="0" w:color="auto"/>
              <w:bottom w:val="single" w:sz="12" w:space="0" w:color="auto"/>
              <w:right w:val="single" w:sz="12" w:space="0" w:color="auto"/>
            </w:tcBorders>
            <w:hideMark/>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минуты</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bookmarkStart w:id="357" w:name="OLE_LINK61"/>
            <w:r w:rsidRPr="00B90C87">
              <w:rPr>
                <w:rFonts w:eastAsia="Times New Roman"/>
                <w:sz w:val="20"/>
                <w:szCs w:val="20"/>
              </w:rPr>
              <w:t>тыс. чел.</w:t>
            </w:r>
            <w:bookmarkEnd w:id="357"/>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тысяч человек</w:t>
            </w:r>
          </w:p>
        </w:tc>
      </w:tr>
      <w:tr w:rsidR="00F104C0" w:rsidRPr="00B90C87"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w:t>
            </w:r>
          </w:p>
        </w:tc>
        <w:tc>
          <w:tcPr>
            <w:tcW w:w="3788" w:type="pct"/>
            <w:tcBorders>
              <w:top w:val="single" w:sz="12" w:space="0" w:color="auto"/>
              <w:left w:val="single" w:sz="12" w:space="0" w:color="auto"/>
              <w:bottom w:val="single" w:sz="12" w:space="0" w:color="auto"/>
              <w:right w:val="single" w:sz="12" w:space="0" w:color="auto"/>
            </w:tcBorders>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w:t>
            </w:r>
          </w:p>
        </w:tc>
      </w:tr>
      <w:tr w:rsidR="00F104C0" w:rsidTr="00604CD2">
        <w:trPr>
          <w:trHeight w:val="36"/>
        </w:trPr>
        <w:tc>
          <w:tcPr>
            <w:tcW w:w="121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F104C0" w:rsidRPr="00B90C87" w:rsidRDefault="00F104C0" w:rsidP="00F104C0">
            <w:pPr>
              <w:widowControl w:val="0"/>
              <w:autoSpaceDE w:val="0"/>
              <w:autoSpaceDN w:val="0"/>
              <w:adjustRightInd w:val="0"/>
              <w:spacing w:line="276" w:lineRule="auto"/>
              <w:ind w:firstLine="0"/>
              <w:jc w:val="left"/>
              <w:rPr>
                <w:rFonts w:eastAsia="Times New Roman"/>
                <w:sz w:val="20"/>
                <w:szCs w:val="20"/>
                <w:vertAlign w:val="superscript"/>
              </w:rPr>
            </w:pPr>
            <w:bookmarkStart w:id="358" w:name="OLE_LINK62"/>
            <w:r w:rsidRPr="00B90C87">
              <w:rPr>
                <w:rFonts w:eastAsia="Times New Roman"/>
                <w:sz w:val="20"/>
                <w:szCs w:val="20"/>
              </w:rPr>
              <w:t>чел./</w:t>
            </w:r>
            <w:bookmarkEnd w:id="358"/>
            <w:r w:rsidRPr="00B90C87">
              <w:rPr>
                <w:rFonts w:eastAsia="Times New Roman"/>
                <w:sz w:val="20"/>
                <w:szCs w:val="20"/>
              </w:rPr>
              <w:t>км</w:t>
            </w:r>
            <w:r w:rsidRPr="00B90C87">
              <w:rPr>
                <w:rFonts w:eastAsia="Times New Roman"/>
                <w:sz w:val="20"/>
                <w:szCs w:val="20"/>
                <w:vertAlign w:val="superscript"/>
              </w:rPr>
              <w:t>2</w:t>
            </w:r>
          </w:p>
        </w:tc>
        <w:tc>
          <w:tcPr>
            <w:tcW w:w="3788" w:type="pct"/>
            <w:tcBorders>
              <w:top w:val="single" w:sz="12" w:space="0" w:color="auto"/>
              <w:left w:val="single" w:sz="12" w:space="0" w:color="auto"/>
              <w:bottom w:val="single" w:sz="12" w:space="0" w:color="auto"/>
              <w:right w:val="single" w:sz="12" w:space="0" w:color="auto"/>
            </w:tcBorders>
          </w:tcPr>
          <w:p w:rsidR="00F104C0" w:rsidRPr="004D4630" w:rsidRDefault="00F104C0" w:rsidP="00F104C0">
            <w:pPr>
              <w:widowControl w:val="0"/>
              <w:autoSpaceDE w:val="0"/>
              <w:autoSpaceDN w:val="0"/>
              <w:adjustRightInd w:val="0"/>
              <w:spacing w:line="276" w:lineRule="auto"/>
              <w:ind w:firstLine="0"/>
              <w:jc w:val="left"/>
              <w:rPr>
                <w:rFonts w:eastAsia="Times New Roman"/>
                <w:sz w:val="20"/>
                <w:szCs w:val="20"/>
              </w:rPr>
            </w:pPr>
            <w:r w:rsidRPr="00B90C87">
              <w:rPr>
                <w:rFonts w:eastAsia="Times New Roman"/>
                <w:sz w:val="20"/>
                <w:szCs w:val="20"/>
              </w:rPr>
              <w:t>человек на квадратный километр</w:t>
            </w:r>
          </w:p>
        </w:tc>
      </w:tr>
      <w:bookmarkEnd w:id="356"/>
    </w:tbl>
    <w:p w:rsidR="001059E8" w:rsidRPr="001A1EDB" w:rsidRDefault="001059E8" w:rsidP="004D4630">
      <w:pPr>
        <w:rPr>
          <w:szCs w:val="24"/>
        </w:rPr>
      </w:pPr>
    </w:p>
    <w:sectPr w:rsidR="001059E8" w:rsidRPr="001A1EDB" w:rsidSect="009C1F3E">
      <w:headerReference w:type="default" r:id="rId12"/>
      <w:footerReference w:type="default" r:id="rId13"/>
      <w:pgSz w:w="11906" w:h="16838"/>
      <w:pgMar w:top="1701" w:right="851" w:bottom="1134" w:left="1701" w:header="709" w:footer="709" w:gutter="0"/>
      <w:pgBorders>
        <w:top w:val="double" w:sz="6" w:space="8" w:color="A6A6A6" w:themeColor="background1" w:themeShade="A6"/>
        <w:left w:val="double" w:sz="6" w:space="8" w:color="A6A6A6" w:themeColor="background1" w:themeShade="A6"/>
        <w:bottom w:val="double" w:sz="6" w:space="8" w:color="A6A6A6" w:themeColor="background1" w:themeShade="A6"/>
        <w:right w:val="double" w:sz="6" w:space="8" w:color="A6A6A6" w:themeColor="background1" w:themeShade="A6"/>
      </w:pgBorders>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0C1" w:rsidRDefault="004550C1" w:rsidP="004E778C">
      <w:r>
        <w:separator/>
      </w:r>
    </w:p>
  </w:endnote>
  <w:endnote w:type="continuationSeparator" w:id="1">
    <w:p w:rsidR="004550C1" w:rsidRDefault="004550C1" w:rsidP="004E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panose1 w:val="020B0604020202020204"/>
    <w:charset w:val="80"/>
    <w:family w:val="auto"/>
    <w:pitch w:val="default"/>
    <w:sig w:usb0="00000000" w:usb1="00000000" w:usb2="00000000" w:usb3="00000000" w:csb0="00000000" w:csb1="00000000"/>
  </w:font>
  <w:font w:name="OpenSymbol">
    <w:altName w:val="Times New Roman"/>
    <w:panose1 w:val="05010000000000000000"/>
    <w:charset w:val="00"/>
    <w:family w:val="auto"/>
    <w:pitch w:val="variable"/>
    <w:sig w:usb0="800000AF" w:usb1="1001E0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75" w:rsidRDefault="006F4975" w:rsidP="00CF056D">
    <w:pPr>
      <w:pStyle w:val="af9"/>
      <w:ind w:firstLine="0"/>
      <w:jc w:val="right"/>
    </w:pPr>
    <w:r>
      <w:t>_____________________________________________________________________________________________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0C1" w:rsidRDefault="004550C1" w:rsidP="004E778C">
      <w:r>
        <w:separator/>
      </w:r>
    </w:p>
  </w:footnote>
  <w:footnote w:type="continuationSeparator" w:id="1">
    <w:p w:rsidR="004550C1" w:rsidRDefault="004550C1" w:rsidP="004E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75" w:rsidRDefault="006F4975" w:rsidP="00273CC3">
    <w:pPr>
      <w:pStyle w:val="af7"/>
      <w:spacing w:line="360" w:lineRule="auto"/>
      <w:ind w:firstLine="0"/>
      <w:jc w:val="center"/>
      <w:rPr>
        <w:rFonts w:cs="Times New Roman"/>
        <w:sz w:val="20"/>
        <w:szCs w:val="20"/>
      </w:rPr>
    </w:pPr>
    <w:r w:rsidRPr="003925E0">
      <w:rPr>
        <w:rFonts w:cs="Times New Roman"/>
        <w:sz w:val="20"/>
        <w:szCs w:val="20"/>
      </w:rPr>
      <w:t>Местные нормативы градостроите</w:t>
    </w:r>
    <w:r>
      <w:rPr>
        <w:rFonts w:cs="Times New Roman"/>
        <w:sz w:val="20"/>
        <w:szCs w:val="20"/>
      </w:rPr>
      <w:t>льного проектирования Декабристского муниципального образования</w:t>
    </w:r>
  </w:p>
  <w:p w:rsidR="006F4975" w:rsidRDefault="006F4975" w:rsidP="003925E0">
    <w:pPr>
      <w:pStyle w:val="af7"/>
      <w:ind w:firstLine="0"/>
      <w:jc w:val="center"/>
      <w:rPr>
        <w:bCs/>
        <w:sz w:val="20"/>
        <w:szCs w:val="20"/>
      </w:rPr>
    </w:pPr>
    <w:r>
      <w:rPr>
        <w:rFonts w:cs="Times New Roman"/>
        <w:sz w:val="20"/>
        <w:szCs w:val="20"/>
      </w:rPr>
      <w:t>Ершовского муниципального</w:t>
    </w:r>
    <w:r w:rsidRPr="003925E0">
      <w:rPr>
        <w:rFonts w:cs="Times New Roman"/>
        <w:sz w:val="20"/>
        <w:szCs w:val="20"/>
      </w:rPr>
      <w:t xml:space="preserve"> района</w:t>
    </w:r>
    <w:r>
      <w:rPr>
        <w:rFonts w:cs="Times New Roman"/>
        <w:sz w:val="20"/>
        <w:szCs w:val="20"/>
      </w:rPr>
      <w:t xml:space="preserve"> Саратовской области</w:t>
    </w:r>
  </w:p>
  <w:p w:rsidR="006F4975" w:rsidRPr="006072F5" w:rsidRDefault="006F4975" w:rsidP="006072F5">
    <w:pPr>
      <w:pStyle w:val="af7"/>
      <w:ind w:firstLine="0"/>
      <w:jc w:val="center"/>
      <w:rPr>
        <w:rFonts w:cs="Times New Roman"/>
        <w:sz w:val="20"/>
        <w:szCs w:val="20"/>
      </w:rPr>
    </w:pPr>
    <w:r>
      <w:rPr>
        <w:rFonts w:cs="Times New Roman"/>
        <w:sz w:val="20"/>
        <w:szCs w:val="20"/>
      </w:rPr>
      <w:t>_____________________________________________________________________________________________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multilevel"/>
    <w:tmpl w:val="00000002"/>
    <w:name w:val="WWNum47"/>
    <w:lvl w:ilvl="0">
      <w:start w:val="2"/>
      <w:numFmt w:val="decimal"/>
      <w:lvlText w:val="%1."/>
      <w:lvlJc w:val="left"/>
      <w:pPr>
        <w:tabs>
          <w:tab w:val="num" w:pos="0"/>
        </w:tabs>
        <w:ind w:left="900" w:hanging="360"/>
      </w:pPr>
    </w:lvl>
    <w:lvl w:ilvl="1">
      <w:start w:val="1"/>
      <w:numFmt w:val="decimal"/>
      <w:lvlText w:val="%1.%2."/>
      <w:lvlJc w:val="left"/>
      <w:pPr>
        <w:tabs>
          <w:tab w:val="num" w:pos="0"/>
        </w:tabs>
        <w:ind w:left="975" w:hanging="435"/>
      </w:pPr>
    </w:lvl>
    <w:lvl w:ilvl="2">
      <w:start w:val="1"/>
      <w:numFmt w:val="decimal"/>
      <w:lvlText w:val="%1.%2.%3."/>
      <w:lvlJc w:val="left"/>
      <w:pPr>
        <w:tabs>
          <w:tab w:val="num" w:pos="0"/>
        </w:tabs>
        <w:ind w:left="126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620" w:hanging="1080"/>
      </w:pPr>
    </w:lvl>
    <w:lvl w:ilvl="5">
      <w:start w:val="1"/>
      <w:numFmt w:val="decimal"/>
      <w:lvlText w:val="%1.%2.%3.%4.%5.%6."/>
      <w:lvlJc w:val="left"/>
      <w:pPr>
        <w:tabs>
          <w:tab w:val="num" w:pos="0"/>
        </w:tabs>
        <w:ind w:left="1620" w:hanging="1080"/>
      </w:pPr>
    </w:lvl>
    <w:lvl w:ilvl="6">
      <w:start w:val="1"/>
      <w:numFmt w:val="decimal"/>
      <w:lvlText w:val="%1.%2.%3.%4.%5.%6.%7."/>
      <w:lvlJc w:val="left"/>
      <w:pPr>
        <w:tabs>
          <w:tab w:val="num" w:pos="0"/>
        </w:tabs>
        <w:ind w:left="1980" w:hanging="1440"/>
      </w:pPr>
    </w:lvl>
    <w:lvl w:ilvl="7">
      <w:start w:val="1"/>
      <w:numFmt w:val="decimal"/>
      <w:lvlText w:val="%1.%2.%3.%4.%5.%6.%7.%8."/>
      <w:lvlJc w:val="left"/>
      <w:pPr>
        <w:tabs>
          <w:tab w:val="num" w:pos="0"/>
        </w:tabs>
        <w:ind w:left="1980" w:hanging="1440"/>
      </w:pPr>
    </w:lvl>
    <w:lvl w:ilvl="8">
      <w:start w:val="1"/>
      <w:numFmt w:val="decimal"/>
      <w:lvlText w:val="%1.%2.%3.%4.%5.%6.%7.%8.%9."/>
      <w:lvlJc w:val="left"/>
      <w:pPr>
        <w:tabs>
          <w:tab w:val="num" w:pos="0"/>
        </w:tabs>
        <w:ind w:left="2340" w:hanging="1800"/>
      </w:pPr>
    </w:lvl>
  </w:abstractNum>
  <w:abstractNum w:abstractNumId="2">
    <w:nsid w:val="00000003"/>
    <w:multiLevelType w:val="multilevel"/>
    <w:tmpl w:val="00000003"/>
    <w:name w:val="WW8Num3"/>
    <w:lvl w:ilvl="0">
      <w:start w:val="1"/>
      <w:numFmt w:val="bullet"/>
      <w:lvlText w:val=""/>
      <w:lvlJc w:val="left"/>
      <w:pPr>
        <w:tabs>
          <w:tab w:val="num" w:pos="720"/>
        </w:tabs>
        <w:ind w:left="0" w:firstLine="0"/>
      </w:pPr>
      <w:rPr>
        <w:rFonts w:ascii="Symbol" w:hAnsi="Symbol" w:cs="StarSymbol"/>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tarSymbol"/>
        <w:sz w:val="18"/>
        <w:szCs w:val="18"/>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OpenSymbol"/>
      </w:r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lvl>
  </w:abstractNum>
  <w:abstractNum w:abstractNumId="6">
    <w:nsid w:val="00000013"/>
    <w:multiLevelType w:val="multilevel"/>
    <w:tmpl w:val="00000013"/>
    <w:name w:val="WW8Num3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1114"/>
        </w:tabs>
        <w:ind w:left="1114" w:hanging="360"/>
      </w:pPr>
      <w:rPr>
        <w:rFonts w:ascii="Symbol" w:hAnsi="Symbol" w:cs="StarSymbol"/>
        <w:sz w:val="18"/>
        <w:szCs w:val="18"/>
      </w:rPr>
    </w:lvl>
    <w:lvl w:ilvl="2">
      <w:start w:val="1"/>
      <w:numFmt w:val="bullet"/>
      <w:lvlText w:val=""/>
      <w:lvlJc w:val="left"/>
      <w:pPr>
        <w:tabs>
          <w:tab w:val="num" w:pos="1868"/>
        </w:tabs>
        <w:ind w:left="1868" w:hanging="360"/>
      </w:pPr>
      <w:rPr>
        <w:rFonts w:ascii="Symbol" w:hAnsi="Symbol" w:cs="StarSymbol"/>
        <w:sz w:val="18"/>
        <w:szCs w:val="18"/>
      </w:rPr>
    </w:lvl>
    <w:lvl w:ilvl="3">
      <w:start w:val="1"/>
      <w:numFmt w:val="bullet"/>
      <w:lvlText w:val=""/>
      <w:lvlJc w:val="left"/>
      <w:pPr>
        <w:tabs>
          <w:tab w:val="num" w:pos="2622"/>
        </w:tabs>
        <w:ind w:left="2622" w:hanging="360"/>
      </w:pPr>
      <w:rPr>
        <w:rFonts w:ascii="Symbol" w:hAnsi="Symbol" w:cs="StarSymbol"/>
        <w:sz w:val="18"/>
        <w:szCs w:val="18"/>
      </w:rPr>
    </w:lvl>
    <w:lvl w:ilvl="4">
      <w:start w:val="1"/>
      <w:numFmt w:val="bullet"/>
      <w:lvlText w:val=""/>
      <w:lvlJc w:val="left"/>
      <w:pPr>
        <w:tabs>
          <w:tab w:val="num" w:pos="3376"/>
        </w:tabs>
        <w:ind w:left="3376" w:hanging="360"/>
      </w:pPr>
      <w:rPr>
        <w:rFonts w:ascii="Symbol" w:hAnsi="Symbol" w:cs="StarSymbol"/>
        <w:sz w:val="18"/>
        <w:szCs w:val="18"/>
      </w:rPr>
    </w:lvl>
    <w:lvl w:ilvl="5">
      <w:start w:val="1"/>
      <w:numFmt w:val="bullet"/>
      <w:lvlText w:val=""/>
      <w:lvlJc w:val="left"/>
      <w:pPr>
        <w:tabs>
          <w:tab w:val="num" w:pos="4130"/>
        </w:tabs>
        <w:ind w:left="4130" w:hanging="360"/>
      </w:pPr>
      <w:rPr>
        <w:rFonts w:ascii="Symbol" w:hAnsi="Symbol" w:cs="StarSymbol"/>
        <w:sz w:val="18"/>
        <w:szCs w:val="18"/>
      </w:rPr>
    </w:lvl>
    <w:lvl w:ilvl="6">
      <w:start w:val="1"/>
      <w:numFmt w:val="bullet"/>
      <w:lvlText w:val=""/>
      <w:lvlJc w:val="left"/>
      <w:pPr>
        <w:tabs>
          <w:tab w:val="num" w:pos="4884"/>
        </w:tabs>
        <w:ind w:left="4884" w:hanging="360"/>
      </w:pPr>
      <w:rPr>
        <w:rFonts w:ascii="Symbol" w:hAnsi="Symbol" w:cs="StarSymbol"/>
        <w:sz w:val="18"/>
        <w:szCs w:val="18"/>
      </w:rPr>
    </w:lvl>
    <w:lvl w:ilvl="7">
      <w:start w:val="1"/>
      <w:numFmt w:val="bullet"/>
      <w:lvlText w:val=""/>
      <w:lvlJc w:val="left"/>
      <w:pPr>
        <w:tabs>
          <w:tab w:val="num" w:pos="5638"/>
        </w:tabs>
        <w:ind w:left="5638" w:hanging="360"/>
      </w:pPr>
      <w:rPr>
        <w:rFonts w:ascii="Symbol" w:hAnsi="Symbol" w:cs="StarSymbol"/>
        <w:sz w:val="18"/>
        <w:szCs w:val="18"/>
      </w:rPr>
    </w:lvl>
    <w:lvl w:ilvl="8">
      <w:start w:val="1"/>
      <w:numFmt w:val="bullet"/>
      <w:lvlText w:val=""/>
      <w:lvlJc w:val="left"/>
      <w:pPr>
        <w:tabs>
          <w:tab w:val="num" w:pos="6392"/>
        </w:tabs>
        <w:ind w:left="6392" w:hanging="360"/>
      </w:pPr>
      <w:rPr>
        <w:rFonts w:ascii="Symbol" w:hAnsi="Symbol" w:cs="StarSymbol"/>
        <w:sz w:val="18"/>
        <w:szCs w:val="18"/>
      </w:rPr>
    </w:lvl>
  </w:abstractNum>
  <w:abstractNum w:abstractNumId="7">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8">
    <w:nsid w:val="02216200"/>
    <w:multiLevelType w:val="hybridMultilevel"/>
    <w:tmpl w:val="67A0D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23677C2"/>
    <w:multiLevelType w:val="hybridMultilevel"/>
    <w:tmpl w:val="76B6A1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7AF646B"/>
    <w:multiLevelType w:val="hybridMultilevel"/>
    <w:tmpl w:val="3C3C542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A755025"/>
    <w:multiLevelType w:val="hybridMultilevel"/>
    <w:tmpl w:val="DC6E0BF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5">
    <w:nsid w:val="19517E94"/>
    <w:multiLevelType w:val="hybridMultilevel"/>
    <w:tmpl w:val="C1E4C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9D9479E"/>
    <w:multiLevelType w:val="hybridMultilevel"/>
    <w:tmpl w:val="80C6A0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827119"/>
    <w:multiLevelType w:val="hybridMultilevel"/>
    <w:tmpl w:val="78BC61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B941FA"/>
    <w:multiLevelType w:val="hybridMultilevel"/>
    <w:tmpl w:val="E9588B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0">
    <w:nsid w:val="2DB71060"/>
    <w:multiLevelType w:val="hybridMultilevel"/>
    <w:tmpl w:val="C9DEF97E"/>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FF1BEF"/>
    <w:multiLevelType w:val="hybridMultilevel"/>
    <w:tmpl w:val="1466EF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FC67F8C"/>
    <w:multiLevelType w:val="hybridMultilevel"/>
    <w:tmpl w:val="79089F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407DC9"/>
    <w:multiLevelType w:val="hybridMultilevel"/>
    <w:tmpl w:val="61DA48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3F62905"/>
    <w:multiLevelType w:val="hybridMultilevel"/>
    <w:tmpl w:val="C7FEDF0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5D028EF"/>
    <w:multiLevelType w:val="multilevel"/>
    <w:tmpl w:val="FBFA2D1E"/>
    <w:lvl w:ilvl="0">
      <w:start w:val="1"/>
      <w:numFmt w:val="decimal"/>
      <w:pStyle w:val="000"/>
      <w:lvlText w:val="%1."/>
      <w:lvlJc w:val="left"/>
      <w:pPr>
        <w:ind w:left="360" w:hanging="360"/>
      </w:pPr>
      <w:rPr>
        <w:rFonts w:hint="default"/>
        <w:b/>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6">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7">
    <w:nsid w:val="3B7715AE"/>
    <w:multiLevelType w:val="hybridMultilevel"/>
    <w:tmpl w:val="E9B44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3571A8B"/>
    <w:multiLevelType w:val="hybridMultilevel"/>
    <w:tmpl w:val="8B3012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521D75"/>
    <w:multiLevelType w:val="hybridMultilevel"/>
    <w:tmpl w:val="79089F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81C2817"/>
    <w:multiLevelType w:val="hybridMultilevel"/>
    <w:tmpl w:val="4678FC1A"/>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761163"/>
    <w:multiLevelType w:val="hybridMultilevel"/>
    <w:tmpl w:val="54107F6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3">
    <w:nsid w:val="4B540740"/>
    <w:multiLevelType w:val="hybridMultilevel"/>
    <w:tmpl w:val="EB28F10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4E83326F"/>
    <w:multiLevelType w:val="hybridMultilevel"/>
    <w:tmpl w:val="BABEBE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EE1575A"/>
    <w:multiLevelType w:val="hybridMultilevel"/>
    <w:tmpl w:val="AC8C186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8">
    <w:nsid w:val="5193380E"/>
    <w:multiLevelType w:val="hybridMultilevel"/>
    <w:tmpl w:val="434ACC3E"/>
    <w:lvl w:ilvl="0" w:tplc="E1283C84">
      <w:start w:val="1"/>
      <w:numFmt w:val="bullet"/>
      <w:pStyle w:val="2"/>
      <w:lvlText w:val="−"/>
      <w:lvlJc w:val="left"/>
      <w:pPr>
        <w:tabs>
          <w:tab w:val="num" w:pos="1353"/>
        </w:tabs>
        <w:ind w:left="1353" w:hanging="360"/>
      </w:pPr>
      <w:rPr>
        <w:rFonts w:ascii="Times New Roman" w:hAnsi="Times New Roman" w:cs="Times New Roman" w:hint="default"/>
      </w:rPr>
    </w:lvl>
    <w:lvl w:ilvl="1" w:tplc="EF764664" w:tentative="1">
      <w:start w:val="1"/>
      <w:numFmt w:val="bullet"/>
      <w:lvlText w:val="o"/>
      <w:lvlJc w:val="left"/>
      <w:pPr>
        <w:tabs>
          <w:tab w:val="num" w:pos="-436"/>
        </w:tabs>
        <w:ind w:left="-436" w:hanging="360"/>
      </w:pPr>
      <w:rPr>
        <w:rFonts w:ascii="Courier New" w:hAnsi="Courier New" w:cs="Courier New" w:hint="default"/>
      </w:rPr>
    </w:lvl>
    <w:lvl w:ilvl="2" w:tplc="CDF26B66" w:tentative="1">
      <w:start w:val="1"/>
      <w:numFmt w:val="bullet"/>
      <w:lvlText w:val=""/>
      <w:lvlJc w:val="left"/>
      <w:pPr>
        <w:tabs>
          <w:tab w:val="num" w:pos="284"/>
        </w:tabs>
        <w:ind w:left="284" w:hanging="360"/>
      </w:pPr>
      <w:rPr>
        <w:rFonts w:ascii="Wingdings" w:hAnsi="Wingdings" w:hint="default"/>
      </w:rPr>
    </w:lvl>
    <w:lvl w:ilvl="3" w:tplc="BE82140A" w:tentative="1">
      <w:start w:val="1"/>
      <w:numFmt w:val="bullet"/>
      <w:lvlText w:val=""/>
      <w:lvlJc w:val="left"/>
      <w:pPr>
        <w:tabs>
          <w:tab w:val="num" w:pos="1004"/>
        </w:tabs>
        <w:ind w:left="1004" w:hanging="360"/>
      </w:pPr>
      <w:rPr>
        <w:rFonts w:ascii="Symbol" w:hAnsi="Symbol" w:hint="default"/>
      </w:rPr>
    </w:lvl>
    <w:lvl w:ilvl="4" w:tplc="26003290" w:tentative="1">
      <w:start w:val="1"/>
      <w:numFmt w:val="bullet"/>
      <w:lvlText w:val="o"/>
      <w:lvlJc w:val="left"/>
      <w:pPr>
        <w:tabs>
          <w:tab w:val="num" w:pos="1724"/>
        </w:tabs>
        <w:ind w:left="1724" w:hanging="360"/>
      </w:pPr>
      <w:rPr>
        <w:rFonts w:ascii="Courier New" w:hAnsi="Courier New" w:cs="Courier New" w:hint="default"/>
      </w:rPr>
    </w:lvl>
    <w:lvl w:ilvl="5" w:tplc="20C694E2" w:tentative="1">
      <w:start w:val="1"/>
      <w:numFmt w:val="bullet"/>
      <w:lvlText w:val=""/>
      <w:lvlJc w:val="left"/>
      <w:pPr>
        <w:tabs>
          <w:tab w:val="num" w:pos="2444"/>
        </w:tabs>
        <w:ind w:left="2444" w:hanging="360"/>
      </w:pPr>
      <w:rPr>
        <w:rFonts w:ascii="Wingdings" w:hAnsi="Wingdings" w:hint="default"/>
      </w:rPr>
    </w:lvl>
    <w:lvl w:ilvl="6" w:tplc="37202510" w:tentative="1">
      <w:start w:val="1"/>
      <w:numFmt w:val="bullet"/>
      <w:lvlText w:val=""/>
      <w:lvlJc w:val="left"/>
      <w:pPr>
        <w:tabs>
          <w:tab w:val="num" w:pos="3164"/>
        </w:tabs>
        <w:ind w:left="3164" w:hanging="360"/>
      </w:pPr>
      <w:rPr>
        <w:rFonts w:ascii="Symbol" w:hAnsi="Symbol" w:hint="default"/>
      </w:rPr>
    </w:lvl>
    <w:lvl w:ilvl="7" w:tplc="4F12BD12" w:tentative="1">
      <w:start w:val="1"/>
      <w:numFmt w:val="bullet"/>
      <w:lvlText w:val="o"/>
      <w:lvlJc w:val="left"/>
      <w:pPr>
        <w:tabs>
          <w:tab w:val="num" w:pos="3884"/>
        </w:tabs>
        <w:ind w:left="3884" w:hanging="360"/>
      </w:pPr>
      <w:rPr>
        <w:rFonts w:ascii="Courier New" w:hAnsi="Courier New" w:cs="Courier New" w:hint="default"/>
      </w:rPr>
    </w:lvl>
    <w:lvl w:ilvl="8" w:tplc="D556C1C2" w:tentative="1">
      <w:start w:val="1"/>
      <w:numFmt w:val="bullet"/>
      <w:lvlText w:val=""/>
      <w:lvlJc w:val="left"/>
      <w:pPr>
        <w:tabs>
          <w:tab w:val="num" w:pos="4604"/>
        </w:tabs>
        <w:ind w:left="4604" w:hanging="360"/>
      </w:pPr>
      <w:rPr>
        <w:rFonts w:ascii="Wingdings" w:hAnsi="Wingdings" w:hint="default"/>
      </w:rPr>
    </w:lvl>
  </w:abstractNum>
  <w:abstractNum w:abstractNumId="39">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BAF13F2"/>
    <w:multiLevelType w:val="hybridMultilevel"/>
    <w:tmpl w:val="32A680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42">
    <w:nsid w:val="5DDC1436"/>
    <w:multiLevelType w:val="hybridMultilevel"/>
    <w:tmpl w:val="FCC4768C"/>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36D237D"/>
    <w:multiLevelType w:val="multilevel"/>
    <w:tmpl w:val="FFFA9CC8"/>
    <w:lvl w:ilvl="0">
      <w:start w:val="1"/>
      <w:numFmt w:val="bullet"/>
      <w:pStyle w:val="a3"/>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4">
    <w:nsid w:val="639A5C34"/>
    <w:multiLevelType w:val="hybridMultilevel"/>
    <w:tmpl w:val="ED2423A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3B4344C"/>
    <w:multiLevelType w:val="hybridMultilevel"/>
    <w:tmpl w:val="F790D5C6"/>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A6D1FB8"/>
    <w:multiLevelType w:val="hybridMultilevel"/>
    <w:tmpl w:val="1AEACFA4"/>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397E90"/>
    <w:multiLevelType w:val="hybridMultilevel"/>
    <w:tmpl w:val="74484C48"/>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079261D"/>
    <w:multiLevelType w:val="hybridMultilevel"/>
    <w:tmpl w:val="CEB6B8E2"/>
    <w:lvl w:ilvl="0" w:tplc="5BF8B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0CC008F"/>
    <w:multiLevelType w:val="multilevel"/>
    <w:tmpl w:val="D3A4E860"/>
    <w:lvl w:ilvl="0">
      <w:start w:val="1"/>
      <w:numFmt w:val="decimal"/>
      <w:pStyle w:val="a4"/>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4"/>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50">
    <w:nsid w:val="728072DE"/>
    <w:multiLevelType w:val="hybridMultilevel"/>
    <w:tmpl w:val="66A2B6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5F6214"/>
    <w:multiLevelType w:val="hybridMultilevel"/>
    <w:tmpl w:val="EF6232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BD7D59"/>
    <w:multiLevelType w:val="hybridMultilevel"/>
    <w:tmpl w:val="56CADA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8"/>
  </w:num>
  <w:num w:numId="2">
    <w:abstractNumId w:val="14"/>
  </w:num>
  <w:num w:numId="3">
    <w:abstractNumId w:val="19"/>
  </w:num>
  <w:num w:numId="4">
    <w:abstractNumId w:val="37"/>
  </w:num>
  <w:num w:numId="5">
    <w:abstractNumId w:val="49"/>
  </w:num>
  <w:num w:numId="6">
    <w:abstractNumId w:val="43"/>
  </w:num>
  <w:num w:numId="7">
    <w:abstractNumId w:val="7"/>
  </w:num>
  <w:num w:numId="8">
    <w:abstractNumId w:val="11"/>
  </w:num>
  <w:num w:numId="9">
    <w:abstractNumId w:val="34"/>
  </w:num>
  <w:num w:numId="10">
    <w:abstractNumId w:val="32"/>
  </w:num>
  <w:num w:numId="11">
    <w:abstractNumId w:val="26"/>
  </w:num>
  <w:num w:numId="12">
    <w:abstractNumId w:val="13"/>
  </w:num>
  <w:num w:numId="13">
    <w:abstractNumId w:val="41"/>
  </w:num>
  <w:num w:numId="14">
    <w:abstractNumId w:val="25"/>
  </w:num>
  <w:num w:numId="15">
    <w:abstractNumId w:val="22"/>
  </w:num>
  <w:num w:numId="16">
    <w:abstractNumId w:val="48"/>
  </w:num>
  <w:num w:numId="17">
    <w:abstractNumId w:val="20"/>
  </w:num>
  <w:num w:numId="18">
    <w:abstractNumId w:val="24"/>
  </w:num>
  <w:num w:numId="19">
    <w:abstractNumId w:val="40"/>
  </w:num>
  <w:num w:numId="20">
    <w:abstractNumId w:val="36"/>
  </w:num>
  <w:num w:numId="21">
    <w:abstractNumId w:val="39"/>
  </w:num>
  <w:num w:numId="22">
    <w:abstractNumId w:val="12"/>
  </w:num>
  <w:num w:numId="23">
    <w:abstractNumId w:val="27"/>
  </w:num>
  <w:num w:numId="24">
    <w:abstractNumId w:val="42"/>
  </w:num>
  <w:num w:numId="25">
    <w:abstractNumId w:val="10"/>
  </w:num>
  <w:num w:numId="26">
    <w:abstractNumId w:val="44"/>
  </w:num>
  <w:num w:numId="27">
    <w:abstractNumId w:val="46"/>
  </w:num>
  <w:num w:numId="28">
    <w:abstractNumId w:val="29"/>
  </w:num>
  <w:num w:numId="29">
    <w:abstractNumId w:val="28"/>
  </w:num>
  <w:num w:numId="30">
    <w:abstractNumId w:val="50"/>
  </w:num>
  <w:num w:numId="31">
    <w:abstractNumId w:val="16"/>
  </w:num>
  <w:num w:numId="32">
    <w:abstractNumId w:val="30"/>
  </w:num>
  <w:num w:numId="33">
    <w:abstractNumId w:val="47"/>
  </w:num>
  <w:num w:numId="34">
    <w:abstractNumId w:val="9"/>
  </w:num>
  <w:num w:numId="35">
    <w:abstractNumId w:val="45"/>
  </w:num>
  <w:num w:numId="36">
    <w:abstractNumId w:val="23"/>
  </w:num>
  <w:num w:numId="37">
    <w:abstractNumId w:val="8"/>
  </w:num>
  <w:num w:numId="38">
    <w:abstractNumId w:val="51"/>
  </w:num>
  <w:num w:numId="39">
    <w:abstractNumId w:val="21"/>
  </w:num>
  <w:num w:numId="40">
    <w:abstractNumId w:val="31"/>
  </w:num>
  <w:num w:numId="41">
    <w:abstractNumId w:val="52"/>
  </w:num>
  <w:num w:numId="42">
    <w:abstractNumId w:val="33"/>
  </w:num>
  <w:num w:numId="43">
    <w:abstractNumId w:val="15"/>
  </w:num>
  <w:num w:numId="44">
    <w:abstractNumId w:val="35"/>
  </w:num>
  <w:num w:numId="45">
    <w:abstractNumId w:val="17"/>
  </w:num>
  <w:num w:numId="46">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8"/>
  <w:defaultTabStop w:val="851"/>
  <w:autoHyphenation/>
  <w:drawingGridHorizontalSpacing w:val="110"/>
  <w:displayHorizontalDrawingGridEvery w:val="2"/>
  <w:characterSpacingControl w:val="doNotCompress"/>
  <w:hdrShapeDefaults>
    <o:shapedefaults v:ext="edit" spidmax="38914"/>
  </w:hdrShapeDefaults>
  <w:footnotePr>
    <w:footnote w:id="0"/>
    <w:footnote w:id="1"/>
  </w:footnotePr>
  <w:endnotePr>
    <w:endnote w:id="0"/>
    <w:endnote w:id="1"/>
  </w:endnotePr>
  <w:compat>
    <w:useFELayout/>
  </w:compat>
  <w:rsids>
    <w:rsidRoot w:val="00406A9B"/>
    <w:rsid w:val="0000004B"/>
    <w:rsid w:val="0000032E"/>
    <w:rsid w:val="0000034B"/>
    <w:rsid w:val="00000861"/>
    <w:rsid w:val="00000F5C"/>
    <w:rsid w:val="00000FA8"/>
    <w:rsid w:val="000016B9"/>
    <w:rsid w:val="000017AB"/>
    <w:rsid w:val="00001CB2"/>
    <w:rsid w:val="00002AFF"/>
    <w:rsid w:val="000031FB"/>
    <w:rsid w:val="00004281"/>
    <w:rsid w:val="0000541C"/>
    <w:rsid w:val="000056D6"/>
    <w:rsid w:val="00006F9B"/>
    <w:rsid w:val="000074B1"/>
    <w:rsid w:val="000078FA"/>
    <w:rsid w:val="00007EBA"/>
    <w:rsid w:val="0001004B"/>
    <w:rsid w:val="000103B3"/>
    <w:rsid w:val="00010CF4"/>
    <w:rsid w:val="0001201C"/>
    <w:rsid w:val="00012A06"/>
    <w:rsid w:val="00012CE5"/>
    <w:rsid w:val="000135F6"/>
    <w:rsid w:val="00013A08"/>
    <w:rsid w:val="00014E73"/>
    <w:rsid w:val="000156F1"/>
    <w:rsid w:val="00015E1C"/>
    <w:rsid w:val="0001644C"/>
    <w:rsid w:val="00016D5B"/>
    <w:rsid w:val="0002002A"/>
    <w:rsid w:val="0002089F"/>
    <w:rsid w:val="00020D44"/>
    <w:rsid w:val="000210E4"/>
    <w:rsid w:val="000227BA"/>
    <w:rsid w:val="00022AD3"/>
    <w:rsid w:val="00023878"/>
    <w:rsid w:val="00023DD1"/>
    <w:rsid w:val="00024244"/>
    <w:rsid w:val="00024DDC"/>
    <w:rsid w:val="000268F8"/>
    <w:rsid w:val="0002690E"/>
    <w:rsid w:val="00031D7C"/>
    <w:rsid w:val="00032918"/>
    <w:rsid w:val="0003536C"/>
    <w:rsid w:val="00035C10"/>
    <w:rsid w:val="00036629"/>
    <w:rsid w:val="000369AB"/>
    <w:rsid w:val="00036D3A"/>
    <w:rsid w:val="00037660"/>
    <w:rsid w:val="00040447"/>
    <w:rsid w:val="00040566"/>
    <w:rsid w:val="00040674"/>
    <w:rsid w:val="000411DA"/>
    <w:rsid w:val="00041632"/>
    <w:rsid w:val="00041A02"/>
    <w:rsid w:val="00041ACC"/>
    <w:rsid w:val="00041B40"/>
    <w:rsid w:val="00041F18"/>
    <w:rsid w:val="0004209C"/>
    <w:rsid w:val="0004211E"/>
    <w:rsid w:val="00042145"/>
    <w:rsid w:val="0004273D"/>
    <w:rsid w:val="00042C85"/>
    <w:rsid w:val="00043F1C"/>
    <w:rsid w:val="00044B2F"/>
    <w:rsid w:val="0004520C"/>
    <w:rsid w:val="00046A65"/>
    <w:rsid w:val="00046C5E"/>
    <w:rsid w:val="00046C96"/>
    <w:rsid w:val="0004790E"/>
    <w:rsid w:val="000500A2"/>
    <w:rsid w:val="00050D61"/>
    <w:rsid w:val="00051161"/>
    <w:rsid w:val="000515E0"/>
    <w:rsid w:val="000516D7"/>
    <w:rsid w:val="00052CD5"/>
    <w:rsid w:val="00053089"/>
    <w:rsid w:val="00055604"/>
    <w:rsid w:val="00056628"/>
    <w:rsid w:val="00056726"/>
    <w:rsid w:val="00056D3C"/>
    <w:rsid w:val="00056E70"/>
    <w:rsid w:val="0005798C"/>
    <w:rsid w:val="00060C83"/>
    <w:rsid w:val="00060E90"/>
    <w:rsid w:val="00061116"/>
    <w:rsid w:val="000612C8"/>
    <w:rsid w:val="000613B8"/>
    <w:rsid w:val="00061717"/>
    <w:rsid w:val="000622E6"/>
    <w:rsid w:val="0006427A"/>
    <w:rsid w:val="00064311"/>
    <w:rsid w:val="00064735"/>
    <w:rsid w:val="000649C3"/>
    <w:rsid w:val="00066AE4"/>
    <w:rsid w:val="00066D1A"/>
    <w:rsid w:val="00067295"/>
    <w:rsid w:val="00067935"/>
    <w:rsid w:val="000716C2"/>
    <w:rsid w:val="0007180C"/>
    <w:rsid w:val="00071810"/>
    <w:rsid w:val="00072042"/>
    <w:rsid w:val="00073CA0"/>
    <w:rsid w:val="00074167"/>
    <w:rsid w:val="00074A9B"/>
    <w:rsid w:val="00074CF9"/>
    <w:rsid w:val="00076004"/>
    <w:rsid w:val="0007645C"/>
    <w:rsid w:val="000764A1"/>
    <w:rsid w:val="0007659F"/>
    <w:rsid w:val="00076D17"/>
    <w:rsid w:val="00076FF5"/>
    <w:rsid w:val="000802B5"/>
    <w:rsid w:val="00080A61"/>
    <w:rsid w:val="00081310"/>
    <w:rsid w:val="000815B8"/>
    <w:rsid w:val="00081DE6"/>
    <w:rsid w:val="00082382"/>
    <w:rsid w:val="00082660"/>
    <w:rsid w:val="00083901"/>
    <w:rsid w:val="00083CA1"/>
    <w:rsid w:val="0008470E"/>
    <w:rsid w:val="00084E9A"/>
    <w:rsid w:val="00084F57"/>
    <w:rsid w:val="00084F96"/>
    <w:rsid w:val="00085CC7"/>
    <w:rsid w:val="000865AF"/>
    <w:rsid w:val="000869F6"/>
    <w:rsid w:val="00086B3B"/>
    <w:rsid w:val="0008723C"/>
    <w:rsid w:val="00087FC9"/>
    <w:rsid w:val="000907D3"/>
    <w:rsid w:val="00090E7E"/>
    <w:rsid w:val="00092442"/>
    <w:rsid w:val="00092DFA"/>
    <w:rsid w:val="00093E6C"/>
    <w:rsid w:val="00095276"/>
    <w:rsid w:val="00095B02"/>
    <w:rsid w:val="00095F0C"/>
    <w:rsid w:val="00096080"/>
    <w:rsid w:val="00097C1E"/>
    <w:rsid w:val="000A1F5E"/>
    <w:rsid w:val="000A2A0A"/>
    <w:rsid w:val="000A5E63"/>
    <w:rsid w:val="000A6ACA"/>
    <w:rsid w:val="000A7C9B"/>
    <w:rsid w:val="000A7D32"/>
    <w:rsid w:val="000B0160"/>
    <w:rsid w:val="000B0430"/>
    <w:rsid w:val="000B06BB"/>
    <w:rsid w:val="000B0978"/>
    <w:rsid w:val="000B0B94"/>
    <w:rsid w:val="000B18F8"/>
    <w:rsid w:val="000B2FBB"/>
    <w:rsid w:val="000B425D"/>
    <w:rsid w:val="000B4A8C"/>
    <w:rsid w:val="000B4E38"/>
    <w:rsid w:val="000B4F92"/>
    <w:rsid w:val="000B58E2"/>
    <w:rsid w:val="000B5ABC"/>
    <w:rsid w:val="000B5D64"/>
    <w:rsid w:val="000B6B98"/>
    <w:rsid w:val="000C0EF7"/>
    <w:rsid w:val="000C16B9"/>
    <w:rsid w:val="000C3174"/>
    <w:rsid w:val="000C36F9"/>
    <w:rsid w:val="000C39F0"/>
    <w:rsid w:val="000C3F4B"/>
    <w:rsid w:val="000C4F1A"/>
    <w:rsid w:val="000C51D8"/>
    <w:rsid w:val="000C5EC0"/>
    <w:rsid w:val="000C62EE"/>
    <w:rsid w:val="000C6A0E"/>
    <w:rsid w:val="000C7ECB"/>
    <w:rsid w:val="000D1390"/>
    <w:rsid w:val="000D249F"/>
    <w:rsid w:val="000D386F"/>
    <w:rsid w:val="000D408E"/>
    <w:rsid w:val="000D547F"/>
    <w:rsid w:val="000D662A"/>
    <w:rsid w:val="000D6CCF"/>
    <w:rsid w:val="000D79BF"/>
    <w:rsid w:val="000E03AE"/>
    <w:rsid w:val="000E0870"/>
    <w:rsid w:val="000E0E1F"/>
    <w:rsid w:val="000E0EF9"/>
    <w:rsid w:val="000E1DC2"/>
    <w:rsid w:val="000E3EB1"/>
    <w:rsid w:val="000E3F47"/>
    <w:rsid w:val="000E4F0A"/>
    <w:rsid w:val="000E60EF"/>
    <w:rsid w:val="000E6B72"/>
    <w:rsid w:val="000E6EF5"/>
    <w:rsid w:val="000E7022"/>
    <w:rsid w:val="000E7D33"/>
    <w:rsid w:val="000F1C4C"/>
    <w:rsid w:val="000F5B51"/>
    <w:rsid w:val="000F6225"/>
    <w:rsid w:val="000F64A6"/>
    <w:rsid w:val="000F65C3"/>
    <w:rsid w:val="000F6641"/>
    <w:rsid w:val="001015E1"/>
    <w:rsid w:val="001019CF"/>
    <w:rsid w:val="00101F02"/>
    <w:rsid w:val="001023BD"/>
    <w:rsid w:val="0010255C"/>
    <w:rsid w:val="00102867"/>
    <w:rsid w:val="0010339D"/>
    <w:rsid w:val="00103AB5"/>
    <w:rsid w:val="00103B54"/>
    <w:rsid w:val="0010475C"/>
    <w:rsid w:val="001059E8"/>
    <w:rsid w:val="00105CEF"/>
    <w:rsid w:val="001065B5"/>
    <w:rsid w:val="00107172"/>
    <w:rsid w:val="0010786A"/>
    <w:rsid w:val="00107E00"/>
    <w:rsid w:val="00107ED0"/>
    <w:rsid w:val="00110CF9"/>
    <w:rsid w:val="00111E21"/>
    <w:rsid w:val="001125AB"/>
    <w:rsid w:val="001158DC"/>
    <w:rsid w:val="00115B7F"/>
    <w:rsid w:val="00115E4A"/>
    <w:rsid w:val="00116645"/>
    <w:rsid w:val="00116C9E"/>
    <w:rsid w:val="001170CF"/>
    <w:rsid w:val="00121587"/>
    <w:rsid w:val="0012379F"/>
    <w:rsid w:val="00123AE4"/>
    <w:rsid w:val="00124E83"/>
    <w:rsid w:val="00126189"/>
    <w:rsid w:val="001265D5"/>
    <w:rsid w:val="00127610"/>
    <w:rsid w:val="00127B65"/>
    <w:rsid w:val="00130938"/>
    <w:rsid w:val="00131098"/>
    <w:rsid w:val="00131649"/>
    <w:rsid w:val="00131EF0"/>
    <w:rsid w:val="00132C06"/>
    <w:rsid w:val="00132ED6"/>
    <w:rsid w:val="00132FFD"/>
    <w:rsid w:val="00134DD8"/>
    <w:rsid w:val="00134E71"/>
    <w:rsid w:val="00135F8E"/>
    <w:rsid w:val="00136C74"/>
    <w:rsid w:val="001375D5"/>
    <w:rsid w:val="00137824"/>
    <w:rsid w:val="00137ED4"/>
    <w:rsid w:val="0014094A"/>
    <w:rsid w:val="00140A98"/>
    <w:rsid w:val="00141459"/>
    <w:rsid w:val="0014204B"/>
    <w:rsid w:val="001420D3"/>
    <w:rsid w:val="00144D98"/>
    <w:rsid w:val="001450F2"/>
    <w:rsid w:val="00146321"/>
    <w:rsid w:val="00146A02"/>
    <w:rsid w:val="00146C7F"/>
    <w:rsid w:val="0015093C"/>
    <w:rsid w:val="001509A6"/>
    <w:rsid w:val="0015348C"/>
    <w:rsid w:val="00153F24"/>
    <w:rsid w:val="00155D0D"/>
    <w:rsid w:val="00156317"/>
    <w:rsid w:val="00156582"/>
    <w:rsid w:val="00156C38"/>
    <w:rsid w:val="00156DB7"/>
    <w:rsid w:val="0015709D"/>
    <w:rsid w:val="00157D78"/>
    <w:rsid w:val="0016024E"/>
    <w:rsid w:val="001604C1"/>
    <w:rsid w:val="001605BE"/>
    <w:rsid w:val="00160E16"/>
    <w:rsid w:val="00160EC1"/>
    <w:rsid w:val="00161614"/>
    <w:rsid w:val="00162182"/>
    <w:rsid w:val="00162693"/>
    <w:rsid w:val="00162B28"/>
    <w:rsid w:val="00162CEB"/>
    <w:rsid w:val="00162F42"/>
    <w:rsid w:val="00163AB8"/>
    <w:rsid w:val="00163B30"/>
    <w:rsid w:val="0016444E"/>
    <w:rsid w:val="0016488D"/>
    <w:rsid w:val="001709EF"/>
    <w:rsid w:val="00171BEE"/>
    <w:rsid w:val="00172264"/>
    <w:rsid w:val="0017240C"/>
    <w:rsid w:val="0017275F"/>
    <w:rsid w:val="00173988"/>
    <w:rsid w:val="00173E9D"/>
    <w:rsid w:val="0018007F"/>
    <w:rsid w:val="00180822"/>
    <w:rsid w:val="001808EF"/>
    <w:rsid w:val="00180991"/>
    <w:rsid w:val="0018190A"/>
    <w:rsid w:val="001825F7"/>
    <w:rsid w:val="001827DE"/>
    <w:rsid w:val="001829E3"/>
    <w:rsid w:val="00182EED"/>
    <w:rsid w:val="001836DD"/>
    <w:rsid w:val="00183787"/>
    <w:rsid w:val="00183926"/>
    <w:rsid w:val="001839FA"/>
    <w:rsid w:val="001867AB"/>
    <w:rsid w:val="00186CBB"/>
    <w:rsid w:val="00186E31"/>
    <w:rsid w:val="0019053A"/>
    <w:rsid w:val="001907FB"/>
    <w:rsid w:val="00190C72"/>
    <w:rsid w:val="00192509"/>
    <w:rsid w:val="001945E1"/>
    <w:rsid w:val="001951F7"/>
    <w:rsid w:val="0019575A"/>
    <w:rsid w:val="00196540"/>
    <w:rsid w:val="00196B2C"/>
    <w:rsid w:val="00197797"/>
    <w:rsid w:val="00197814"/>
    <w:rsid w:val="00197B9B"/>
    <w:rsid w:val="00197FB6"/>
    <w:rsid w:val="001A0213"/>
    <w:rsid w:val="001A1D12"/>
    <w:rsid w:val="001A1EDB"/>
    <w:rsid w:val="001A22CF"/>
    <w:rsid w:val="001A2597"/>
    <w:rsid w:val="001A2A61"/>
    <w:rsid w:val="001A3308"/>
    <w:rsid w:val="001A3A99"/>
    <w:rsid w:val="001A3D31"/>
    <w:rsid w:val="001A4258"/>
    <w:rsid w:val="001A5B08"/>
    <w:rsid w:val="001A729C"/>
    <w:rsid w:val="001A7CE6"/>
    <w:rsid w:val="001A7F6C"/>
    <w:rsid w:val="001B02E3"/>
    <w:rsid w:val="001B061B"/>
    <w:rsid w:val="001B0B08"/>
    <w:rsid w:val="001B14E3"/>
    <w:rsid w:val="001B1BE7"/>
    <w:rsid w:val="001B2E3B"/>
    <w:rsid w:val="001B4002"/>
    <w:rsid w:val="001B5149"/>
    <w:rsid w:val="001B6213"/>
    <w:rsid w:val="001B67AD"/>
    <w:rsid w:val="001B6A6E"/>
    <w:rsid w:val="001C0306"/>
    <w:rsid w:val="001C0D0F"/>
    <w:rsid w:val="001C0DBA"/>
    <w:rsid w:val="001C1248"/>
    <w:rsid w:val="001C1345"/>
    <w:rsid w:val="001C1841"/>
    <w:rsid w:val="001C1BE1"/>
    <w:rsid w:val="001C32A3"/>
    <w:rsid w:val="001C3749"/>
    <w:rsid w:val="001C3C63"/>
    <w:rsid w:val="001C3E57"/>
    <w:rsid w:val="001C462B"/>
    <w:rsid w:val="001C4FE5"/>
    <w:rsid w:val="001C5810"/>
    <w:rsid w:val="001C6DE7"/>
    <w:rsid w:val="001C760B"/>
    <w:rsid w:val="001C7887"/>
    <w:rsid w:val="001C7BC3"/>
    <w:rsid w:val="001D1654"/>
    <w:rsid w:val="001D1994"/>
    <w:rsid w:val="001D24DC"/>
    <w:rsid w:val="001D2519"/>
    <w:rsid w:val="001D2C61"/>
    <w:rsid w:val="001D326E"/>
    <w:rsid w:val="001D3630"/>
    <w:rsid w:val="001D3A48"/>
    <w:rsid w:val="001D48D0"/>
    <w:rsid w:val="001D4C87"/>
    <w:rsid w:val="001D4E3C"/>
    <w:rsid w:val="001D785F"/>
    <w:rsid w:val="001E08C8"/>
    <w:rsid w:val="001E11DE"/>
    <w:rsid w:val="001E1969"/>
    <w:rsid w:val="001E19FA"/>
    <w:rsid w:val="001E1E2A"/>
    <w:rsid w:val="001E2867"/>
    <w:rsid w:val="001E3565"/>
    <w:rsid w:val="001E43F7"/>
    <w:rsid w:val="001E4755"/>
    <w:rsid w:val="001E4E66"/>
    <w:rsid w:val="001E5945"/>
    <w:rsid w:val="001E7CF1"/>
    <w:rsid w:val="001F00BA"/>
    <w:rsid w:val="001F0972"/>
    <w:rsid w:val="001F1541"/>
    <w:rsid w:val="001F1BDB"/>
    <w:rsid w:val="001F2523"/>
    <w:rsid w:val="001F32F9"/>
    <w:rsid w:val="001F34C6"/>
    <w:rsid w:val="001F4723"/>
    <w:rsid w:val="001F487E"/>
    <w:rsid w:val="001F5B50"/>
    <w:rsid w:val="001F5B5B"/>
    <w:rsid w:val="001F6D1B"/>
    <w:rsid w:val="001F7E59"/>
    <w:rsid w:val="00200065"/>
    <w:rsid w:val="00200168"/>
    <w:rsid w:val="00200A6B"/>
    <w:rsid w:val="00200DA1"/>
    <w:rsid w:val="00200ECB"/>
    <w:rsid w:val="0020128E"/>
    <w:rsid w:val="0020177F"/>
    <w:rsid w:val="00202DF7"/>
    <w:rsid w:val="002037AC"/>
    <w:rsid w:val="002041FA"/>
    <w:rsid w:val="002042AC"/>
    <w:rsid w:val="0020474F"/>
    <w:rsid w:val="00204B1E"/>
    <w:rsid w:val="0020537A"/>
    <w:rsid w:val="00207B30"/>
    <w:rsid w:val="00210462"/>
    <w:rsid w:val="002106B1"/>
    <w:rsid w:val="002115A0"/>
    <w:rsid w:val="002134E9"/>
    <w:rsid w:val="002136D1"/>
    <w:rsid w:val="002146CA"/>
    <w:rsid w:val="00214C9A"/>
    <w:rsid w:val="0021516E"/>
    <w:rsid w:val="00217D55"/>
    <w:rsid w:val="00220331"/>
    <w:rsid w:val="00220745"/>
    <w:rsid w:val="00221FD2"/>
    <w:rsid w:val="002223FE"/>
    <w:rsid w:val="00222BB0"/>
    <w:rsid w:val="00223054"/>
    <w:rsid w:val="00223770"/>
    <w:rsid w:val="00223B15"/>
    <w:rsid w:val="00223D33"/>
    <w:rsid w:val="00224717"/>
    <w:rsid w:val="00224A4E"/>
    <w:rsid w:val="00225086"/>
    <w:rsid w:val="002252A4"/>
    <w:rsid w:val="00225908"/>
    <w:rsid w:val="002267DF"/>
    <w:rsid w:val="002277FA"/>
    <w:rsid w:val="00227B53"/>
    <w:rsid w:val="00227F68"/>
    <w:rsid w:val="00230315"/>
    <w:rsid w:val="00231695"/>
    <w:rsid w:val="00231F90"/>
    <w:rsid w:val="002329AF"/>
    <w:rsid w:val="00233EDB"/>
    <w:rsid w:val="00234174"/>
    <w:rsid w:val="002343D1"/>
    <w:rsid w:val="00235854"/>
    <w:rsid w:val="00236455"/>
    <w:rsid w:val="002415CC"/>
    <w:rsid w:val="002421E3"/>
    <w:rsid w:val="00245D18"/>
    <w:rsid w:val="00246E19"/>
    <w:rsid w:val="00246E82"/>
    <w:rsid w:val="002470D2"/>
    <w:rsid w:val="002500E2"/>
    <w:rsid w:val="00250254"/>
    <w:rsid w:val="0025083E"/>
    <w:rsid w:val="0025087F"/>
    <w:rsid w:val="00250CC7"/>
    <w:rsid w:val="00250DAC"/>
    <w:rsid w:val="002521AE"/>
    <w:rsid w:val="0025451B"/>
    <w:rsid w:val="00254948"/>
    <w:rsid w:val="00254AD7"/>
    <w:rsid w:val="00255720"/>
    <w:rsid w:val="00255DAF"/>
    <w:rsid w:val="00256219"/>
    <w:rsid w:val="002566DE"/>
    <w:rsid w:val="00256E66"/>
    <w:rsid w:val="002572EA"/>
    <w:rsid w:val="00257FCF"/>
    <w:rsid w:val="0026010F"/>
    <w:rsid w:val="00261DF5"/>
    <w:rsid w:val="00262329"/>
    <w:rsid w:val="00262609"/>
    <w:rsid w:val="002628E9"/>
    <w:rsid w:val="00263BF8"/>
    <w:rsid w:val="00263D2E"/>
    <w:rsid w:val="00265193"/>
    <w:rsid w:val="0026546D"/>
    <w:rsid w:val="00265CA1"/>
    <w:rsid w:val="0026671F"/>
    <w:rsid w:val="002668DA"/>
    <w:rsid w:val="00266D45"/>
    <w:rsid w:val="00270008"/>
    <w:rsid w:val="0027025D"/>
    <w:rsid w:val="002708ED"/>
    <w:rsid w:val="002720CD"/>
    <w:rsid w:val="002732D0"/>
    <w:rsid w:val="00273CC3"/>
    <w:rsid w:val="00274009"/>
    <w:rsid w:val="002747D6"/>
    <w:rsid w:val="00274A00"/>
    <w:rsid w:val="00274B0A"/>
    <w:rsid w:val="00274C05"/>
    <w:rsid w:val="002758E2"/>
    <w:rsid w:val="00275D44"/>
    <w:rsid w:val="0027616C"/>
    <w:rsid w:val="002764A9"/>
    <w:rsid w:val="00276A95"/>
    <w:rsid w:val="00276B23"/>
    <w:rsid w:val="00277533"/>
    <w:rsid w:val="00277AA6"/>
    <w:rsid w:val="00277BBB"/>
    <w:rsid w:val="00277BE6"/>
    <w:rsid w:val="00277CB0"/>
    <w:rsid w:val="00277F36"/>
    <w:rsid w:val="00280F1C"/>
    <w:rsid w:val="0028191F"/>
    <w:rsid w:val="00281E31"/>
    <w:rsid w:val="002825CB"/>
    <w:rsid w:val="002825FE"/>
    <w:rsid w:val="00283554"/>
    <w:rsid w:val="0028552B"/>
    <w:rsid w:val="002861E2"/>
    <w:rsid w:val="002862AC"/>
    <w:rsid w:val="002865BD"/>
    <w:rsid w:val="0028664E"/>
    <w:rsid w:val="002874C2"/>
    <w:rsid w:val="00287CE3"/>
    <w:rsid w:val="00290807"/>
    <w:rsid w:val="00290B67"/>
    <w:rsid w:val="00290D9F"/>
    <w:rsid w:val="00292B81"/>
    <w:rsid w:val="00292D3C"/>
    <w:rsid w:val="00292DC9"/>
    <w:rsid w:val="002931E4"/>
    <w:rsid w:val="00293D87"/>
    <w:rsid w:val="00293F7D"/>
    <w:rsid w:val="00294937"/>
    <w:rsid w:val="00294EDA"/>
    <w:rsid w:val="00295975"/>
    <w:rsid w:val="00296330"/>
    <w:rsid w:val="00297845"/>
    <w:rsid w:val="002A0417"/>
    <w:rsid w:val="002A0F7B"/>
    <w:rsid w:val="002A1430"/>
    <w:rsid w:val="002A154C"/>
    <w:rsid w:val="002A1D28"/>
    <w:rsid w:val="002A2A2B"/>
    <w:rsid w:val="002A2B46"/>
    <w:rsid w:val="002A37A8"/>
    <w:rsid w:val="002A57F7"/>
    <w:rsid w:val="002A65D3"/>
    <w:rsid w:val="002A6B86"/>
    <w:rsid w:val="002A6C74"/>
    <w:rsid w:val="002A72EE"/>
    <w:rsid w:val="002A7874"/>
    <w:rsid w:val="002B0A39"/>
    <w:rsid w:val="002B159E"/>
    <w:rsid w:val="002B212A"/>
    <w:rsid w:val="002B3370"/>
    <w:rsid w:val="002B400F"/>
    <w:rsid w:val="002B414C"/>
    <w:rsid w:val="002B4B83"/>
    <w:rsid w:val="002B690D"/>
    <w:rsid w:val="002B695E"/>
    <w:rsid w:val="002B6F45"/>
    <w:rsid w:val="002C1084"/>
    <w:rsid w:val="002C2093"/>
    <w:rsid w:val="002C2298"/>
    <w:rsid w:val="002C2BCE"/>
    <w:rsid w:val="002C401E"/>
    <w:rsid w:val="002C4341"/>
    <w:rsid w:val="002C4507"/>
    <w:rsid w:val="002C4B72"/>
    <w:rsid w:val="002C4E87"/>
    <w:rsid w:val="002C57C2"/>
    <w:rsid w:val="002C5C3A"/>
    <w:rsid w:val="002C6B8D"/>
    <w:rsid w:val="002C727E"/>
    <w:rsid w:val="002D02C2"/>
    <w:rsid w:val="002D02C5"/>
    <w:rsid w:val="002D07A1"/>
    <w:rsid w:val="002D0B73"/>
    <w:rsid w:val="002D1AB3"/>
    <w:rsid w:val="002D2AA1"/>
    <w:rsid w:val="002D2F8E"/>
    <w:rsid w:val="002D3279"/>
    <w:rsid w:val="002D3931"/>
    <w:rsid w:val="002D3E97"/>
    <w:rsid w:val="002D470D"/>
    <w:rsid w:val="002D5FC5"/>
    <w:rsid w:val="002D64C6"/>
    <w:rsid w:val="002D6D57"/>
    <w:rsid w:val="002D7553"/>
    <w:rsid w:val="002D7D08"/>
    <w:rsid w:val="002E0235"/>
    <w:rsid w:val="002E154E"/>
    <w:rsid w:val="002E23CD"/>
    <w:rsid w:val="002E3221"/>
    <w:rsid w:val="002E342B"/>
    <w:rsid w:val="002E42C7"/>
    <w:rsid w:val="002E4492"/>
    <w:rsid w:val="002E460A"/>
    <w:rsid w:val="002E473D"/>
    <w:rsid w:val="002E4CC1"/>
    <w:rsid w:val="002E596A"/>
    <w:rsid w:val="002E64BE"/>
    <w:rsid w:val="002E676A"/>
    <w:rsid w:val="002E7774"/>
    <w:rsid w:val="002F08D8"/>
    <w:rsid w:val="002F4D0A"/>
    <w:rsid w:val="002F4DAD"/>
    <w:rsid w:val="002F577C"/>
    <w:rsid w:val="002F591C"/>
    <w:rsid w:val="002F649A"/>
    <w:rsid w:val="002F6758"/>
    <w:rsid w:val="002F7B5A"/>
    <w:rsid w:val="002F7D5E"/>
    <w:rsid w:val="002F7DB3"/>
    <w:rsid w:val="003001AE"/>
    <w:rsid w:val="003008CF"/>
    <w:rsid w:val="00301076"/>
    <w:rsid w:val="00301727"/>
    <w:rsid w:val="003023E5"/>
    <w:rsid w:val="00302CED"/>
    <w:rsid w:val="00302D65"/>
    <w:rsid w:val="00302E7C"/>
    <w:rsid w:val="00304C1A"/>
    <w:rsid w:val="00306F3E"/>
    <w:rsid w:val="00307064"/>
    <w:rsid w:val="003070C0"/>
    <w:rsid w:val="00307335"/>
    <w:rsid w:val="00307D63"/>
    <w:rsid w:val="00307F56"/>
    <w:rsid w:val="00310097"/>
    <w:rsid w:val="00311206"/>
    <w:rsid w:val="00311316"/>
    <w:rsid w:val="0031225C"/>
    <w:rsid w:val="00312450"/>
    <w:rsid w:val="00312E8E"/>
    <w:rsid w:val="00313414"/>
    <w:rsid w:val="00313F0A"/>
    <w:rsid w:val="00313FE2"/>
    <w:rsid w:val="00315912"/>
    <w:rsid w:val="0031656C"/>
    <w:rsid w:val="00316AF8"/>
    <w:rsid w:val="003176B5"/>
    <w:rsid w:val="00317A8E"/>
    <w:rsid w:val="003205F1"/>
    <w:rsid w:val="00320A23"/>
    <w:rsid w:val="00320A3C"/>
    <w:rsid w:val="00321164"/>
    <w:rsid w:val="00321197"/>
    <w:rsid w:val="00321418"/>
    <w:rsid w:val="00322647"/>
    <w:rsid w:val="0032301C"/>
    <w:rsid w:val="00325856"/>
    <w:rsid w:val="0032727F"/>
    <w:rsid w:val="003276AF"/>
    <w:rsid w:val="00330755"/>
    <w:rsid w:val="00330A43"/>
    <w:rsid w:val="00330D3A"/>
    <w:rsid w:val="00331597"/>
    <w:rsid w:val="00331DF4"/>
    <w:rsid w:val="00331F9B"/>
    <w:rsid w:val="003324FD"/>
    <w:rsid w:val="003329F3"/>
    <w:rsid w:val="00333780"/>
    <w:rsid w:val="00333C24"/>
    <w:rsid w:val="00333F5A"/>
    <w:rsid w:val="0033415A"/>
    <w:rsid w:val="003348E3"/>
    <w:rsid w:val="003367A0"/>
    <w:rsid w:val="00336DDD"/>
    <w:rsid w:val="003413FA"/>
    <w:rsid w:val="003416A4"/>
    <w:rsid w:val="003420D2"/>
    <w:rsid w:val="00342E9E"/>
    <w:rsid w:val="00343649"/>
    <w:rsid w:val="00343B35"/>
    <w:rsid w:val="00343CA3"/>
    <w:rsid w:val="00345BAC"/>
    <w:rsid w:val="00346D04"/>
    <w:rsid w:val="00346E3C"/>
    <w:rsid w:val="0034753C"/>
    <w:rsid w:val="003479C3"/>
    <w:rsid w:val="00350FD4"/>
    <w:rsid w:val="00350FE0"/>
    <w:rsid w:val="003510AC"/>
    <w:rsid w:val="00351A99"/>
    <w:rsid w:val="00352030"/>
    <w:rsid w:val="0035363C"/>
    <w:rsid w:val="00353BD6"/>
    <w:rsid w:val="00353F2A"/>
    <w:rsid w:val="0035443D"/>
    <w:rsid w:val="00355B90"/>
    <w:rsid w:val="00355D17"/>
    <w:rsid w:val="00356A49"/>
    <w:rsid w:val="00356A6E"/>
    <w:rsid w:val="003573B9"/>
    <w:rsid w:val="003576E3"/>
    <w:rsid w:val="003600F2"/>
    <w:rsid w:val="00360111"/>
    <w:rsid w:val="003613D0"/>
    <w:rsid w:val="00361F89"/>
    <w:rsid w:val="00363452"/>
    <w:rsid w:val="0036350D"/>
    <w:rsid w:val="00363994"/>
    <w:rsid w:val="00363B06"/>
    <w:rsid w:val="00364550"/>
    <w:rsid w:val="003645E2"/>
    <w:rsid w:val="003656C6"/>
    <w:rsid w:val="0036588B"/>
    <w:rsid w:val="00365A95"/>
    <w:rsid w:val="00365C55"/>
    <w:rsid w:val="00365FC4"/>
    <w:rsid w:val="00366EC8"/>
    <w:rsid w:val="00367DA2"/>
    <w:rsid w:val="003706AE"/>
    <w:rsid w:val="00370B3E"/>
    <w:rsid w:val="003711A3"/>
    <w:rsid w:val="003725D9"/>
    <w:rsid w:val="00373A56"/>
    <w:rsid w:val="00373AC0"/>
    <w:rsid w:val="003740E7"/>
    <w:rsid w:val="00374319"/>
    <w:rsid w:val="0037545E"/>
    <w:rsid w:val="00375899"/>
    <w:rsid w:val="0037660A"/>
    <w:rsid w:val="0037739A"/>
    <w:rsid w:val="00377C43"/>
    <w:rsid w:val="00377D46"/>
    <w:rsid w:val="00380156"/>
    <w:rsid w:val="003803CE"/>
    <w:rsid w:val="00380E97"/>
    <w:rsid w:val="003815B7"/>
    <w:rsid w:val="00381FA7"/>
    <w:rsid w:val="00383DEF"/>
    <w:rsid w:val="00385160"/>
    <w:rsid w:val="00386DB3"/>
    <w:rsid w:val="00386FB3"/>
    <w:rsid w:val="00391C06"/>
    <w:rsid w:val="00392032"/>
    <w:rsid w:val="003925E0"/>
    <w:rsid w:val="00395B63"/>
    <w:rsid w:val="00396627"/>
    <w:rsid w:val="00396DB6"/>
    <w:rsid w:val="00396F09"/>
    <w:rsid w:val="003A0C3B"/>
    <w:rsid w:val="003A1797"/>
    <w:rsid w:val="003A2269"/>
    <w:rsid w:val="003A25F8"/>
    <w:rsid w:val="003A29A5"/>
    <w:rsid w:val="003A2CFF"/>
    <w:rsid w:val="003A429A"/>
    <w:rsid w:val="003A4498"/>
    <w:rsid w:val="003A489F"/>
    <w:rsid w:val="003A55A4"/>
    <w:rsid w:val="003A5AE3"/>
    <w:rsid w:val="003A5CC3"/>
    <w:rsid w:val="003A69C9"/>
    <w:rsid w:val="003A7796"/>
    <w:rsid w:val="003A7D4D"/>
    <w:rsid w:val="003B14DA"/>
    <w:rsid w:val="003B1FF0"/>
    <w:rsid w:val="003B248E"/>
    <w:rsid w:val="003B24E2"/>
    <w:rsid w:val="003B36EE"/>
    <w:rsid w:val="003B4B4D"/>
    <w:rsid w:val="003B5B5E"/>
    <w:rsid w:val="003B5B67"/>
    <w:rsid w:val="003B66B4"/>
    <w:rsid w:val="003B6868"/>
    <w:rsid w:val="003B68BD"/>
    <w:rsid w:val="003B690C"/>
    <w:rsid w:val="003B6DB3"/>
    <w:rsid w:val="003B6FA9"/>
    <w:rsid w:val="003B6FDB"/>
    <w:rsid w:val="003B7045"/>
    <w:rsid w:val="003B765C"/>
    <w:rsid w:val="003C18E9"/>
    <w:rsid w:val="003C1CB2"/>
    <w:rsid w:val="003C3DAA"/>
    <w:rsid w:val="003C3EB3"/>
    <w:rsid w:val="003C4854"/>
    <w:rsid w:val="003C4E72"/>
    <w:rsid w:val="003C5C40"/>
    <w:rsid w:val="003C6689"/>
    <w:rsid w:val="003C6D4B"/>
    <w:rsid w:val="003C6D74"/>
    <w:rsid w:val="003C7592"/>
    <w:rsid w:val="003D1A2C"/>
    <w:rsid w:val="003D1DB7"/>
    <w:rsid w:val="003D20D3"/>
    <w:rsid w:val="003D32FD"/>
    <w:rsid w:val="003D3940"/>
    <w:rsid w:val="003D59D7"/>
    <w:rsid w:val="003D5B71"/>
    <w:rsid w:val="003D6381"/>
    <w:rsid w:val="003E0187"/>
    <w:rsid w:val="003E0C1F"/>
    <w:rsid w:val="003E1546"/>
    <w:rsid w:val="003E17A3"/>
    <w:rsid w:val="003E2D8D"/>
    <w:rsid w:val="003E39B4"/>
    <w:rsid w:val="003E4C15"/>
    <w:rsid w:val="003E4E4B"/>
    <w:rsid w:val="003E6226"/>
    <w:rsid w:val="003E6BB4"/>
    <w:rsid w:val="003E70E3"/>
    <w:rsid w:val="003E7FBE"/>
    <w:rsid w:val="003F13EF"/>
    <w:rsid w:val="003F203D"/>
    <w:rsid w:val="003F264E"/>
    <w:rsid w:val="003F2A76"/>
    <w:rsid w:val="003F2AFF"/>
    <w:rsid w:val="003F387B"/>
    <w:rsid w:val="003F4A68"/>
    <w:rsid w:val="003F5165"/>
    <w:rsid w:val="003F68FE"/>
    <w:rsid w:val="003F7D75"/>
    <w:rsid w:val="00402785"/>
    <w:rsid w:val="00402B50"/>
    <w:rsid w:val="00403551"/>
    <w:rsid w:val="00403669"/>
    <w:rsid w:val="004036A2"/>
    <w:rsid w:val="00403972"/>
    <w:rsid w:val="00405FFD"/>
    <w:rsid w:val="0040669A"/>
    <w:rsid w:val="00406A9B"/>
    <w:rsid w:val="00406BF4"/>
    <w:rsid w:val="00406FC2"/>
    <w:rsid w:val="0040733E"/>
    <w:rsid w:val="00411691"/>
    <w:rsid w:val="00413228"/>
    <w:rsid w:val="00413E75"/>
    <w:rsid w:val="00415225"/>
    <w:rsid w:val="004167BA"/>
    <w:rsid w:val="00416CBE"/>
    <w:rsid w:val="00420948"/>
    <w:rsid w:val="00420C62"/>
    <w:rsid w:val="004210A5"/>
    <w:rsid w:val="00421392"/>
    <w:rsid w:val="0042198E"/>
    <w:rsid w:val="00422908"/>
    <w:rsid w:val="0042320D"/>
    <w:rsid w:val="00423B15"/>
    <w:rsid w:val="004249DE"/>
    <w:rsid w:val="004252F3"/>
    <w:rsid w:val="00425DB4"/>
    <w:rsid w:val="0042644A"/>
    <w:rsid w:val="00427603"/>
    <w:rsid w:val="00427B7B"/>
    <w:rsid w:val="00430024"/>
    <w:rsid w:val="00430A3C"/>
    <w:rsid w:val="00431047"/>
    <w:rsid w:val="0043272A"/>
    <w:rsid w:val="00433918"/>
    <w:rsid w:val="00433DC0"/>
    <w:rsid w:val="00434ACB"/>
    <w:rsid w:val="00434BC2"/>
    <w:rsid w:val="00435A24"/>
    <w:rsid w:val="00435E1D"/>
    <w:rsid w:val="00440886"/>
    <w:rsid w:val="0044092F"/>
    <w:rsid w:val="004409AE"/>
    <w:rsid w:val="00441431"/>
    <w:rsid w:val="00442A1A"/>
    <w:rsid w:val="0044368A"/>
    <w:rsid w:val="004439B0"/>
    <w:rsid w:val="0044457A"/>
    <w:rsid w:val="0044468B"/>
    <w:rsid w:val="00444CC2"/>
    <w:rsid w:val="00444F23"/>
    <w:rsid w:val="00446F3C"/>
    <w:rsid w:val="0044743B"/>
    <w:rsid w:val="0044779C"/>
    <w:rsid w:val="00451ABE"/>
    <w:rsid w:val="00451FF4"/>
    <w:rsid w:val="004532CA"/>
    <w:rsid w:val="004550C1"/>
    <w:rsid w:val="004561C0"/>
    <w:rsid w:val="004579AF"/>
    <w:rsid w:val="00457FE4"/>
    <w:rsid w:val="004655E2"/>
    <w:rsid w:val="004657C1"/>
    <w:rsid w:val="0046609F"/>
    <w:rsid w:val="00467688"/>
    <w:rsid w:val="00467FAF"/>
    <w:rsid w:val="00470B0E"/>
    <w:rsid w:val="004711EA"/>
    <w:rsid w:val="0047172E"/>
    <w:rsid w:val="00471776"/>
    <w:rsid w:val="004724C6"/>
    <w:rsid w:val="004725FA"/>
    <w:rsid w:val="00473306"/>
    <w:rsid w:val="00474AB7"/>
    <w:rsid w:val="00474D86"/>
    <w:rsid w:val="004752A6"/>
    <w:rsid w:val="00475B0D"/>
    <w:rsid w:val="004761D0"/>
    <w:rsid w:val="00476F1E"/>
    <w:rsid w:val="004773DA"/>
    <w:rsid w:val="00480348"/>
    <w:rsid w:val="00480873"/>
    <w:rsid w:val="00481771"/>
    <w:rsid w:val="00481AF8"/>
    <w:rsid w:val="004823B1"/>
    <w:rsid w:val="00483FEF"/>
    <w:rsid w:val="00484372"/>
    <w:rsid w:val="004843F4"/>
    <w:rsid w:val="0048464B"/>
    <w:rsid w:val="00484DAD"/>
    <w:rsid w:val="00485EC5"/>
    <w:rsid w:val="004863BB"/>
    <w:rsid w:val="00486E85"/>
    <w:rsid w:val="00487247"/>
    <w:rsid w:val="00487E3C"/>
    <w:rsid w:val="00490B66"/>
    <w:rsid w:val="00491B86"/>
    <w:rsid w:val="004927CF"/>
    <w:rsid w:val="004928B5"/>
    <w:rsid w:val="00492E9B"/>
    <w:rsid w:val="00493A23"/>
    <w:rsid w:val="00493EF8"/>
    <w:rsid w:val="004940C1"/>
    <w:rsid w:val="004944F6"/>
    <w:rsid w:val="004965EB"/>
    <w:rsid w:val="0049667C"/>
    <w:rsid w:val="00496B59"/>
    <w:rsid w:val="00496EB6"/>
    <w:rsid w:val="00496FA7"/>
    <w:rsid w:val="004A0EB8"/>
    <w:rsid w:val="004A17CD"/>
    <w:rsid w:val="004A3497"/>
    <w:rsid w:val="004A364B"/>
    <w:rsid w:val="004A38DF"/>
    <w:rsid w:val="004A40B8"/>
    <w:rsid w:val="004A420D"/>
    <w:rsid w:val="004A5354"/>
    <w:rsid w:val="004A5C36"/>
    <w:rsid w:val="004A63B5"/>
    <w:rsid w:val="004A64ED"/>
    <w:rsid w:val="004A658E"/>
    <w:rsid w:val="004A6B18"/>
    <w:rsid w:val="004A76D0"/>
    <w:rsid w:val="004A78FE"/>
    <w:rsid w:val="004A7C53"/>
    <w:rsid w:val="004B052E"/>
    <w:rsid w:val="004B18A5"/>
    <w:rsid w:val="004B402B"/>
    <w:rsid w:val="004B4C14"/>
    <w:rsid w:val="004B5167"/>
    <w:rsid w:val="004B61A7"/>
    <w:rsid w:val="004B6332"/>
    <w:rsid w:val="004B6BB5"/>
    <w:rsid w:val="004B71B1"/>
    <w:rsid w:val="004C0027"/>
    <w:rsid w:val="004C1103"/>
    <w:rsid w:val="004C1C04"/>
    <w:rsid w:val="004C31F9"/>
    <w:rsid w:val="004C38CA"/>
    <w:rsid w:val="004C3F93"/>
    <w:rsid w:val="004C5776"/>
    <w:rsid w:val="004C58ED"/>
    <w:rsid w:val="004C641E"/>
    <w:rsid w:val="004C6CBA"/>
    <w:rsid w:val="004C7D17"/>
    <w:rsid w:val="004D0194"/>
    <w:rsid w:val="004D0F47"/>
    <w:rsid w:val="004D0FAA"/>
    <w:rsid w:val="004D103E"/>
    <w:rsid w:val="004D18E0"/>
    <w:rsid w:val="004D238A"/>
    <w:rsid w:val="004D25BC"/>
    <w:rsid w:val="004D3519"/>
    <w:rsid w:val="004D368D"/>
    <w:rsid w:val="004D3D23"/>
    <w:rsid w:val="004D4076"/>
    <w:rsid w:val="004D4630"/>
    <w:rsid w:val="004D5282"/>
    <w:rsid w:val="004D5664"/>
    <w:rsid w:val="004D587E"/>
    <w:rsid w:val="004D5ECA"/>
    <w:rsid w:val="004D6176"/>
    <w:rsid w:val="004D62CE"/>
    <w:rsid w:val="004D70EB"/>
    <w:rsid w:val="004D75A6"/>
    <w:rsid w:val="004E0A13"/>
    <w:rsid w:val="004E0FEC"/>
    <w:rsid w:val="004E1374"/>
    <w:rsid w:val="004E1923"/>
    <w:rsid w:val="004E1932"/>
    <w:rsid w:val="004E2F06"/>
    <w:rsid w:val="004E3E18"/>
    <w:rsid w:val="004E4221"/>
    <w:rsid w:val="004E741E"/>
    <w:rsid w:val="004E7623"/>
    <w:rsid w:val="004E778C"/>
    <w:rsid w:val="004E77BC"/>
    <w:rsid w:val="004F1118"/>
    <w:rsid w:val="004F4706"/>
    <w:rsid w:val="004F4781"/>
    <w:rsid w:val="004F563A"/>
    <w:rsid w:val="004F59AA"/>
    <w:rsid w:val="004F59DD"/>
    <w:rsid w:val="004F6EF6"/>
    <w:rsid w:val="00500169"/>
    <w:rsid w:val="0050037D"/>
    <w:rsid w:val="005009B1"/>
    <w:rsid w:val="005010DF"/>
    <w:rsid w:val="005019A7"/>
    <w:rsid w:val="005020D8"/>
    <w:rsid w:val="00502400"/>
    <w:rsid w:val="00502592"/>
    <w:rsid w:val="00502845"/>
    <w:rsid w:val="0050545D"/>
    <w:rsid w:val="005062D2"/>
    <w:rsid w:val="0050788C"/>
    <w:rsid w:val="00507EE4"/>
    <w:rsid w:val="00510182"/>
    <w:rsid w:val="00512700"/>
    <w:rsid w:val="00512D67"/>
    <w:rsid w:val="00513639"/>
    <w:rsid w:val="005157FF"/>
    <w:rsid w:val="00515CD4"/>
    <w:rsid w:val="00515E3D"/>
    <w:rsid w:val="00516A53"/>
    <w:rsid w:val="00516B9C"/>
    <w:rsid w:val="00517988"/>
    <w:rsid w:val="00517B39"/>
    <w:rsid w:val="005216DC"/>
    <w:rsid w:val="00523579"/>
    <w:rsid w:val="00523915"/>
    <w:rsid w:val="00523F41"/>
    <w:rsid w:val="0052643A"/>
    <w:rsid w:val="00526531"/>
    <w:rsid w:val="00526BE0"/>
    <w:rsid w:val="00527B26"/>
    <w:rsid w:val="00527BF2"/>
    <w:rsid w:val="00527E47"/>
    <w:rsid w:val="00527FCB"/>
    <w:rsid w:val="00530C27"/>
    <w:rsid w:val="00530F97"/>
    <w:rsid w:val="00531158"/>
    <w:rsid w:val="0053143E"/>
    <w:rsid w:val="00531BE7"/>
    <w:rsid w:val="00531F6D"/>
    <w:rsid w:val="00532150"/>
    <w:rsid w:val="00532543"/>
    <w:rsid w:val="00532A7E"/>
    <w:rsid w:val="00533195"/>
    <w:rsid w:val="00533FDA"/>
    <w:rsid w:val="00535074"/>
    <w:rsid w:val="00536279"/>
    <w:rsid w:val="00537E49"/>
    <w:rsid w:val="005413E1"/>
    <w:rsid w:val="00541C31"/>
    <w:rsid w:val="005423BE"/>
    <w:rsid w:val="00542902"/>
    <w:rsid w:val="00542E49"/>
    <w:rsid w:val="005431B1"/>
    <w:rsid w:val="005433E7"/>
    <w:rsid w:val="00543432"/>
    <w:rsid w:val="005449F4"/>
    <w:rsid w:val="0054588B"/>
    <w:rsid w:val="00550457"/>
    <w:rsid w:val="00550B1F"/>
    <w:rsid w:val="00550B72"/>
    <w:rsid w:val="00550CE0"/>
    <w:rsid w:val="00551573"/>
    <w:rsid w:val="00551E10"/>
    <w:rsid w:val="00552B4D"/>
    <w:rsid w:val="0055364F"/>
    <w:rsid w:val="00553945"/>
    <w:rsid w:val="00554BA2"/>
    <w:rsid w:val="00554E18"/>
    <w:rsid w:val="00555606"/>
    <w:rsid w:val="00555DE7"/>
    <w:rsid w:val="005564AD"/>
    <w:rsid w:val="005564DA"/>
    <w:rsid w:val="005568E9"/>
    <w:rsid w:val="00556B03"/>
    <w:rsid w:val="00556FC3"/>
    <w:rsid w:val="005577F0"/>
    <w:rsid w:val="00557C59"/>
    <w:rsid w:val="00557F50"/>
    <w:rsid w:val="00560521"/>
    <w:rsid w:val="00560F55"/>
    <w:rsid w:val="00562CE8"/>
    <w:rsid w:val="0056361F"/>
    <w:rsid w:val="00564728"/>
    <w:rsid w:val="005648F3"/>
    <w:rsid w:val="00565991"/>
    <w:rsid w:val="00566271"/>
    <w:rsid w:val="005663D7"/>
    <w:rsid w:val="00566C17"/>
    <w:rsid w:val="005716F1"/>
    <w:rsid w:val="00572890"/>
    <w:rsid w:val="00572914"/>
    <w:rsid w:val="0057385A"/>
    <w:rsid w:val="00574B7D"/>
    <w:rsid w:val="00575976"/>
    <w:rsid w:val="00575E67"/>
    <w:rsid w:val="00576178"/>
    <w:rsid w:val="00577028"/>
    <w:rsid w:val="00581320"/>
    <w:rsid w:val="005818FD"/>
    <w:rsid w:val="00582103"/>
    <w:rsid w:val="00582FDE"/>
    <w:rsid w:val="005832A2"/>
    <w:rsid w:val="005837C1"/>
    <w:rsid w:val="005840F3"/>
    <w:rsid w:val="00584389"/>
    <w:rsid w:val="00584B15"/>
    <w:rsid w:val="00585172"/>
    <w:rsid w:val="0058535B"/>
    <w:rsid w:val="005858B3"/>
    <w:rsid w:val="00586ED3"/>
    <w:rsid w:val="005871FE"/>
    <w:rsid w:val="005900D6"/>
    <w:rsid w:val="00590401"/>
    <w:rsid w:val="00590A5D"/>
    <w:rsid w:val="0059111A"/>
    <w:rsid w:val="0059144D"/>
    <w:rsid w:val="0059166F"/>
    <w:rsid w:val="00591F09"/>
    <w:rsid w:val="00594215"/>
    <w:rsid w:val="00594754"/>
    <w:rsid w:val="005965F2"/>
    <w:rsid w:val="00596B29"/>
    <w:rsid w:val="00596D23"/>
    <w:rsid w:val="0059727F"/>
    <w:rsid w:val="00597ABD"/>
    <w:rsid w:val="005A0FE5"/>
    <w:rsid w:val="005A1FBE"/>
    <w:rsid w:val="005A37FA"/>
    <w:rsid w:val="005A404E"/>
    <w:rsid w:val="005A4B2D"/>
    <w:rsid w:val="005A4C89"/>
    <w:rsid w:val="005A4C94"/>
    <w:rsid w:val="005A58E0"/>
    <w:rsid w:val="005A5C9C"/>
    <w:rsid w:val="005A6AE3"/>
    <w:rsid w:val="005B0F27"/>
    <w:rsid w:val="005B11BD"/>
    <w:rsid w:val="005B1EAA"/>
    <w:rsid w:val="005B2692"/>
    <w:rsid w:val="005B2DCE"/>
    <w:rsid w:val="005B349D"/>
    <w:rsid w:val="005B3C7C"/>
    <w:rsid w:val="005B4386"/>
    <w:rsid w:val="005B6AA6"/>
    <w:rsid w:val="005B7032"/>
    <w:rsid w:val="005C0649"/>
    <w:rsid w:val="005C0FB9"/>
    <w:rsid w:val="005C358E"/>
    <w:rsid w:val="005C4553"/>
    <w:rsid w:val="005C463E"/>
    <w:rsid w:val="005C4810"/>
    <w:rsid w:val="005C4F8F"/>
    <w:rsid w:val="005C54E7"/>
    <w:rsid w:val="005C5B76"/>
    <w:rsid w:val="005C6703"/>
    <w:rsid w:val="005C6923"/>
    <w:rsid w:val="005C7CF9"/>
    <w:rsid w:val="005D03B4"/>
    <w:rsid w:val="005D0498"/>
    <w:rsid w:val="005D068E"/>
    <w:rsid w:val="005D2990"/>
    <w:rsid w:val="005D2F79"/>
    <w:rsid w:val="005D400D"/>
    <w:rsid w:val="005D5A72"/>
    <w:rsid w:val="005D5AD5"/>
    <w:rsid w:val="005D65D8"/>
    <w:rsid w:val="005D7F5B"/>
    <w:rsid w:val="005E0491"/>
    <w:rsid w:val="005E04EE"/>
    <w:rsid w:val="005E08E7"/>
    <w:rsid w:val="005E0EE8"/>
    <w:rsid w:val="005E1063"/>
    <w:rsid w:val="005E17A9"/>
    <w:rsid w:val="005E19D9"/>
    <w:rsid w:val="005E33AB"/>
    <w:rsid w:val="005E3DBD"/>
    <w:rsid w:val="005E3E27"/>
    <w:rsid w:val="005E3FDC"/>
    <w:rsid w:val="005E469F"/>
    <w:rsid w:val="005E4C94"/>
    <w:rsid w:val="005E4DEF"/>
    <w:rsid w:val="005E6D5D"/>
    <w:rsid w:val="005E70D5"/>
    <w:rsid w:val="005E70F8"/>
    <w:rsid w:val="005E71AE"/>
    <w:rsid w:val="005E7328"/>
    <w:rsid w:val="005F01FA"/>
    <w:rsid w:val="005F0837"/>
    <w:rsid w:val="005F0BE7"/>
    <w:rsid w:val="005F0FDA"/>
    <w:rsid w:val="005F11CD"/>
    <w:rsid w:val="005F11F4"/>
    <w:rsid w:val="005F1733"/>
    <w:rsid w:val="005F21EA"/>
    <w:rsid w:val="005F27D0"/>
    <w:rsid w:val="005F3054"/>
    <w:rsid w:val="005F360A"/>
    <w:rsid w:val="005F36A5"/>
    <w:rsid w:val="005F3971"/>
    <w:rsid w:val="005F506E"/>
    <w:rsid w:val="005F5402"/>
    <w:rsid w:val="005F5A36"/>
    <w:rsid w:val="005F62B3"/>
    <w:rsid w:val="005F6349"/>
    <w:rsid w:val="005F63B0"/>
    <w:rsid w:val="005F6841"/>
    <w:rsid w:val="005F78A9"/>
    <w:rsid w:val="00600FB6"/>
    <w:rsid w:val="006010E4"/>
    <w:rsid w:val="00601E99"/>
    <w:rsid w:val="00602909"/>
    <w:rsid w:val="00602A7B"/>
    <w:rsid w:val="006036B4"/>
    <w:rsid w:val="00603DAC"/>
    <w:rsid w:val="00604CD2"/>
    <w:rsid w:val="00604EB8"/>
    <w:rsid w:val="006072F5"/>
    <w:rsid w:val="0061013F"/>
    <w:rsid w:val="006103E5"/>
    <w:rsid w:val="00610D68"/>
    <w:rsid w:val="00611284"/>
    <w:rsid w:val="00612F1E"/>
    <w:rsid w:val="00613191"/>
    <w:rsid w:val="00614B78"/>
    <w:rsid w:val="00614C56"/>
    <w:rsid w:val="00617114"/>
    <w:rsid w:val="00621050"/>
    <w:rsid w:val="00622D1C"/>
    <w:rsid w:val="00624227"/>
    <w:rsid w:val="0062496A"/>
    <w:rsid w:val="00630623"/>
    <w:rsid w:val="00631F6A"/>
    <w:rsid w:val="00632008"/>
    <w:rsid w:val="006320AA"/>
    <w:rsid w:val="00632BCB"/>
    <w:rsid w:val="00632E78"/>
    <w:rsid w:val="00633348"/>
    <w:rsid w:val="0063348F"/>
    <w:rsid w:val="006336A0"/>
    <w:rsid w:val="00633C68"/>
    <w:rsid w:val="00634A63"/>
    <w:rsid w:val="00634F29"/>
    <w:rsid w:val="0063516D"/>
    <w:rsid w:val="00635619"/>
    <w:rsid w:val="00635766"/>
    <w:rsid w:val="00635B8D"/>
    <w:rsid w:val="00636B1D"/>
    <w:rsid w:val="0063713F"/>
    <w:rsid w:val="00637AD5"/>
    <w:rsid w:val="006407DB"/>
    <w:rsid w:val="00641E54"/>
    <w:rsid w:val="006428F9"/>
    <w:rsid w:val="00643081"/>
    <w:rsid w:val="0064357E"/>
    <w:rsid w:val="00644001"/>
    <w:rsid w:val="00645F63"/>
    <w:rsid w:val="00646468"/>
    <w:rsid w:val="006473BA"/>
    <w:rsid w:val="00647F04"/>
    <w:rsid w:val="0065053B"/>
    <w:rsid w:val="00650CD3"/>
    <w:rsid w:val="006515B2"/>
    <w:rsid w:val="006516E7"/>
    <w:rsid w:val="0065217C"/>
    <w:rsid w:val="00652875"/>
    <w:rsid w:val="00653725"/>
    <w:rsid w:val="00661532"/>
    <w:rsid w:val="00662113"/>
    <w:rsid w:val="006624A6"/>
    <w:rsid w:val="00663D4A"/>
    <w:rsid w:val="00664AA3"/>
    <w:rsid w:val="00666F07"/>
    <w:rsid w:val="0066725B"/>
    <w:rsid w:val="006679EE"/>
    <w:rsid w:val="00670233"/>
    <w:rsid w:val="006703F6"/>
    <w:rsid w:val="00670700"/>
    <w:rsid w:val="006709EB"/>
    <w:rsid w:val="00671AD8"/>
    <w:rsid w:val="00672E38"/>
    <w:rsid w:val="00673852"/>
    <w:rsid w:val="006738F9"/>
    <w:rsid w:val="006744CC"/>
    <w:rsid w:val="0067490C"/>
    <w:rsid w:val="00675011"/>
    <w:rsid w:val="00675CA6"/>
    <w:rsid w:val="00676C65"/>
    <w:rsid w:val="00676FA6"/>
    <w:rsid w:val="00677CB9"/>
    <w:rsid w:val="00677CCB"/>
    <w:rsid w:val="00677E4D"/>
    <w:rsid w:val="006804B7"/>
    <w:rsid w:val="006811D0"/>
    <w:rsid w:val="00681DF0"/>
    <w:rsid w:val="00684BE4"/>
    <w:rsid w:val="00684FD7"/>
    <w:rsid w:val="0068607C"/>
    <w:rsid w:val="00686B01"/>
    <w:rsid w:val="0069017D"/>
    <w:rsid w:val="006901E9"/>
    <w:rsid w:val="00690C9A"/>
    <w:rsid w:val="00690F41"/>
    <w:rsid w:val="00691AB7"/>
    <w:rsid w:val="00691D14"/>
    <w:rsid w:val="00692636"/>
    <w:rsid w:val="00693334"/>
    <w:rsid w:val="006934AE"/>
    <w:rsid w:val="006935C9"/>
    <w:rsid w:val="00693674"/>
    <w:rsid w:val="00693F3E"/>
    <w:rsid w:val="00694220"/>
    <w:rsid w:val="00694472"/>
    <w:rsid w:val="00694FCC"/>
    <w:rsid w:val="006955EC"/>
    <w:rsid w:val="00696DC2"/>
    <w:rsid w:val="006A01F8"/>
    <w:rsid w:val="006A0A40"/>
    <w:rsid w:val="006A28F3"/>
    <w:rsid w:val="006A2A9C"/>
    <w:rsid w:val="006A3788"/>
    <w:rsid w:val="006A3ECC"/>
    <w:rsid w:val="006A3FC2"/>
    <w:rsid w:val="006A485E"/>
    <w:rsid w:val="006A4902"/>
    <w:rsid w:val="006A49B2"/>
    <w:rsid w:val="006A4F47"/>
    <w:rsid w:val="006A6114"/>
    <w:rsid w:val="006A673F"/>
    <w:rsid w:val="006A6C1F"/>
    <w:rsid w:val="006A714F"/>
    <w:rsid w:val="006A7C24"/>
    <w:rsid w:val="006A7E48"/>
    <w:rsid w:val="006B0D35"/>
    <w:rsid w:val="006B106D"/>
    <w:rsid w:val="006B10B2"/>
    <w:rsid w:val="006B155D"/>
    <w:rsid w:val="006B1901"/>
    <w:rsid w:val="006B1D01"/>
    <w:rsid w:val="006B3F5C"/>
    <w:rsid w:val="006B4422"/>
    <w:rsid w:val="006B4698"/>
    <w:rsid w:val="006B5644"/>
    <w:rsid w:val="006B6AC3"/>
    <w:rsid w:val="006C09B3"/>
    <w:rsid w:val="006C0C72"/>
    <w:rsid w:val="006C10F8"/>
    <w:rsid w:val="006C1AAC"/>
    <w:rsid w:val="006C25CB"/>
    <w:rsid w:val="006C3722"/>
    <w:rsid w:val="006C43CC"/>
    <w:rsid w:val="006C525A"/>
    <w:rsid w:val="006C5487"/>
    <w:rsid w:val="006C5BFF"/>
    <w:rsid w:val="006C5CF6"/>
    <w:rsid w:val="006C631C"/>
    <w:rsid w:val="006C6405"/>
    <w:rsid w:val="006C6C76"/>
    <w:rsid w:val="006C7437"/>
    <w:rsid w:val="006D10E6"/>
    <w:rsid w:val="006D1733"/>
    <w:rsid w:val="006D1E67"/>
    <w:rsid w:val="006D21AD"/>
    <w:rsid w:val="006D2518"/>
    <w:rsid w:val="006D2FF5"/>
    <w:rsid w:val="006D3793"/>
    <w:rsid w:val="006D37D7"/>
    <w:rsid w:val="006D432B"/>
    <w:rsid w:val="006D48A4"/>
    <w:rsid w:val="006D524C"/>
    <w:rsid w:val="006D5661"/>
    <w:rsid w:val="006D5A0A"/>
    <w:rsid w:val="006D5F69"/>
    <w:rsid w:val="006D60F3"/>
    <w:rsid w:val="006D6C98"/>
    <w:rsid w:val="006D77D1"/>
    <w:rsid w:val="006E0A4E"/>
    <w:rsid w:val="006E0ACE"/>
    <w:rsid w:val="006E1327"/>
    <w:rsid w:val="006E1A9E"/>
    <w:rsid w:val="006E1BCC"/>
    <w:rsid w:val="006E2240"/>
    <w:rsid w:val="006E28F0"/>
    <w:rsid w:val="006E5120"/>
    <w:rsid w:val="006E6274"/>
    <w:rsid w:val="006E710F"/>
    <w:rsid w:val="006F04F6"/>
    <w:rsid w:val="006F177B"/>
    <w:rsid w:val="006F2111"/>
    <w:rsid w:val="006F2E12"/>
    <w:rsid w:val="006F2EBE"/>
    <w:rsid w:val="006F34E6"/>
    <w:rsid w:val="006F35C2"/>
    <w:rsid w:val="006F3F89"/>
    <w:rsid w:val="006F442E"/>
    <w:rsid w:val="006F4975"/>
    <w:rsid w:val="006F5BBD"/>
    <w:rsid w:val="006F7B92"/>
    <w:rsid w:val="0070028B"/>
    <w:rsid w:val="00701197"/>
    <w:rsid w:val="007013E5"/>
    <w:rsid w:val="00701F9B"/>
    <w:rsid w:val="00702B42"/>
    <w:rsid w:val="00703451"/>
    <w:rsid w:val="0070439C"/>
    <w:rsid w:val="007057F2"/>
    <w:rsid w:val="00705A79"/>
    <w:rsid w:val="00705E89"/>
    <w:rsid w:val="00706058"/>
    <w:rsid w:val="00706D69"/>
    <w:rsid w:val="007078D4"/>
    <w:rsid w:val="0071072C"/>
    <w:rsid w:val="00710E9D"/>
    <w:rsid w:val="00711B59"/>
    <w:rsid w:val="00714268"/>
    <w:rsid w:val="00714508"/>
    <w:rsid w:val="00714DE4"/>
    <w:rsid w:val="007153F9"/>
    <w:rsid w:val="0071540A"/>
    <w:rsid w:val="007160B4"/>
    <w:rsid w:val="007164E3"/>
    <w:rsid w:val="00716B81"/>
    <w:rsid w:val="00716FC1"/>
    <w:rsid w:val="00717337"/>
    <w:rsid w:val="00717E8E"/>
    <w:rsid w:val="00720ADC"/>
    <w:rsid w:val="00721353"/>
    <w:rsid w:val="0072191E"/>
    <w:rsid w:val="00722E48"/>
    <w:rsid w:val="007232DB"/>
    <w:rsid w:val="00723CD8"/>
    <w:rsid w:val="00723FB1"/>
    <w:rsid w:val="00724030"/>
    <w:rsid w:val="007243B0"/>
    <w:rsid w:val="00725158"/>
    <w:rsid w:val="0072516E"/>
    <w:rsid w:val="007251C5"/>
    <w:rsid w:val="00725828"/>
    <w:rsid w:val="00725950"/>
    <w:rsid w:val="007261EA"/>
    <w:rsid w:val="0072681C"/>
    <w:rsid w:val="007270AC"/>
    <w:rsid w:val="00727BDE"/>
    <w:rsid w:val="007305E4"/>
    <w:rsid w:val="007309CA"/>
    <w:rsid w:val="007314ED"/>
    <w:rsid w:val="007317DB"/>
    <w:rsid w:val="00731BA5"/>
    <w:rsid w:val="007320FC"/>
    <w:rsid w:val="00732532"/>
    <w:rsid w:val="0073369D"/>
    <w:rsid w:val="00734D08"/>
    <w:rsid w:val="00735A62"/>
    <w:rsid w:val="007367F8"/>
    <w:rsid w:val="00737EBF"/>
    <w:rsid w:val="00740405"/>
    <w:rsid w:val="00740DC2"/>
    <w:rsid w:val="00741006"/>
    <w:rsid w:val="00742C4B"/>
    <w:rsid w:val="00742D4C"/>
    <w:rsid w:val="00743017"/>
    <w:rsid w:val="007430D9"/>
    <w:rsid w:val="0074344A"/>
    <w:rsid w:val="00744783"/>
    <w:rsid w:val="00744A02"/>
    <w:rsid w:val="00745E60"/>
    <w:rsid w:val="00746154"/>
    <w:rsid w:val="00746160"/>
    <w:rsid w:val="00746168"/>
    <w:rsid w:val="0074653B"/>
    <w:rsid w:val="007468AD"/>
    <w:rsid w:val="00747B23"/>
    <w:rsid w:val="00747EE2"/>
    <w:rsid w:val="007505C9"/>
    <w:rsid w:val="00751DD1"/>
    <w:rsid w:val="00752117"/>
    <w:rsid w:val="00752453"/>
    <w:rsid w:val="00752A28"/>
    <w:rsid w:val="00752BE6"/>
    <w:rsid w:val="00752F99"/>
    <w:rsid w:val="00752FA1"/>
    <w:rsid w:val="007532BE"/>
    <w:rsid w:val="0075384F"/>
    <w:rsid w:val="00753A21"/>
    <w:rsid w:val="00753F50"/>
    <w:rsid w:val="00754041"/>
    <w:rsid w:val="007550A3"/>
    <w:rsid w:val="0076194D"/>
    <w:rsid w:val="007619CC"/>
    <w:rsid w:val="00761DDF"/>
    <w:rsid w:val="00762576"/>
    <w:rsid w:val="007626E2"/>
    <w:rsid w:val="007636F5"/>
    <w:rsid w:val="00763A8A"/>
    <w:rsid w:val="00763D1C"/>
    <w:rsid w:val="00763EA1"/>
    <w:rsid w:val="00763EFE"/>
    <w:rsid w:val="0076438E"/>
    <w:rsid w:val="00765185"/>
    <w:rsid w:val="007656C1"/>
    <w:rsid w:val="0076584C"/>
    <w:rsid w:val="00765A88"/>
    <w:rsid w:val="0076606B"/>
    <w:rsid w:val="00767591"/>
    <w:rsid w:val="00767825"/>
    <w:rsid w:val="0076788A"/>
    <w:rsid w:val="007678BC"/>
    <w:rsid w:val="00770074"/>
    <w:rsid w:val="00772EB8"/>
    <w:rsid w:val="00774429"/>
    <w:rsid w:val="0077453F"/>
    <w:rsid w:val="00774713"/>
    <w:rsid w:val="00774891"/>
    <w:rsid w:val="007769E0"/>
    <w:rsid w:val="00776B49"/>
    <w:rsid w:val="00780C32"/>
    <w:rsid w:val="00781BDD"/>
    <w:rsid w:val="00782DD6"/>
    <w:rsid w:val="00783262"/>
    <w:rsid w:val="0078462F"/>
    <w:rsid w:val="007847DE"/>
    <w:rsid w:val="00784BF0"/>
    <w:rsid w:val="00784E5B"/>
    <w:rsid w:val="00785264"/>
    <w:rsid w:val="007862A5"/>
    <w:rsid w:val="00786504"/>
    <w:rsid w:val="0078667C"/>
    <w:rsid w:val="007870FA"/>
    <w:rsid w:val="00787595"/>
    <w:rsid w:val="0078791E"/>
    <w:rsid w:val="00787A3F"/>
    <w:rsid w:val="007905F0"/>
    <w:rsid w:val="007907A0"/>
    <w:rsid w:val="00790B5B"/>
    <w:rsid w:val="00790C2B"/>
    <w:rsid w:val="007910EF"/>
    <w:rsid w:val="007913CB"/>
    <w:rsid w:val="007915E9"/>
    <w:rsid w:val="007918DF"/>
    <w:rsid w:val="00792508"/>
    <w:rsid w:val="00792962"/>
    <w:rsid w:val="0079312A"/>
    <w:rsid w:val="00793FE1"/>
    <w:rsid w:val="0079591D"/>
    <w:rsid w:val="0079660E"/>
    <w:rsid w:val="00796BA9"/>
    <w:rsid w:val="00797607"/>
    <w:rsid w:val="00797B19"/>
    <w:rsid w:val="007A1CC8"/>
    <w:rsid w:val="007A215A"/>
    <w:rsid w:val="007A362A"/>
    <w:rsid w:val="007A3716"/>
    <w:rsid w:val="007A38AF"/>
    <w:rsid w:val="007A3E53"/>
    <w:rsid w:val="007A41EF"/>
    <w:rsid w:val="007A678A"/>
    <w:rsid w:val="007A7391"/>
    <w:rsid w:val="007A7512"/>
    <w:rsid w:val="007A78D3"/>
    <w:rsid w:val="007A7C15"/>
    <w:rsid w:val="007A7D20"/>
    <w:rsid w:val="007B0D7C"/>
    <w:rsid w:val="007B0EB2"/>
    <w:rsid w:val="007B1B84"/>
    <w:rsid w:val="007B3DD8"/>
    <w:rsid w:val="007B4160"/>
    <w:rsid w:val="007B4EB4"/>
    <w:rsid w:val="007B5EB2"/>
    <w:rsid w:val="007B647C"/>
    <w:rsid w:val="007B6FE0"/>
    <w:rsid w:val="007B750F"/>
    <w:rsid w:val="007B7D72"/>
    <w:rsid w:val="007C0398"/>
    <w:rsid w:val="007C0968"/>
    <w:rsid w:val="007C0B0E"/>
    <w:rsid w:val="007C13A6"/>
    <w:rsid w:val="007C353B"/>
    <w:rsid w:val="007C4B6C"/>
    <w:rsid w:val="007C516B"/>
    <w:rsid w:val="007C68A9"/>
    <w:rsid w:val="007C68B2"/>
    <w:rsid w:val="007C711C"/>
    <w:rsid w:val="007C74B7"/>
    <w:rsid w:val="007C7A89"/>
    <w:rsid w:val="007C7FA6"/>
    <w:rsid w:val="007D0033"/>
    <w:rsid w:val="007D04CF"/>
    <w:rsid w:val="007D09C5"/>
    <w:rsid w:val="007D0E60"/>
    <w:rsid w:val="007D1747"/>
    <w:rsid w:val="007D1FA8"/>
    <w:rsid w:val="007D3397"/>
    <w:rsid w:val="007D3564"/>
    <w:rsid w:val="007D4561"/>
    <w:rsid w:val="007D5003"/>
    <w:rsid w:val="007D7A06"/>
    <w:rsid w:val="007D7CDD"/>
    <w:rsid w:val="007E138B"/>
    <w:rsid w:val="007E1B5D"/>
    <w:rsid w:val="007E21AB"/>
    <w:rsid w:val="007E2F0D"/>
    <w:rsid w:val="007E3454"/>
    <w:rsid w:val="007E5CB5"/>
    <w:rsid w:val="007E6406"/>
    <w:rsid w:val="007E6478"/>
    <w:rsid w:val="007E67C9"/>
    <w:rsid w:val="007F01A4"/>
    <w:rsid w:val="007F1396"/>
    <w:rsid w:val="007F272D"/>
    <w:rsid w:val="007F2D50"/>
    <w:rsid w:val="007F4311"/>
    <w:rsid w:val="007F4525"/>
    <w:rsid w:val="007F4614"/>
    <w:rsid w:val="007F469F"/>
    <w:rsid w:val="007F4E8D"/>
    <w:rsid w:val="007F51B6"/>
    <w:rsid w:val="007F673C"/>
    <w:rsid w:val="007F6F18"/>
    <w:rsid w:val="007F6F56"/>
    <w:rsid w:val="00800523"/>
    <w:rsid w:val="008006F9"/>
    <w:rsid w:val="0080198A"/>
    <w:rsid w:val="00801FBA"/>
    <w:rsid w:val="00802679"/>
    <w:rsid w:val="008026BF"/>
    <w:rsid w:val="00802E51"/>
    <w:rsid w:val="008054D0"/>
    <w:rsid w:val="00805900"/>
    <w:rsid w:val="00805CC4"/>
    <w:rsid w:val="008072BA"/>
    <w:rsid w:val="008073EB"/>
    <w:rsid w:val="00807763"/>
    <w:rsid w:val="008079E2"/>
    <w:rsid w:val="00807BB3"/>
    <w:rsid w:val="00807F91"/>
    <w:rsid w:val="008102A0"/>
    <w:rsid w:val="0081036E"/>
    <w:rsid w:val="008104A1"/>
    <w:rsid w:val="00810E4B"/>
    <w:rsid w:val="0081161D"/>
    <w:rsid w:val="00812468"/>
    <w:rsid w:val="00812EA2"/>
    <w:rsid w:val="00813E04"/>
    <w:rsid w:val="00814DD0"/>
    <w:rsid w:val="0081522A"/>
    <w:rsid w:val="00815629"/>
    <w:rsid w:val="00815779"/>
    <w:rsid w:val="0081612C"/>
    <w:rsid w:val="00816D68"/>
    <w:rsid w:val="00816F33"/>
    <w:rsid w:val="008175CC"/>
    <w:rsid w:val="00817C2B"/>
    <w:rsid w:val="00817CD2"/>
    <w:rsid w:val="00817E9D"/>
    <w:rsid w:val="0082030B"/>
    <w:rsid w:val="00820F52"/>
    <w:rsid w:val="00821560"/>
    <w:rsid w:val="00821BB0"/>
    <w:rsid w:val="0082367D"/>
    <w:rsid w:val="00823947"/>
    <w:rsid w:val="00823A1F"/>
    <w:rsid w:val="00825548"/>
    <w:rsid w:val="008264BA"/>
    <w:rsid w:val="008268CF"/>
    <w:rsid w:val="00826A98"/>
    <w:rsid w:val="00826ECA"/>
    <w:rsid w:val="0082714C"/>
    <w:rsid w:val="00830835"/>
    <w:rsid w:val="00830D87"/>
    <w:rsid w:val="00830F21"/>
    <w:rsid w:val="00831633"/>
    <w:rsid w:val="00831F2B"/>
    <w:rsid w:val="00832A67"/>
    <w:rsid w:val="00832F91"/>
    <w:rsid w:val="0083332A"/>
    <w:rsid w:val="008341B2"/>
    <w:rsid w:val="00837045"/>
    <w:rsid w:val="00837ACB"/>
    <w:rsid w:val="008406BC"/>
    <w:rsid w:val="00841305"/>
    <w:rsid w:val="0084353B"/>
    <w:rsid w:val="008446F4"/>
    <w:rsid w:val="008454B1"/>
    <w:rsid w:val="008515C0"/>
    <w:rsid w:val="008517E0"/>
    <w:rsid w:val="00851A4E"/>
    <w:rsid w:val="00851C9F"/>
    <w:rsid w:val="008523AF"/>
    <w:rsid w:val="00852BF8"/>
    <w:rsid w:val="00852FAF"/>
    <w:rsid w:val="008532C8"/>
    <w:rsid w:val="00855128"/>
    <w:rsid w:val="00855703"/>
    <w:rsid w:val="00855C20"/>
    <w:rsid w:val="00856EB9"/>
    <w:rsid w:val="00857BC2"/>
    <w:rsid w:val="00857D55"/>
    <w:rsid w:val="00857F10"/>
    <w:rsid w:val="00861411"/>
    <w:rsid w:val="00861831"/>
    <w:rsid w:val="00861EEC"/>
    <w:rsid w:val="00864A76"/>
    <w:rsid w:val="008659CA"/>
    <w:rsid w:val="00865A98"/>
    <w:rsid w:val="0086632A"/>
    <w:rsid w:val="00866D63"/>
    <w:rsid w:val="00867AF1"/>
    <w:rsid w:val="00867B08"/>
    <w:rsid w:val="00870B1D"/>
    <w:rsid w:val="00871EA7"/>
    <w:rsid w:val="0087316B"/>
    <w:rsid w:val="0087360F"/>
    <w:rsid w:val="00873B65"/>
    <w:rsid w:val="00873E76"/>
    <w:rsid w:val="008746A8"/>
    <w:rsid w:val="008754D8"/>
    <w:rsid w:val="00875B51"/>
    <w:rsid w:val="00875E77"/>
    <w:rsid w:val="008760C8"/>
    <w:rsid w:val="00877EB3"/>
    <w:rsid w:val="00880522"/>
    <w:rsid w:val="00881100"/>
    <w:rsid w:val="00881402"/>
    <w:rsid w:val="008816B8"/>
    <w:rsid w:val="0088174B"/>
    <w:rsid w:val="008847EF"/>
    <w:rsid w:val="00884E79"/>
    <w:rsid w:val="00885E3B"/>
    <w:rsid w:val="008861A0"/>
    <w:rsid w:val="00886CAF"/>
    <w:rsid w:val="00887593"/>
    <w:rsid w:val="00890852"/>
    <w:rsid w:val="00892D55"/>
    <w:rsid w:val="0089372B"/>
    <w:rsid w:val="0089386C"/>
    <w:rsid w:val="0089510F"/>
    <w:rsid w:val="008955E3"/>
    <w:rsid w:val="0089578D"/>
    <w:rsid w:val="00896D26"/>
    <w:rsid w:val="00896F5E"/>
    <w:rsid w:val="0089727E"/>
    <w:rsid w:val="008972D6"/>
    <w:rsid w:val="00897675"/>
    <w:rsid w:val="008979A7"/>
    <w:rsid w:val="00897B16"/>
    <w:rsid w:val="008A0041"/>
    <w:rsid w:val="008A04FE"/>
    <w:rsid w:val="008A0CD9"/>
    <w:rsid w:val="008A292C"/>
    <w:rsid w:val="008A3DEC"/>
    <w:rsid w:val="008A4449"/>
    <w:rsid w:val="008A4B9B"/>
    <w:rsid w:val="008A4E5A"/>
    <w:rsid w:val="008A5E37"/>
    <w:rsid w:val="008A6948"/>
    <w:rsid w:val="008A75D7"/>
    <w:rsid w:val="008A785B"/>
    <w:rsid w:val="008B00EB"/>
    <w:rsid w:val="008B107E"/>
    <w:rsid w:val="008B11C5"/>
    <w:rsid w:val="008B1BF3"/>
    <w:rsid w:val="008B1F9A"/>
    <w:rsid w:val="008B2302"/>
    <w:rsid w:val="008B247A"/>
    <w:rsid w:val="008B41FA"/>
    <w:rsid w:val="008B46E7"/>
    <w:rsid w:val="008B5D5A"/>
    <w:rsid w:val="008B6517"/>
    <w:rsid w:val="008B66AA"/>
    <w:rsid w:val="008B6B7B"/>
    <w:rsid w:val="008C0180"/>
    <w:rsid w:val="008C107C"/>
    <w:rsid w:val="008C1DCF"/>
    <w:rsid w:val="008C242F"/>
    <w:rsid w:val="008C4A94"/>
    <w:rsid w:val="008C4C71"/>
    <w:rsid w:val="008C5603"/>
    <w:rsid w:val="008C67C8"/>
    <w:rsid w:val="008C7229"/>
    <w:rsid w:val="008C73E0"/>
    <w:rsid w:val="008C7952"/>
    <w:rsid w:val="008D0011"/>
    <w:rsid w:val="008D0659"/>
    <w:rsid w:val="008D17CB"/>
    <w:rsid w:val="008D2443"/>
    <w:rsid w:val="008D2DD6"/>
    <w:rsid w:val="008D7654"/>
    <w:rsid w:val="008D78B9"/>
    <w:rsid w:val="008E05B9"/>
    <w:rsid w:val="008E071E"/>
    <w:rsid w:val="008E12EE"/>
    <w:rsid w:val="008E1582"/>
    <w:rsid w:val="008E1763"/>
    <w:rsid w:val="008E1A10"/>
    <w:rsid w:val="008E1B2A"/>
    <w:rsid w:val="008E2889"/>
    <w:rsid w:val="008E28E6"/>
    <w:rsid w:val="008E43D3"/>
    <w:rsid w:val="008E4FDA"/>
    <w:rsid w:val="008E6B21"/>
    <w:rsid w:val="008E6BB0"/>
    <w:rsid w:val="008E6CAF"/>
    <w:rsid w:val="008F00C3"/>
    <w:rsid w:val="008F0F50"/>
    <w:rsid w:val="008F2C4C"/>
    <w:rsid w:val="008F2D9B"/>
    <w:rsid w:val="008F3574"/>
    <w:rsid w:val="008F36E7"/>
    <w:rsid w:val="008F3855"/>
    <w:rsid w:val="008F39D9"/>
    <w:rsid w:val="008F4680"/>
    <w:rsid w:val="008F526B"/>
    <w:rsid w:val="008F5BDC"/>
    <w:rsid w:val="008F6391"/>
    <w:rsid w:val="009000C4"/>
    <w:rsid w:val="00900629"/>
    <w:rsid w:val="00900A99"/>
    <w:rsid w:val="009017DB"/>
    <w:rsid w:val="00902030"/>
    <w:rsid w:val="009026DC"/>
    <w:rsid w:val="00904A91"/>
    <w:rsid w:val="00904B15"/>
    <w:rsid w:val="00905774"/>
    <w:rsid w:val="00905894"/>
    <w:rsid w:val="00906795"/>
    <w:rsid w:val="0090683C"/>
    <w:rsid w:val="00906D5A"/>
    <w:rsid w:val="00907239"/>
    <w:rsid w:val="009077A1"/>
    <w:rsid w:val="00910B9A"/>
    <w:rsid w:val="00911E61"/>
    <w:rsid w:val="0091218E"/>
    <w:rsid w:val="00913B41"/>
    <w:rsid w:val="0091498B"/>
    <w:rsid w:val="00914B71"/>
    <w:rsid w:val="00914C52"/>
    <w:rsid w:val="00915842"/>
    <w:rsid w:val="00915D7D"/>
    <w:rsid w:val="00920335"/>
    <w:rsid w:val="00921EF7"/>
    <w:rsid w:val="00922C9D"/>
    <w:rsid w:val="00923986"/>
    <w:rsid w:val="009253FB"/>
    <w:rsid w:val="00925BB7"/>
    <w:rsid w:val="00926A12"/>
    <w:rsid w:val="00926F0B"/>
    <w:rsid w:val="009270B4"/>
    <w:rsid w:val="0092776B"/>
    <w:rsid w:val="00930100"/>
    <w:rsid w:val="0093086C"/>
    <w:rsid w:val="00930877"/>
    <w:rsid w:val="009319DC"/>
    <w:rsid w:val="00932786"/>
    <w:rsid w:val="009329B8"/>
    <w:rsid w:val="00932AE4"/>
    <w:rsid w:val="009331FD"/>
    <w:rsid w:val="00933BEB"/>
    <w:rsid w:val="00933C62"/>
    <w:rsid w:val="00933DF7"/>
    <w:rsid w:val="00933F83"/>
    <w:rsid w:val="009340DD"/>
    <w:rsid w:val="00934C7A"/>
    <w:rsid w:val="00934C89"/>
    <w:rsid w:val="009352FE"/>
    <w:rsid w:val="00935881"/>
    <w:rsid w:val="009368E9"/>
    <w:rsid w:val="009370B8"/>
    <w:rsid w:val="009374BB"/>
    <w:rsid w:val="00937755"/>
    <w:rsid w:val="009405E0"/>
    <w:rsid w:val="00940694"/>
    <w:rsid w:val="00940997"/>
    <w:rsid w:val="00942BFA"/>
    <w:rsid w:val="00943241"/>
    <w:rsid w:val="00943752"/>
    <w:rsid w:val="0094398F"/>
    <w:rsid w:val="00944A5E"/>
    <w:rsid w:val="00944E23"/>
    <w:rsid w:val="00944EA6"/>
    <w:rsid w:val="00945458"/>
    <w:rsid w:val="00945573"/>
    <w:rsid w:val="00945DB2"/>
    <w:rsid w:val="0094698E"/>
    <w:rsid w:val="009475E6"/>
    <w:rsid w:val="00947AA1"/>
    <w:rsid w:val="00950D51"/>
    <w:rsid w:val="009518D5"/>
    <w:rsid w:val="00952425"/>
    <w:rsid w:val="00953206"/>
    <w:rsid w:val="00953E5D"/>
    <w:rsid w:val="00954259"/>
    <w:rsid w:val="009545CF"/>
    <w:rsid w:val="00954E6E"/>
    <w:rsid w:val="0095577A"/>
    <w:rsid w:val="009569A4"/>
    <w:rsid w:val="009609B6"/>
    <w:rsid w:val="0096134A"/>
    <w:rsid w:val="009618FF"/>
    <w:rsid w:val="00961BCF"/>
    <w:rsid w:val="00961E5B"/>
    <w:rsid w:val="00961F70"/>
    <w:rsid w:val="00963AE0"/>
    <w:rsid w:val="00963C1C"/>
    <w:rsid w:val="00964210"/>
    <w:rsid w:val="0096572F"/>
    <w:rsid w:val="00966ADD"/>
    <w:rsid w:val="009679F0"/>
    <w:rsid w:val="009716DC"/>
    <w:rsid w:val="00971C89"/>
    <w:rsid w:val="00972513"/>
    <w:rsid w:val="0097262C"/>
    <w:rsid w:val="00972B8C"/>
    <w:rsid w:val="00973A4A"/>
    <w:rsid w:val="00973E5B"/>
    <w:rsid w:val="0097434B"/>
    <w:rsid w:val="00974A9A"/>
    <w:rsid w:val="009753B4"/>
    <w:rsid w:val="0097563F"/>
    <w:rsid w:val="00976A97"/>
    <w:rsid w:val="009806DA"/>
    <w:rsid w:val="00980B65"/>
    <w:rsid w:val="00982D68"/>
    <w:rsid w:val="009834BD"/>
    <w:rsid w:val="0098565D"/>
    <w:rsid w:val="00986160"/>
    <w:rsid w:val="00986332"/>
    <w:rsid w:val="009878FA"/>
    <w:rsid w:val="009901C4"/>
    <w:rsid w:val="00991BC2"/>
    <w:rsid w:val="00991C61"/>
    <w:rsid w:val="00993854"/>
    <w:rsid w:val="00994025"/>
    <w:rsid w:val="009958B8"/>
    <w:rsid w:val="00995F06"/>
    <w:rsid w:val="00996FA3"/>
    <w:rsid w:val="009973BB"/>
    <w:rsid w:val="00997951"/>
    <w:rsid w:val="009A17E0"/>
    <w:rsid w:val="009A22AF"/>
    <w:rsid w:val="009A295D"/>
    <w:rsid w:val="009A2BDF"/>
    <w:rsid w:val="009A2E39"/>
    <w:rsid w:val="009A343F"/>
    <w:rsid w:val="009A44C4"/>
    <w:rsid w:val="009A5017"/>
    <w:rsid w:val="009A5720"/>
    <w:rsid w:val="009A5C8E"/>
    <w:rsid w:val="009A5CBC"/>
    <w:rsid w:val="009A5D63"/>
    <w:rsid w:val="009A6447"/>
    <w:rsid w:val="009A7936"/>
    <w:rsid w:val="009A7C8E"/>
    <w:rsid w:val="009B043B"/>
    <w:rsid w:val="009B13FC"/>
    <w:rsid w:val="009B14EF"/>
    <w:rsid w:val="009B1D59"/>
    <w:rsid w:val="009B2682"/>
    <w:rsid w:val="009B2EB8"/>
    <w:rsid w:val="009B35EA"/>
    <w:rsid w:val="009B3B6C"/>
    <w:rsid w:val="009B3D32"/>
    <w:rsid w:val="009B419E"/>
    <w:rsid w:val="009B41AD"/>
    <w:rsid w:val="009B4460"/>
    <w:rsid w:val="009B49CF"/>
    <w:rsid w:val="009B4FD5"/>
    <w:rsid w:val="009B5616"/>
    <w:rsid w:val="009B7955"/>
    <w:rsid w:val="009C0800"/>
    <w:rsid w:val="009C090B"/>
    <w:rsid w:val="009C1ABD"/>
    <w:rsid w:val="009C1CAD"/>
    <w:rsid w:val="009C1F3E"/>
    <w:rsid w:val="009C333B"/>
    <w:rsid w:val="009C33B8"/>
    <w:rsid w:val="009C444B"/>
    <w:rsid w:val="009C4A38"/>
    <w:rsid w:val="009C4C4D"/>
    <w:rsid w:val="009C4CEA"/>
    <w:rsid w:val="009C5116"/>
    <w:rsid w:val="009C6596"/>
    <w:rsid w:val="009C6630"/>
    <w:rsid w:val="009C6CD8"/>
    <w:rsid w:val="009C7342"/>
    <w:rsid w:val="009C762A"/>
    <w:rsid w:val="009C794F"/>
    <w:rsid w:val="009C7B54"/>
    <w:rsid w:val="009D1192"/>
    <w:rsid w:val="009D1475"/>
    <w:rsid w:val="009D198B"/>
    <w:rsid w:val="009D1B2F"/>
    <w:rsid w:val="009D1DF2"/>
    <w:rsid w:val="009D22AD"/>
    <w:rsid w:val="009D265B"/>
    <w:rsid w:val="009D313A"/>
    <w:rsid w:val="009D4A5A"/>
    <w:rsid w:val="009D4B8A"/>
    <w:rsid w:val="009D4D12"/>
    <w:rsid w:val="009D4F67"/>
    <w:rsid w:val="009D6174"/>
    <w:rsid w:val="009D67D2"/>
    <w:rsid w:val="009D7BC1"/>
    <w:rsid w:val="009D7E68"/>
    <w:rsid w:val="009E01D7"/>
    <w:rsid w:val="009E042E"/>
    <w:rsid w:val="009E0C74"/>
    <w:rsid w:val="009E0E16"/>
    <w:rsid w:val="009E1CE2"/>
    <w:rsid w:val="009E2472"/>
    <w:rsid w:val="009E2515"/>
    <w:rsid w:val="009E3047"/>
    <w:rsid w:val="009E35BA"/>
    <w:rsid w:val="009E373D"/>
    <w:rsid w:val="009E378E"/>
    <w:rsid w:val="009E45D5"/>
    <w:rsid w:val="009E4A5E"/>
    <w:rsid w:val="009E66F8"/>
    <w:rsid w:val="009E6E5F"/>
    <w:rsid w:val="009F0115"/>
    <w:rsid w:val="009F049B"/>
    <w:rsid w:val="009F0700"/>
    <w:rsid w:val="009F14AA"/>
    <w:rsid w:val="009F17F4"/>
    <w:rsid w:val="009F19ED"/>
    <w:rsid w:val="009F2707"/>
    <w:rsid w:val="009F2A36"/>
    <w:rsid w:val="009F34F0"/>
    <w:rsid w:val="009F37B2"/>
    <w:rsid w:val="009F4B4C"/>
    <w:rsid w:val="009F52CD"/>
    <w:rsid w:val="009F68F1"/>
    <w:rsid w:val="009F6BC1"/>
    <w:rsid w:val="009F6C97"/>
    <w:rsid w:val="00A003C9"/>
    <w:rsid w:val="00A004EA"/>
    <w:rsid w:val="00A00516"/>
    <w:rsid w:val="00A00E64"/>
    <w:rsid w:val="00A00F2E"/>
    <w:rsid w:val="00A0225F"/>
    <w:rsid w:val="00A02683"/>
    <w:rsid w:val="00A03209"/>
    <w:rsid w:val="00A052FE"/>
    <w:rsid w:val="00A078D2"/>
    <w:rsid w:val="00A100E2"/>
    <w:rsid w:val="00A1025D"/>
    <w:rsid w:val="00A113F2"/>
    <w:rsid w:val="00A11539"/>
    <w:rsid w:val="00A11582"/>
    <w:rsid w:val="00A11867"/>
    <w:rsid w:val="00A14072"/>
    <w:rsid w:val="00A14256"/>
    <w:rsid w:val="00A156FA"/>
    <w:rsid w:val="00A15BDE"/>
    <w:rsid w:val="00A16302"/>
    <w:rsid w:val="00A164C5"/>
    <w:rsid w:val="00A16835"/>
    <w:rsid w:val="00A16CB7"/>
    <w:rsid w:val="00A1701B"/>
    <w:rsid w:val="00A177A3"/>
    <w:rsid w:val="00A17E70"/>
    <w:rsid w:val="00A20BC9"/>
    <w:rsid w:val="00A21D3E"/>
    <w:rsid w:val="00A2205B"/>
    <w:rsid w:val="00A225AD"/>
    <w:rsid w:val="00A2287E"/>
    <w:rsid w:val="00A2329F"/>
    <w:rsid w:val="00A236D5"/>
    <w:rsid w:val="00A24034"/>
    <w:rsid w:val="00A24C5D"/>
    <w:rsid w:val="00A2509B"/>
    <w:rsid w:val="00A252B1"/>
    <w:rsid w:val="00A25368"/>
    <w:rsid w:val="00A26A00"/>
    <w:rsid w:val="00A26C64"/>
    <w:rsid w:val="00A27D6A"/>
    <w:rsid w:val="00A27E1A"/>
    <w:rsid w:val="00A301BA"/>
    <w:rsid w:val="00A3045F"/>
    <w:rsid w:val="00A31277"/>
    <w:rsid w:val="00A32DA4"/>
    <w:rsid w:val="00A33963"/>
    <w:rsid w:val="00A3456D"/>
    <w:rsid w:val="00A3555D"/>
    <w:rsid w:val="00A35B3A"/>
    <w:rsid w:val="00A36452"/>
    <w:rsid w:val="00A370E5"/>
    <w:rsid w:val="00A4045D"/>
    <w:rsid w:val="00A4167F"/>
    <w:rsid w:val="00A41951"/>
    <w:rsid w:val="00A41FB0"/>
    <w:rsid w:val="00A42B69"/>
    <w:rsid w:val="00A43603"/>
    <w:rsid w:val="00A43F45"/>
    <w:rsid w:val="00A43F7A"/>
    <w:rsid w:val="00A454F4"/>
    <w:rsid w:val="00A455C4"/>
    <w:rsid w:val="00A458F9"/>
    <w:rsid w:val="00A459F7"/>
    <w:rsid w:val="00A45BCF"/>
    <w:rsid w:val="00A45E26"/>
    <w:rsid w:val="00A46416"/>
    <w:rsid w:val="00A465D1"/>
    <w:rsid w:val="00A47711"/>
    <w:rsid w:val="00A478C3"/>
    <w:rsid w:val="00A506F1"/>
    <w:rsid w:val="00A50EFA"/>
    <w:rsid w:val="00A51342"/>
    <w:rsid w:val="00A514B2"/>
    <w:rsid w:val="00A519F2"/>
    <w:rsid w:val="00A51BDA"/>
    <w:rsid w:val="00A55412"/>
    <w:rsid w:val="00A55A8E"/>
    <w:rsid w:val="00A56A23"/>
    <w:rsid w:val="00A5771D"/>
    <w:rsid w:val="00A57C2A"/>
    <w:rsid w:val="00A60191"/>
    <w:rsid w:val="00A604CC"/>
    <w:rsid w:val="00A60EA1"/>
    <w:rsid w:val="00A61130"/>
    <w:rsid w:val="00A61727"/>
    <w:rsid w:val="00A62706"/>
    <w:rsid w:val="00A63125"/>
    <w:rsid w:val="00A64260"/>
    <w:rsid w:val="00A64A4E"/>
    <w:rsid w:val="00A64C3A"/>
    <w:rsid w:val="00A658E8"/>
    <w:rsid w:val="00A662FE"/>
    <w:rsid w:val="00A66DCE"/>
    <w:rsid w:val="00A67424"/>
    <w:rsid w:val="00A674F7"/>
    <w:rsid w:val="00A67862"/>
    <w:rsid w:val="00A703D1"/>
    <w:rsid w:val="00A70481"/>
    <w:rsid w:val="00A72532"/>
    <w:rsid w:val="00A726F5"/>
    <w:rsid w:val="00A72AB4"/>
    <w:rsid w:val="00A72B96"/>
    <w:rsid w:val="00A73752"/>
    <w:rsid w:val="00A73BB5"/>
    <w:rsid w:val="00A73C86"/>
    <w:rsid w:val="00A73D95"/>
    <w:rsid w:val="00A7583A"/>
    <w:rsid w:val="00A76BA7"/>
    <w:rsid w:val="00A77894"/>
    <w:rsid w:val="00A779B3"/>
    <w:rsid w:val="00A803C1"/>
    <w:rsid w:val="00A81DA2"/>
    <w:rsid w:val="00A831D5"/>
    <w:rsid w:val="00A83602"/>
    <w:rsid w:val="00A847A3"/>
    <w:rsid w:val="00A85C00"/>
    <w:rsid w:val="00A85D83"/>
    <w:rsid w:val="00A8625E"/>
    <w:rsid w:val="00A864C9"/>
    <w:rsid w:val="00A867C7"/>
    <w:rsid w:val="00A86A6E"/>
    <w:rsid w:val="00A87E52"/>
    <w:rsid w:val="00A93083"/>
    <w:rsid w:val="00A930B0"/>
    <w:rsid w:val="00A932F6"/>
    <w:rsid w:val="00A9350E"/>
    <w:rsid w:val="00A94569"/>
    <w:rsid w:val="00A94E00"/>
    <w:rsid w:val="00A94FC2"/>
    <w:rsid w:val="00A954B6"/>
    <w:rsid w:val="00A95BF9"/>
    <w:rsid w:val="00A95C15"/>
    <w:rsid w:val="00A95EC3"/>
    <w:rsid w:val="00A96066"/>
    <w:rsid w:val="00A96C96"/>
    <w:rsid w:val="00A97234"/>
    <w:rsid w:val="00A97624"/>
    <w:rsid w:val="00A9772C"/>
    <w:rsid w:val="00AA11E5"/>
    <w:rsid w:val="00AA2762"/>
    <w:rsid w:val="00AA2BBA"/>
    <w:rsid w:val="00AA385D"/>
    <w:rsid w:val="00AA3FA5"/>
    <w:rsid w:val="00AA4533"/>
    <w:rsid w:val="00AA480A"/>
    <w:rsid w:val="00AA6525"/>
    <w:rsid w:val="00AA659E"/>
    <w:rsid w:val="00AA700B"/>
    <w:rsid w:val="00AA780E"/>
    <w:rsid w:val="00AA7896"/>
    <w:rsid w:val="00AA78A1"/>
    <w:rsid w:val="00AA7E70"/>
    <w:rsid w:val="00AB010E"/>
    <w:rsid w:val="00AB03E1"/>
    <w:rsid w:val="00AB1C6E"/>
    <w:rsid w:val="00AB2B8E"/>
    <w:rsid w:val="00AB3873"/>
    <w:rsid w:val="00AB3990"/>
    <w:rsid w:val="00AB3C3C"/>
    <w:rsid w:val="00AB427E"/>
    <w:rsid w:val="00AB4293"/>
    <w:rsid w:val="00AB48CA"/>
    <w:rsid w:val="00AB502C"/>
    <w:rsid w:val="00AB53CE"/>
    <w:rsid w:val="00AB56B5"/>
    <w:rsid w:val="00AB59DD"/>
    <w:rsid w:val="00AB6C91"/>
    <w:rsid w:val="00AB6D23"/>
    <w:rsid w:val="00AC02D2"/>
    <w:rsid w:val="00AC1440"/>
    <w:rsid w:val="00AC19BA"/>
    <w:rsid w:val="00AC2554"/>
    <w:rsid w:val="00AC28FD"/>
    <w:rsid w:val="00AC371D"/>
    <w:rsid w:val="00AC52E5"/>
    <w:rsid w:val="00AC6038"/>
    <w:rsid w:val="00AC6394"/>
    <w:rsid w:val="00AC7C02"/>
    <w:rsid w:val="00AD06E9"/>
    <w:rsid w:val="00AD1454"/>
    <w:rsid w:val="00AD1907"/>
    <w:rsid w:val="00AD1C03"/>
    <w:rsid w:val="00AD1D20"/>
    <w:rsid w:val="00AD2B3F"/>
    <w:rsid w:val="00AD4844"/>
    <w:rsid w:val="00AD75BD"/>
    <w:rsid w:val="00AD7A0B"/>
    <w:rsid w:val="00AE0161"/>
    <w:rsid w:val="00AE129D"/>
    <w:rsid w:val="00AE1C09"/>
    <w:rsid w:val="00AE1D3B"/>
    <w:rsid w:val="00AE2778"/>
    <w:rsid w:val="00AE44FA"/>
    <w:rsid w:val="00AE4C01"/>
    <w:rsid w:val="00AE4F45"/>
    <w:rsid w:val="00AE51BA"/>
    <w:rsid w:val="00AE5C9E"/>
    <w:rsid w:val="00AF0191"/>
    <w:rsid w:val="00AF021C"/>
    <w:rsid w:val="00AF18ED"/>
    <w:rsid w:val="00AF23C0"/>
    <w:rsid w:val="00AF24C2"/>
    <w:rsid w:val="00AF2770"/>
    <w:rsid w:val="00AF29B6"/>
    <w:rsid w:val="00AF2E9A"/>
    <w:rsid w:val="00AF3419"/>
    <w:rsid w:val="00AF464E"/>
    <w:rsid w:val="00AF4F9F"/>
    <w:rsid w:val="00AF5362"/>
    <w:rsid w:val="00AF5E70"/>
    <w:rsid w:val="00AF5FCB"/>
    <w:rsid w:val="00AF61F2"/>
    <w:rsid w:val="00AF7157"/>
    <w:rsid w:val="00AF7179"/>
    <w:rsid w:val="00AF779D"/>
    <w:rsid w:val="00B00BBD"/>
    <w:rsid w:val="00B023DF"/>
    <w:rsid w:val="00B036A4"/>
    <w:rsid w:val="00B037DC"/>
    <w:rsid w:val="00B039EE"/>
    <w:rsid w:val="00B03B28"/>
    <w:rsid w:val="00B043FA"/>
    <w:rsid w:val="00B04552"/>
    <w:rsid w:val="00B04D90"/>
    <w:rsid w:val="00B05005"/>
    <w:rsid w:val="00B05F02"/>
    <w:rsid w:val="00B1059E"/>
    <w:rsid w:val="00B1089B"/>
    <w:rsid w:val="00B1178A"/>
    <w:rsid w:val="00B133A4"/>
    <w:rsid w:val="00B133E0"/>
    <w:rsid w:val="00B137F0"/>
    <w:rsid w:val="00B13D14"/>
    <w:rsid w:val="00B14C51"/>
    <w:rsid w:val="00B15722"/>
    <w:rsid w:val="00B1721E"/>
    <w:rsid w:val="00B178A0"/>
    <w:rsid w:val="00B17F66"/>
    <w:rsid w:val="00B21ADD"/>
    <w:rsid w:val="00B22A5F"/>
    <w:rsid w:val="00B22BF6"/>
    <w:rsid w:val="00B230BA"/>
    <w:rsid w:val="00B234AB"/>
    <w:rsid w:val="00B23676"/>
    <w:rsid w:val="00B24D17"/>
    <w:rsid w:val="00B25DC7"/>
    <w:rsid w:val="00B267D2"/>
    <w:rsid w:val="00B26A8A"/>
    <w:rsid w:val="00B26DB6"/>
    <w:rsid w:val="00B27DF8"/>
    <w:rsid w:val="00B30387"/>
    <w:rsid w:val="00B320D2"/>
    <w:rsid w:val="00B34740"/>
    <w:rsid w:val="00B3496F"/>
    <w:rsid w:val="00B34F16"/>
    <w:rsid w:val="00B352A1"/>
    <w:rsid w:val="00B35B2F"/>
    <w:rsid w:val="00B37583"/>
    <w:rsid w:val="00B37BCC"/>
    <w:rsid w:val="00B40780"/>
    <w:rsid w:val="00B418CB"/>
    <w:rsid w:val="00B44B9A"/>
    <w:rsid w:val="00B45118"/>
    <w:rsid w:val="00B4545A"/>
    <w:rsid w:val="00B46842"/>
    <w:rsid w:val="00B46CC6"/>
    <w:rsid w:val="00B47EFE"/>
    <w:rsid w:val="00B50753"/>
    <w:rsid w:val="00B51D72"/>
    <w:rsid w:val="00B5248A"/>
    <w:rsid w:val="00B525BF"/>
    <w:rsid w:val="00B52F85"/>
    <w:rsid w:val="00B53549"/>
    <w:rsid w:val="00B53816"/>
    <w:rsid w:val="00B53DB3"/>
    <w:rsid w:val="00B54115"/>
    <w:rsid w:val="00B55EA1"/>
    <w:rsid w:val="00B55F97"/>
    <w:rsid w:val="00B56977"/>
    <w:rsid w:val="00B5718B"/>
    <w:rsid w:val="00B60929"/>
    <w:rsid w:val="00B60FC8"/>
    <w:rsid w:val="00B61CDB"/>
    <w:rsid w:val="00B61EE7"/>
    <w:rsid w:val="00B62565"/>
    <w:rsid w:val="00B63403"/>
    <w:rsid w:val="00B65EC8"/>
    <w:rsid w:val="00B65F7E"/>
    <w:rsid w:val="00B6668E"/>
    <w:rsid w:val="00B668E8"/>
    <w:rsid w:val="00B672AD"/>
    <w:rsid w:val="00B675FE"/>
    <w:rsid w:val="00B67A5A"/>
    <w:rsid w:val="00B71591"/>
    <w:rsid w:val="00B72B76"/>
    <w:rsid w:val="00B73DD6"/>
    <w:rsid w:val="00B7473E"/>
    <w:rsid w:val="00B747BD"/>
    <w:rsid w:val="00B74B02"/>
    <w:rsid w:val="00B75000"/>
    <w:rsid w:val="00B75638"/>
    <w:rsid w:val="00B75DEE"/>
    <w:rsid w:val="00B75E3A"/>
    <w:rsid w:val="00B7622E"/>
    <w:rsid w:val="00B76760"/>
    <w:rsid w:val="00B803EB"/>
    <w:rsid w:val="00B80A61"/>
    <w:rsid w:val="00B8349B"/>
    <w:rsid w:val="00B83DB3"/>
    <w:rsid w:val="00B847A9"/>
    <w:rsid w:val="00B8523F"/>
    <w:rsid w:val="00B852F4"/>
    <w:rsid w:val="00B86A55"/>
    <w:rsid w:val="00B86F71"/>
    <w:rsid w:val="00B87EBD"/>
    <w:rsid w:val="00B90C87"/>
    <w:rsid w:val="00B90FE1"/>
    <w:rsid w:val="00B91113"/>
    <w:rsid w:val="00B912AA"/>
    <w:rsid w:val="00B91686"/>
    <w:rsid w:val="00B91AD3"/>
    <w:rsid w:val="00B91F1D"/>
    <w:rsid w:val="00B974C8"/>
    <w:rsid w:val="00B97A8C"/>
    <w:rsid w:val="00B97D65"/>
    <w:rsid w:val="00BA08CA"/>
    <w:rsid w:val="00BA1DAC"/>
    <w:rsid w:val="00BA1EF2"/>
    <w:rsid w:val="00BA35F7"/>
    <w:rsid w:val="00BA45A1"/>
    <w:rsid w:val="00BA4A8D"/>
    <w:rsid w:val="00BA6A64"/>
    <w:rsid w:val="00BA7221"/>
    <w:rsid w:val="00BA76C4"/>
    <w:rsid w:val="00BA798F"/>
    <w:rsid w:val="00BB0BAF"/>
    <w:rsid w:val="00BB0DC2"/>
    <w:rsid w:val="00BB0E19"/>
    <w:rsid w:val="00BB1D22"/>
    <w:rsid w:val="00BB22DD"/>
    <w:rsid w:val="00BB2482"/>
    <w:rsid w:val="00BB3E7A"/>
    <w:rsid w:val="00BB463E"/>
    <w:rsid w:val="00BB5500"/>
    <w:rsid w:val="00BB61D7"/>
    <w:rsid w:val="00BC0548"/>
    <w:rsid w:val="00BC1EF4"/>
    <w:rsid w:val="00BC1FE5"/>
    <w:rsid w:val="00BC3FA0"/>
    <w:rsid w:val="00BC4B27"/>
    <w:rsid w:val="00BC50E4"/>
    <w:rsid w:val="00BC5632"/>
    <w:rsid w:val="00BC576E"/>
    <w:rsid w:val="00BC5952"/>
    <w:rsid w:val="00BC69EB"/>
    <w:rsid w:val="00BD03F7"/>
    <w:rsid w:val="00BD16EB"/>
    <w:rsid w:val="00BD2473"/>
    <w:rsid w:val="00BD378D"/>
    <w:rsid w:val="00BD37A3"/>
    <w:rsid w:val="00BD3893"/>
    <w:rsid w:val="00BD4784"/>
    <w:rsid w:val="00BD592B"/>
    <w:rsid w:val="00BD603F"/>
    <w:rsid w:val="00BD619D"/>
    <w:rsid w:val="00BD66C7"/>
    <w:rsid w:val="00BD6CB5"/>
    <w:rsid w:val="00BE0A97"/>
    <w:rsid w:val="00BE1075"/>
    <w:rsid w:val="00BE1E36"/>
    <w:rsid w:val="00BE21F7"/>
    <w:rsid w:val="00BE3BDA"/>
    <w:rsid w:val="00BE3F17"/>
    <w:rsid w:val="00BE5470"/>
    <w:rsid w:val="00BE5CE9"/>
    <w:rsid w:val="00BE7043"/>
    <w:rsid w:val="00BE7CAA"/>
    <w:rsid w:val="00BE7CB3"/>
    <w:rsid w:val="00BF0DBD"/>
    <w:rsid w:val="00BF0F23"/>
    <w:rsid w:val="00BF1EA4"/>
    <w:rsid w:val="00BF2A9F"/>
    <w:rsid w:val="00BF2C4C"/>
    <w:rsid w:val="00BF2D84"/>
    <w:rsid w:val="00BF33AC"/>
    <w:rsid w:val="00BF3403"/>
    <w:rsid w:val="00BF39F7"/>
    <w:rsid w:val="00BF47B7"/>
    <w:rsid w:val="00BF5273"/>
    <w:rsid w:val="00BF5C7C"/>
    <w:rsid w:val="00BF6E1A"/>
    <w:rsid w:val="00C016AF"/>
    <w:rsid w:val="00C0310D"/>
    <w:rsid w:val="00C034A4"/>
    <w:rsid w:val="00C036D6"/>
    <w:rsid w:val="00C03837"/>
    <w:rsid w:val="00C03E81"/>
    <w:rsid w:val="00C0421F"/>
    <w:rsid w:val="00C04819"/>
    <w:rsid w:val="00C05036"/>
    <w:rsid w:val="00C05853"/>
    <w:rsid w:val="00C05E98"/>
    <w:rsid w:val="00C066BB"/>
    <w:rsid w:val="00C06E28"/>
    <w:rsid w:val="00C07795"/>
    <w:rsid w:val="00C07A4B"/>
    <w:rsid w:val="00C07E9F"/>
    <w:rsid w:val="00C10BFB"/>
    <w:rsid w:val="00C10DB2"/>
    <w:rsid w:val="00C1132E"/>
    <w:rsid w:val="00C11746"/>
    <w:rsid w:val="00C128BA"/>
    <w:rsid w:val="00C1377A"/>
    <w:rsid w:val="00C141EE"/>
    <w:rsid w:val="00C1728D"/>
    <w:rsid w:val="00C176E5"/>
    <w:rsid w:val="00C20DB2"/>
    <w:rsid w:val="00C21025"/>
    <w:rsid w:val="00C21582"/>
    <w:rsid w:val="00C22BAA"/>
    <w:rsid w:val="00C22F55"/>
    <w:rsid w:val="00C244E1"/>
    <w:rsid w:val="00C24CE2"/>
    <w:rsid w:val="00C2533A"/>
    <w:rsid w:val="00C25888"/>
    <w:rsid w:val="00C26780"/>
    <w:rsid w:val="00C3039D"/>
    <w:rsid w:val="00C3167D"/>
    <w:rsid w:val="00C32669"/>
    <w:rsid w:val="00C331EE"/>
    <w:rsid w:val="00C33FDB"/>
    <w:rsid w:val="00C34D6A"/>
    <w:rsid w:val="00C3565D"/>
    <w:rsid w:val="00C37731"/>
    <w:rsid w:val="00C37FCD"/>
    <w:rsid w:val="00C407E5"/>
    <w:rsid w:val="00C409B6"/>
    <w:rsid w:val="00C40BD3"/>
    <w:rsid w:val="00C43D7F"/>
    <w:rsid w:val="00C44570"/>
    <w:rsid w:val="00C45618"/>
    <w:rsid w:val="00C45644"/>
    <w:rsid w:val="00C46563"/>
    <w:rsid w:val="00C50250"/>
    <w:rsid w:val="00C50504"/>
    <w:rsid w:val="00C50700"/>
    <w:rsid w:val="00C5090D"/>
    <w:rsid w:val="00C52E93"/>
    <w:rsid w:val="00C5347E"/>
    <w:rsid w:val="00C5348C"/>
    <w:rsid w:val="00C537AA"/>
    <w:rsid w:val="00C5380E"/>
    <w:rsid w:val="00C54636"/>
    <w:rsid w:val="00C54CDA"/>
    <w:rsid w:val="00C5583B"/>
    <w:rsid w:val="00C567EE"/>
    <w:rsid w:val="00C5681D"/>
    <w:rsid w:val="00C568E4"/>
    <w:rsid w:val="00C56AFE"/>
    <w:rsid w:val="00C56D1A"/>
    <w:rsid w:val="00C56F43"/>
    <w:rsid w:val="00C579BC"/>
    <w:rsid w:val="00C57D75"/>
    <w:rsid w:val="00C57E8B"/>
    <w:rsid w:val="00C600C2"/>
    <w:rsid w:val="00C6039E"/>
    <w:rsid w:val="00C61CE3"/>
    <w:rsid w:val="00C635E9"/>
    <w:rsid w:val="00C639F7"/>
    <w:rsid w:val="00C63FB5"/>
    <w:rsid w:val="00C64104"/>
    <w:rsid w:val="00C6475E"/>
    <w:rsid w:val="00C668CE"/>
    <w:rsid w:val="00C66CE7"/>
    <w:rsid w:val="00C67060"/>
    <w:rsid w:val="00C67DF6"/>
    <w:rsid w:val="00C7075A"/>
    <w:rsid w:val="00C70845"/>
    <w:rsid w:val="00C70BA5"/>
    <w:rsid w:val="00C71721"/>
    <w:rsid w:val="00C71DA9"/>
    <w:rsid w:val="00C7217B"/>
    <w:rsid w:val="00C727E8"/>
    <w:rsid w:val="00C72C20"/>
    <w:rsid w:val="00C72DDE"/>
    <w:rsid w:val="00C74E76"/>
    <w:rsid w:val="00C75431"/>
    <w:rsid w:val="00C754D4"/>
    <w:rsid w:val="00C7563A"/>
    <w:rsid w:val="00C756B8"/>
    <w:rsid w:val="00C8012D"/>
    <w:rsid w:val="00C80495"/>
    <w:rsid w:val="00C819E8"/>
    <w:rsid w:val="00C81B57"/>
    <w:rsid w:val="00C81E80"/>
    <w:rsid w:val="00C827D2"/>
    <w:rsid w:val="00C83FB4"/>
    <w:rsid w:val="00C85A47"/>
    <w:rsid w:val="00C86392"/>
    <w:rsid w:val="00C86A63"/>
    <w:rsid w:val="00C90002"/>
    <w:rsid w:val="00C9056D"/>
    <w:rsid w:val="00C9098C"/>
    <w:rsid w:val="00C918EB"/>
    <w:rsid w:val="00C93075"/>
    <w:rsid w:val="00C93B59"/>
    <w:rsid w:val="00C949A2"/>
    <w:rsid w:val="00C9536E"/>
    <w:rsid w:val="00C9563F"/>
    <w:rsid w:val="00C95D6D"/>
    <w:rsid w:val="00C96674"/>
    <w:rsid w:val="00C96EFE"/>
    <w:rsid w:val="00C97151"/>
    <w:rsid w:val="00C97256"/>
    <w:rsid w:val="00C9738C"/>
    <w:rsid w:val="00CA08AB"/>
    <w:rsid w:val="00CA0F21"/>
    <w:rsid w:val="00CA1048"/>
    <w:rsid w:val="00CA120D"/>
    <w:rsid w:val="00CA15F8"/>
    <w:rsid w:val="00CA19A9"/>
    <w:rsid w:val="00CA1B8B"/>
    <w:rsid w:val="00CA1C34"/>
    <w:rsid w:val="00CA1D48"/>
    <w:rsid w:val="00CA2A89"/>
    <w:rsid w:val="00CA302B"/>
    <w:rsid w:val="00CA3C7A"/>
    <w:rsid w:val="00CA43BD"/>
    <w:rsid w:val="00CA45FE"/>
    <w:rsid w:val="00CA5099"/>
    <w:rsid w:val="00CA6B73"/>
    <w:rsid w:val="00CA6B7F"/>
    <w:rsid w:val="00CA6F82"/>
    <w:rsid w:val="00CA730D"/>
    <w:rsid w:val="00CA7806"/>
    <w:rsid w:val="00CB0F54"/>
    <w:rsid w:val="00CB1818"/>
    <w:rsid w:val="00CB18C5"/>
    <w:rsid w:val="00CB293B"/>
    <w:rsid w:val="00CB2CC0"/>
    <w:rsid w:val="00CB3E08"/>
    <w:rsid w:val="00CB4C5C"/>
    <w:rsid w:val="00CB74BD"/>
    <w:rsid w:val="00CB7DE9"/>
    <w:rsid w:val="00CC00D1"/>
    <w:rsid w:val="00CC02EA"/>
    <w:rsid w:val="00CC04BD"/>
    <w:rsid w:val="00CC1F7A"/>
    <w:rsid w:val="00CC2337"/>
    <w:rsid w:val="00CC280E"/>
    <w:rsid w:val="00CC48CD"/>
    <w:rsid w:val="00CC68C3"/>
    <w:rsid w:val="00CC6FCC"/>
    <w:rsid w:val="00CC70F0"/>
    <w:rsid w:val="00CD03A9"/>
    <w:rsid w:val="00CD16E0"/>
    <w:rsid w:val="00CD1BEA"/>
    <w:rsid w:val="00CD2F89"/>
    <w:rsid w:val="00CD3DB4"/>
    <w:rsid w:val="00CD3FD8"/>
    <w:rsid w:val="00CD4BC9"/>
    <w:rsid w:val="00CD4E6B"/>
    <w:rsid w:val="00CD5A62"/>
    <w:rsid w:val="00CD5AC3"/>
    <w:rsid w:val="00CD654D"/>
    <w:rsid w:val="00CD73B3"/>
    <w:rsid w:val="00CD74E8"/>
    <w:rsid w:val="00CD7AAB"/>
    <w:rsid w:val="00CD7C32"/>
    <w:rsid w:val="00CE0CB5"/>
    <w:rsid w:val="00CE1F3B"/>
    <w:rsid w:val="00CE23C7"/>
    <w:rsid w:val="00CE28F0"/>
    <w:rsid w:val="00CE3C9A"/>
    <w:rsid w:val="00CE41F9"/>
    <w:rsid w:val="00CE4754"/>
    <w:rsid w:val="00CE4B31"/>
    <w:rsid w:val="00CE5127"/>
    <w:rsid w:val="00CE5FA4"/>
    <w:rsid w:val="00CE74C4"/>
    <w:rsid w:val="00CF02F4"/>
    <w:rsid w:val="00CF056D"/>
    <w:rsid w:val="00CF0721"/>
    <w:rsid w:val="00CF108E"/>
    <w:rsid w:val="00CF1ADF"/>
    <w:rsid w:val="00CF1C29"/>
    <w:rsid w:val="00CF1FDA"/>
    <w:rsid w:val="00CF2D7C"/>
    <w:rsid w:val="00CF30E3"/>
    <w:rsid w:val="00CF373E"/>
    <w:rsid w:val="00CF3855"/>
    <w:rsid w:val="00CF3C91"/>
    <w:rsid w:val="00CF4132"/>
    <w:rsid w:val="00CF5220"/>
    <w:rsid w:val="00CF7681"/>
    <w:rsid w:val="00D00194"/>
    <w:rsid w:val="00D00447"/>
    <w:rsid w:val="00D00D75"/>
    <w:rsid w:val="00D00E6C"/>
    <w:rsid w:val="00D018D4"/>
    <w:rsid w:val="00D0238E"/>
    <w:rsid w:val="00D027DC"/>
    <w:rsid w:val="00D02BB2"/>
    <w:rsid w:val="00D03E20"/>
    <w:rsid w:val="00D04490"/>
    <w:rsid w:val="00D0503B"/>
    <w:rsid w:val="00D052E9"/>
    <w:rsid w:val="00D05CD6"/>
    <w:rsid w:val="00D06871"/>
    <w:rsid w:val="00D06DB4"/>
    <w:rsid w:val="00D07019"/>
    <w:rsid w:val="00D07737"/>
    <w:rsid w:val="00D10239"/>
    <w:rsid w:val="00D10920"/>
    <w:rsid w:val="00D1142E"/>
    <w:rsid w:val="00D114E2"/>
    <w:rsid w:val="00D121E0"/>
    <w:rsid w:val="00D12779"/>
    <w:rsid w:val="00D13E60"/>
    <w:rsid w:val="00D14CD0"/>
    <w:rsid w:val="00D15DC5"/>
    <w:rsid w:val="00D15F23"/>
    <w:rsid w:val="00D16170"/>
    <w:rsid w:val="00D165F8"/>
    <w:rsid w:val="00D16CB7"/>
    <w:rsid w:val="00D1728B"/>
    <w:rsid w:val="00D17583"/>
    <w:rsid w:val="00D2084C"/>
    <w:rsid w:val="00D21133"/>
    <w:rsid w:val="00D212F2"/>
    <w:rsid w:val="00D21364"/>
    <w:rsid w:val="00D2170C"/>
    <w:rsid w:val="00D21821"/>
    <w:rsid w:val="00D218D1"/>
    <w:rsid w:val="00D21E45"/>
    <w:rsid w:val="00D21E5F"/>
    <w:rsid w:val="00D22229"/>
    <w:rsid w:val="00D224A6"/>
    <w:rsid w:val="00D22B8D"/>
    <w:rsid w:val="00D2303A"/>
    <w:rsid w:val="00D23458"/>
    <w:rsid w:val="00D23D5A"/>
    <w:rsid w:val="00D24C49"/>
    <w:rsid w:val="00D24E38"/>
    <w:rsid w:val="00D251FF"/>
    <w:rsid w:val="00D2647A"/>
    <w:rsid w:val="00D276E4"/>
    <w:rsid w:val="00D30087"/>
    <w:rsid w:val="00D31D89"/>
    <w:rsid w:val="00D31EC6"/>
    <w:rsid w:val="00D31FE7"/>
    <w:rsid w:val="00D32C2B"/>
    <w:rsid w:val="00D3312B"/>
    <w:rsid w:val="00D33422"/>
    <w:rsid w:val="00D3399A"/>
    <w:rsid w:val="00D3436F"/>
    <w:rsid w:val="00D354ED"/>
    <w:rsid w:val="00D355C6"/>
    <w:rsid w:val="00D3623A"/>
    <w:rsid w:val="00D37F8E"/>
    <w:rsid w:val="00D407C2"/>
    <w:rsid w:val="00D41397"/>
    <w:rsid w:val="00D41E37"/>
    <w:rsid w:val="00D4239C"/>
    <w:rsid w:val="00D42977"/>
    <w:rsid w:val="00D43BFA"/>
    <w:rsid w:val="00D4429A"/>
    <w:rsid w:val="00D44A96"/>
    <w:rsid w:val="00D46B24"/>
    <w:rsid w:val="00D50372"/>
    <w:rsid w:val="00D5048E"/>
    <w:rsid w:val="00D50811"/>
    <w:rsid w:val="00D51844"/>
    <w:rsid w:val="00D518E3"/>
    <w:rsid w:val="00D5349B"/>
    <w:rsid w:val="00D538FF"/>
    <w:rsid w:val="00D53EB8"/>
    <w:rsid w:val="00D54422"/>
    <w:rsid w:val="00D54A7F"/>
    <w:rsid w:val="00D55599"/>
    <w:rsid w:val="00D55637"/>
    <w:rsid w:val="00D55D18"/>
    <w:rsid w:val="00D57473"/>
    <w:rsid w:val="00D57D0C"/>
    <w:rsid w:val="00D60A09"/>
    <w:rsid w:val="00D617A4"/>
    <w:rsid w:val="00D6392E"/>
    <w:rsid w:val="00D64B01"/>
    <w:rsid w:val="00D6564A"/>
    <w:rsid w:val="00D667C7"/>
    <w:rsid w:val="00D66B77"/>
    <w:rsid w:val="00D67D44"/>
    <w:rsid w:val="00D67E81"/>
    <w:rsid w:val="00D70056"/>
    <w:rsid w:val="00D70E61"/>
    <w:rsid w:val="00D71073"/>
    <w:rsid w:val="00D7163B"/>
    <w:rsid w:val="00D72217"/>
    <w:rsid w:val="00D727EE"/>
    <w:rsid w:val="00D73F06"/>
    <w:rsid w:val="00D75E7D"/>
    <w:rsid w:val="00D76049"/>
    <w:rsid w:val="00D777D1"/>
    <w:rsid w:val="00D802DA"/>
    <w:rsid w:val="00D814EF"/>
    <w:rsid w:val="00D81E1D"/>
    <w:rsid w:val="00D822DC"/>
    <w:rsid w:val="00D837C4"/>
    <w:rsid w:val="00D83A61"/>
    <w:rsid w:val="00D84531"/>
    <w:rsid w:val="00D856AC"/>
    <w:rsid w:val="00D85C6D"/>
    <w:rsid w:val="00D86BA5"/>
    <w:rsid w:val="00D86D85"/>
    <w:rsid w:val="00D87611"/>
    <w:rsid w:val="00D87C31"/>
    <w:rsid w:val="00D87D13"/>
    <w:rsid w:val="00D90D32"/>
    <w:rsid w:val="00D91184"/>
    <w:rsid w:val="00D91A32"/>
    <w:rsid w:val="00D91E75"/>
    <w:rsid w:val="00D92731"/>
    <w:rsid w:val="00D932C5"/>
    <w:rsid w:val="00D9352B"/>
    <w:rsid w:val="00D960A8"/>
    <w:rsid w:val="00D9635D"/>
    <w:rsid w:val="00D963CA"/>
    <w:rsid w:val="00D969A4"/>
    <w:rsid w:val="00D96B97"/>
    <w:rsid w:val="00D97F69"/>
    <w:rsid w:val="00DA05A1"/>
    <w:rsid w:val="00DA10FA"/>
    <w:rsid w:val="00DA318F"/>
    <w:rsid w:val="00DA36C6"/>
    <w:rsid w:val="00DA47EC"/>
    <w:rsid w:val="00DA4E6C"/>
    <w:rsid w:val="00DA50CD"/>
    <w:rsid w:val="00DA590F"/>
    <w:rsid w:val="00DA62AE"/>
    <w:rsid w:val="00DA6486"/>
    <w:rsid w:val="00DA70EA"/>
    <w:rsid w:val="00DA730E"/>
    <w:rsid w:val="00DA7C86"/>
    <w:rsid w:val="00DB00B7"/>
    <w:rsid w:val="00DB0879"/>
    <w:rsid w:val="00DB0A14"/>
    <w:rsid w:val="00DB10DA"/>
    <w:rsid w:val="00DB2E9D"/>
    <w:rsid w:val="00DB451E"/>
    <w:rsid w:val="00DB508C"/>
    <w:rsid w:val="00DB68D8"/>
    <w:rsid w:val="00DB6B48"/>
    <w:rsid w:val="00DB6EA9"/>
    <w:rsid w:val="00DC00C9"/>
    <w:rsid w:val="00DC0F21"/>
    <w:rsid w:val="00DC13EB"/>
    <w:rsid w:val="00DC17F0"/>
    <w:rsid w:val="00DC1919"/>
    <w:rsid w:val="00DC20C0"/>
    <w:rsid w:val="00DC2D8A"/>
    <w:rsid w:val="00DC5221"/>
    <w:rsid w:val="00DC5244"/>
    <w:rsid w:val="00DC5F18"/>
    <w:rsid w:val="00DC6772"/>
    <w:rsid w:val="00DC6918"/>
    <w:rsid w:val="00DC74F4"/>
    <w:rsid w:val="00DD0049"/>
    <w:rsid w:val="00DD0654"/>
    <w:rsid w:val="00DD1334"/>
    <w:rsid w:val="00DD146A"/>
    <w:rsid w:val="00DD20E3"/>
    <w:rsid w:val="00DD28B7"/>
    <w:rsid w:val="00DD2CBA"/>
    <w:rsid w:val="00DD2DAA"/>
    <w:rsid w:val="00DD2F24"/>
    <w:rsid w:val="00DD3118"/>
    <w:rsid w:val="00DD4398"/>
    <w:rsid w:val="00DD4460"/>
    <w:rsid w:val="00DD4B52"/>
    <w:rsid w:val="00DD6B20"/>
    <w:rsid w:val="00DD6BD1"/>
    <w:rsid w:val="00DD7000"/>
    <w:rsid w:val="00DD7291"/>
    <w:rsid w:val="00DE051C"/>
    <w:rsid w:val="00DE17E2"/>
    <w:rsid w:val="00DE29B9"/>
    <w:rsid w:val="00DE3022"/>
    <w:rsid w:val="00DE3F3F"/>
    <w:rsid w:val="00DE4A89"/>
    <w:rsid w:val="00DE57C3"/>
    <w:rsid w:val="00DE586A"/>
    <w:rsid w:val="00DE5B4E"/>
    <w:rsid w:val="00DE5B8F"/>
    <w:rsid w:val="00DE5DBF"/>
    <w:rsid w:val="00DE75A6"/>
    <w:rsid w:val="00DE7E17"/>
    <w:rsid w:val="00DE7F9E"/>
    <w:rsid w:val="00DF0483"/>
    <w:rsid w:val="00DF09D4"/>
    <w:rsid w:val="00DF0E41"/>
    <w:rsid w:val="00DF1257"/>
    <w:rsid w:val="00DF132C"/>
    <w:rsid w:val="00DF200C"/>
    <w:rsid w:val="00DF25A2"/>
    <w:rsid w:val="00DF3E9D"/>
    <w:rsid w:val="00DF55E6"/>
    <w:rsid w:val="00DF5683"/>
    <w:rsid w:val="00DF57EC"/>
    <w:rsid w:val="00DF68A6"/>
    <w:rsid w:val="00DF6CD9"/>
    <w:rsid w:val="00DF701C"/>
    <w:rsid w:val="00DF7400"/>
    <w:rsid w:val="00DF766C"/>
    <w:rsid w:val="00E0066D"/>
    <w:rsid w:val="00E01B08"/>
    <w:rsid w:val="00E02F16"/>
    <w:rsid w:val="00E0326B"/>
    <w:rsid w:val="00E0402E"/>
    <w:rsid w:val="00E04111"/>
    <w:rsid w:val="00E0411B"/>
    <w:rsid w:val="00E0567D"/>
    <w:rsid w:val="00E0574B"/>
    <w:rsid w:val="00E05DA4"/>
    <w:rsid w:val="00E10994"/>
    <w:rsid w:val="00E10B49"/>
    <w:rsid w:val="00E10C69"/>
    <w:rsid w:val="00E116E0"/>
    <w:rsid w:val="00E116EC"/>
    <w:rsid w:val="00E12AE9"/>
    <w:rsid w:val="00E1388E"/>
    <w:rsid w:val="00E13CB0"/>
    <w:rsid w:val="00E13E29"/>
    <w:rsid w:val="00E14400"/>
    <w:rsid w:val="00E1625F"/>
    <w:rsid w:val="00E1682D"/>
    <w:rsid w:val="00E177A7"/>
    <w:rsid w:val="00E178B6"/>
    <w:rsid w:val="00E17CE8"/>
    <w:rsid w:val="00E20A66"/>
    <w:rsid w:val="00E21172"/>
    <w:rsid w:val="00E215B5"/>
    <w:rsid w:val="00E220E4"/>
    <w:rsid w:val="00E24215"/>
    <w:rsid w:val="00E24364"/>
    <w:rsid w:val="00E24502"/>
    <w:rsid w:val="00E245F4"/>
    <w:rsid w:val="00E25A9F"/>
    <w:rsid w:val="00E2770E"/>
    <w:rsid w:val="00E27CE1"/>
    <w:rsid w:val="00E30044"/>
    <w:rsid w:val="00E30513"/>
    <w:rsid w:val="00E3052C"/>
    <w:rsid w:val="00E30995"/>
    <w:rsid w:val="00E31133"/>
    <w:rsid w:val="00E31251"/>
    <w:rsid w:val="00E31AB8"/>
    <w:rsid w:val="00E31D9F"/>
    <w:rsid w:val="00E34628"/>
    <w:rsid w:val="00E34BBC"/>
    <w:rsid w:val="00E36693"/>
    <w:rsid w:val="00E36807"/>
    <w:rsid w:val="00E36A8C"/>
    <w:rsid w:val="00E371A7"/>
    <w:rsid w:val="00E3732A"/>
    <w:rsid w:val="00E378D4"/>
    <w:rsid w:val="00E37C20"/>
    <w:rsid w:val="00E404E2"/>
    <w:rsid w:val="00E405BB"/>
    <w:rsid w:val="00E437E4"/>
    <w:rsid w:val="00E44E66"/>
    <w:rsid w:val="00E45179"/>
    <w:rsid w:val="00E4545E"/>
    <w:rsid w:val="00E4581C"/>
    <w:rsid w:val="00E4591E"/>
    <w:rsid w:val="00E471E0"/>
    <w:rsid w:val="00E47760"/>
    <w:rsid w:val="00E47EA2"/>
    <w:rsid w:val="00E50687"/>
    <w:rsid w:val="00E507AF"/>
    <w:rsid w:val="00E50FB1"/>
    <w:rsid w:val="00E51178"/>
    <w:rsid w:val="00E51846"/>
    <w:rsid w:val="00E52811"/>
    <w:rsid w:val="00E52F2D"/>
    <w:rsid w:val="00E539CD"/>
    <w:rsid w:val="00E53A43"/>
    <w:rsid w:val="00E540DC"/>
    <w:rsid w:val="00E541BA"/>
    <w:rsid w:val="00E5443C"/>
    <w:rsid w:val="00E54F9F"/>
    <w:rsid w:val="00E568DE"/>
    <w:rsid w:val="00E56B51"/>
    <w:rsid w:val="00E576D7"/>
    <w:rsid w:val="00E5793E"/>
    <w:rsid w:val="00E57C43"/>
    <w:rsid w:val="00E60363"/>
    <w:rsid w:val="00E60C59"/>
    <w:rsid w:val="00E62744"/>
    <w:rsid w:val="00E62BF6"/>
    <w:rsid w:val="00E633C2"/>
    <w:rsid w:val="00E6427A"/>
    <w:rsid w:val="00E644A1"/>
    <w:rsid w:val="00E65154"/>
    <w:rsid w:val="00E660DC"/>
    <w:rsid w:val="00E66963"/>
    <w:rsid w:val="00E677EF"/>
    <w:rsid w:val="00E678DB"/>
    <w:rsid w:val="00E67B5D"/>
    <w:rsid w:val="00E71D27"/>
    <w:rsid w:val="00E72A84"/>
    <w:rsid w:val="00E72BA5"/>
    <w:rsid w:val="00E73227"/>
    <w:rsid w:val="00E737AB"/>
    <w:rsid w:val="00E73832"/>
    <w:rsid w:val="00E7392A"/>
    <w:rsid w:val="00E73B10"/>
    <w:rsid w:val="00E741A5"/>
    <w:rsid w:val="00E75940"/>
    <w:rsid w:val="00E76C7D"/>
    <w:rsid w:val="00E779EE"/>
    <w:rsid w:val="00E77D10"/>
    <w:rsid w:val="00E81335"/>
    <w:rsid w:val="00E821A2"/>
    <w:rsid w:val="00E83493"/>
    <w:rsid w:val="00E83A32"/>
    <w:rsid w:val="00E84FAB"/>
    <w:rsid w:val="00E8549D"/>
    <w:rsid w:val="00E854A2"/>
    <w:rsid w:val="00E857C2"/>
    <w:rsid w:val="00E858D0"/>
    <w:rsid w:val="00E864DF"/>
    <w:rsid w:val="00E90B5F"/>
    <w:rsid w:val="00E90DFE"/>
    <w:rsid w:val="00E91305"/>
    <w:rsid w:val="00E9191A"/>
    <w:rsid w:val="00E91BDB"/>
    <w:rsid w:val="00E921C7"/>
    <w:rsid w:val="00E9236A"/>
    <w:rsid w:val="00E92E84"/>
    <w:rsid w:val="00E932AF"/>
    <w:rsid w:val="00E932E6"/>
    <w:rsid w:val="00E94164"/>
    <w:rsid w:val="00E948E9"/>
    <w:rsid w:val="00E95586"/>
    <w:rsid w:val="00E97E28"/>
    <w:rsid w:val="00EA021E"/>
    <w:rsid w:val="00EA112F"/>
    <w:rsid w:val="00EA16DB"/>
    <w:rsid w:val="00EA2AD3"/>
    <w:rsid w:val="00EA2E4D"/>
    <w:rsid w:val="00EA302E"/>
    <w:rsid w:val="00EA3B23"/>
    <w:rsid w:val="00EA413E"/>
    <w:rsid w:val="00EA6CD9"/>
    <w:rsid w:val="00EA7A1F"/>
    <w:rsid w:val="00EA7C0E"/>
    <w:rsid w:val="00EA7CD0"/>
    <w:rsid w:val="00EB0D10"/>
    <w:rsid w:val="00EB14FA"/>
    <w:rsid w:val="00EB166E"/>
    <w:rsid w:val="00EB33EA"/>
    <w:rsid w:val="00EB3E50"/>
    <w:rsid w:val="00EB5A6A"/>
    <w:rsid w:val="00EB6292"/>
    <w:rsid w:val="00EB6405"/>
    <w:rsid w:val="00EB765E"/>
    <w:rsid w:val="00EB77A0"/>
    <w:rsid w:val="00EB7C11"/>
    <w:rsid w:val="00EC0114"/>
    <w:rsid w:val="00EC0DB5"/>
    <w:rsid w:val="00EC1382"/>
    <w:rsid w:val="00EC1423"/>
    <w:rsid w:val="00EC1B2D"/>
    <w:rsid w:val="00EC1C9C"/>
    <w:rsid w:val="00EC1E1D"/>
    <w:rsid w:val="00EC2453"/>
    <w:rsid w:val="00EC307A"/>
    <w:rsid w:val="00EC4E39"/>
    <w:rsid w:val="00EC5795"/>
    <w:rsid w:val="00EC5F7F"/>
    <w:rsid w:val="00EC63BB"/>
    <w:rsid w:val="00EC75FA"/>
    <w:rsid w:val="00EC7A03"/>
    <w:rsid w:val="00ED065C"/>
    <w:rsid w:val="00ED1884"/>
    <w:rsid w:val="00ED22A0"/>
    <w:rsid w:val="00ED2B78"/>
    <w:rsid w:val="00ED2FAF"/>
    <w:rsid w:val="00ED3068"/>
    <w:rsid w:val="00ED3853"/>
    <w:rsid w:val="00ED3904"/>
    <w:rsid w:val="00ED3BBC"/>
    <w:rsid w:val="00ED4131"/>
    <w:rsid w:val="00ED44B2"/>
    <w:rsid w:val="00ED5033"/>
    <w:rsid w:val="00ED5777"/>
    <w:rsid w:val="00ED6151"/>
    <w:rsid w:val="00ED66E7"/>
    <w:rsid w:val="00ED70D7"/>
    <w:rsid w:val="00ED7235"/>
    <w:rsid w:val="00ED73B1"/>
    <w:rsid w:val="00ED75C0"/>
    <w:rsid w:val="00EE01F5"/>
    <w:rsid w:val="00EE03FD"/>
    <w:rsid w:val="00EE149A"/>
    <w:rsid w:val="00EE1D90"/>
    <w:rsid w:val="00EE2A54"/>
    <w:rsid w:val="00EE2B7F"/>
    <w:rsid w:val="00EE4CAE"/>
    <w:rsid w:val="00EE55FF"/>
    <w:rsid w:val="00EE7F0F"/>
    <w:rsid w:val="00EE7F13"/>
    <w:rsid w:val="00EF0F6B"/>
    <w:rsid w:val="00EF1187"/>
    <w:rsid w:val="00EF1F3D"/>
    <w:rsid w:val="00EF43CD"/>
    <w:rsid w:val="00EF45B7"/>
    <w:rsid w:val="00EF547F"/>
    <w:rsid w:val="00EF611A"/>
    <w:rsid w:val="00EF7A3D"/>
    <w:rsid w:val="00EF7CF1"/>
    <w:rsid w:val="00F0115B"/>
    <w:rsid w:val="00F01DF4"/>
    <w:rsid w:val="00F0227B"/>
    <w:rsid w:val="00F0253F"/>
    <w:rsid w:val="00F0258D"/>
    <w:rsid w:val="00F026F2"/>
    <w:rsid w:val="00F0270C"/>
    <w:rsid w:val="00F02E10"/>
    <w:rsid w:val="00F03575"/>
    <w:rsid w:val="00F03E50"/>
    <w:rsid w:val="00F03FDF"/>
    <w:rsid w:val="00F043B0"/>
    <w:rsid w:val="00F044D3"/>
    <w:rsid w:val="00F04A01"/>
    <w:rsid w:val="00F04E97"/>
    <w:rsid w:val="00F04F3F"/>
    <w:rsid w:val="00F074C5"/>
    <w:rsid w:val="00F07E94"/>
    <w:rsid w:val="00F10319"/>
    <w:rsid w:val="00F104C0"/>
    <w:rsid w:val="00F1089F"/>
    <w:rsid w:val="00F10E1C"/>
    <w:rsid w:val="00F118C9"/>
    <w:rsid w:val="00F119A1"/>
    <w:rsid w:val="00F12573"/>
    <w:rsid w:val="00F12BE1"/>
    <w:rsid w:val="00F13080"/>
    <w:rsid w:val="00F13398"/>
    <w:rsid w:val="00F137FC"/>
    <w:rsid w:val="00F13A8B"/>
    <w:rsid w:val="00F14F3B"/>
    <w:rsid w:val="00F159E1"/>
    <w:rsid w:val="00F15AAF"/>
    <w:rsid w:val="00F15EF2"/>
    <w:rsid w:val="00F15F4C"/>
    <w:rsid w:val="00F17615"/>
    <w:rsid w:val="00F202BA"/>
    <w:rsid w:val="00F20B43"/>
    <w:rsid w:val="00F21661"/>
    <w:rsid w:val="00F21D60"/>
    <w:rsid w:val="00F232CB"/>
    <w:rsid w:val="00F2373A"/>
    <w:rsid w:val="00F23B7B"/>
    <w:rsid w:val="00F23D23"/>
    <w:rsid w:val="00F24451"/>
    <w:rsid w:val="00F2493E"/>
    <w:rsid w:val="00F24B56"/>
    <w:rsid w:val="00F24F04"/>
    <w:rsid w:val="00F26C68"/>
    <w:rsid w:val="00F271B9"/>
    <w:rsid w:val="00F27568"/>
    <w:rsid w:val="00F277A9"/>
    <w:rsid w:val="00F27B95"/>
    <w:rsid w:val="00F27EB5"/>
    <w:rsid w:val="00F30735"/>
    <w:rsid w:val="00F31654"/>
    <w:rsid w:val="00F3250A"/>
    <w:rsid w:val="00F32E54"/>
    <w:rsid w:val="00F330B8"/>
    <w:rsid w:val="00F33175"/>
    <w:rsid w:val="00F3326F"/>
    <w:rsid w:val="00F33760"/>
    <w:rsid w:val="00F33848"/>
    <w:rsid w:val="00F33E60"/>
    <w:rsid w:val="00F33FD8"/>
    <w:rsid w:val="00F34577"/>
    <w:rsid w:val="00F361D8"/>
    <w:rsid w:val="00F36306"/>
    <w:rsid w:val="00F372CD"/>
    <w:rsid w:val="00F37975"/>
    <w:rsid w:val="00F409BA"/>
    <w:rsid w:val="00F42BCC"/>
    <w:rsid w:val="00F42E33"/>
    <w:rsid w:val="00F430B6"/>
    <w:rsid w:val="00F43120"/>
    <w:rsid w:val="00F43621"/>
    <w:rsid w:val="00F444E5"/>
    <w:rsid w:val="00F45CD8"/>
    <w:rsid w:val="00F50283"/>
    <w:rsid w:val="00F5041C"/>
    <w:rsid w:val="00F50685"/>
    <w:rsid w:val="00F520CC"/>
    <w:rsid w:val="00F52893"/>
    <w:rsid w:val="00F53D97"/>
    <w:rsid w:val="00F5410B"/>
    <w:rsid w:val="00F54528"/>
    <w:rsid w:val="00F5461B"/>
    <w:rsid w:val="00F55E8B"/>
    <w:rsid w:val="00F56C01"/>
    <w:rsid w:val="00F5736E"/>
    <w:rsid w:val="00F576A4"/>
    <w:rsid w:val="00F60324"/>
    <w:rsid w:val="00F60661"/>
    <w:rsid w:val="00F62BAA"/>
    <w:rsid w:val="00F62CB8"/>
    <w:rsid w:val="00F62E68"/>
    <w:rsid w:val="00F631A9"/>
    <w:rsid w:val="00F649F4"/>
    <w:rsid w:val="00F64CE9"/>
    <w:rsid w:val="00F64FBD"/>
    <w:rsid w:val="00F6525D"/>
    <w:rsid w:val="00F6638B"/>
    <w:rsid w:val="00F7121C"/>
    <w:rsid w:val="00F72770"/>
    <w:rsid w:val="00F72D0D"/>
    <w:rsid w:val="00F7309A"/>
    <w:rsid w:val="00F7366C"/>
    <w:rsid w:val="00F74045"/>
    <w:rsid w:val="00F74420"/>
    <w:rsid w:val="00F74492"/>
    <w:rsid w:val="00F746CB"/>
    <w:rsid w:val="00F76086"/>
    <w:rsid w:val="00F80FD3"/>
    <w:rsid w:val="00F81833"/>
    <w:rsid w:val="00F81CE1"/>
    <w:rsid w:val="00F82CC1"/>
    <w:rsid w:val="00F82F2C"/>
    <w:rsid w:val="00F83260"/>
    <w:rsid w:val="00F838AC"/>
    <w:rsid w:val="00F8391E"/>
    <w:rsid w:val="00F83E60"/>
    <w:rsid w:val="00F841D8"/>
    <w:rsid w:val="00F84850"/>
    <w:rsid w:val="00F85265"/>
    <w:rsid w:val="00F85BAC"/>
    <w:rsid w:val="00F85CDF"/>
    <w:rsid w:val="00F85F23"/>
    <w:rsid w:val="00F86B31"/>
    <w:rsid w:val="00F8745C"/>
    <w:rsid w:val="00F913B8"/>
    <w:rsid w:val="00F91749"/>
    <w:rsid w:val="00F92909"/>
    <w:rsid w:val="00F92A71"/>
    <w:rsid w:val="00F931C1"/>
    <w:rsid w:val="00F93760"/>
    <w:rsid w:val="00F93A37"/>
    <w:rsid w:val="00F93AFF"/>
    <w:rsid w:val="00F93CAA"/>
    <w:rsid w:val="00F942D1"/>
    <w:rsid w:val="00F948AF"/>
    <w:rsid w:val="00F949A9"/>
    <w:rsid w:val="00F94DA4"/>
    <w:rsid w:val="00F966BA"/>
    <w:rsid w:val="00F96D03"/>
    <w:rsid w:val="00F96F66"/>
    <w:rsid w:val="00F97F2D"/>
    <w:rsid w:val="00FA1899"/>
    <w:rsid w:val="00FA2E70"/>
    <w:rsid w:val="00FA3AA1"/>
    <w:rsid w:val="00FA47CD"/>
    <w:rsid w:val="00FA6F4A"/>
    <w:rsid w:val="00FA7643"/>
    <w:rsid w:val="00FA7D76"/>
    <w:rsid w:val="00FB00CB"/>
    <w:rsid w:val="00FB0D18"/>
    <w:rsid w:val="00FB0D76"/>
    <w:rsid w:val="00FB16B9"/>
    <w:rsid w:val="00FB1C2F"/>
    <w:rsid w:val="00FB2789"/>
    <w:rsid w:val="00FB50B2"/>
    <w:rsid w:val="00FB5101"/>
    <w:rsid w:val="00FB52EB"/>
    <w:rsid w:val="00FB54E4"/>
    <w:rsid w:val="00FB57AC"/>
    <w:rsid w:val="00FB5E3B"/>
    <w:rsid w:val="00FB6DC9"/>
    <w:rsid w:val="00FB7720"/>
    <w:rsid w:val="00FB79F0"/>
    <w:rsid w:val="00FB7B60"/>
    <w:rsid w:val="00FC09EB"/>
    <w:rsid w:val="00FC0CD2"/>
    <w:rsid w:val="00FC10AB"/>
    <w:rsid w:val="00FC3FED"/>
    <w:rsid w:val="00FC48EE"/>
    <w:rsid w:val="00FC48F2"/>
    <w:rsid w:val="00FC637E"/>
    <w:rsid w:val="00FC6C03"/>
    <w:rsid w:val="00FC72AF"/>
    <w:rsid w:val="00FC7629"/>
    <w:rsid w:val="00FD0446"/>
    <w:rsid w:val="00FD1781"/>
    <w:rsid w:val="00FD3BD3"/>
    <w:rsid w:val="00FD453B"/>
    <w:rsid w:val="00FD4879"/>
    <w:rsid w:val="00FD50AC"/>
    <w:rsid w:val="00FD6127"/>
    <w:rsid w:val="00FD6551"/>
    <w:rsid w:val="00FD6995"/>
    <w:rsid w:val="00FE085B"/>
    <w:rsid w:val="00FE0FE6"/>
    <w:rsid w:val="00FE11A9"/>
    <w:rsid w:val="00FE2480"/>
    <w:rsid w:val="00FE2C17"/>
    <w:rsid w:val="00FE4CF6"/>
    <w:rsid w:val="00FE5D13"/>
    <w:rsid w:val="00FE6A1B"/>
    <w:rsid w:val="00FE71EB"/>
    <w:rsid w:val="00FE75FC"/>
    <w:rsid w:val="00FF31C5"/>
    <w:rsid w:val="00FF40B6"/>
    <w:rsid w:val="00FF450F"/>
    <w:rsid w:val="00FF4DE2"/>
    <w:rsid w:val="00FF5FD8"/>
    <w:rsid w:val="00FF63BE"/>
    <w:rsid w:val="00FF71B7"/>
    <w:rsid w:val="00FF7561"/>
    <w:rsid w:val="00FF7605"/>
    <w:rsid w:val="00FF7C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index heading" w:uiPriority="99"/>
    <w:lsdException w:name="caption" w:qFormat="1"/>
    <w:lsdException w:name="table of figures" w:uiPriority="99"/>
    <w:lsdException w:name="footnote reference" w:uiPriority="99"/>
    <w:lsdException w:name="table of authorities" w:uiPriority="99"/>
    <w:lsdException w:name="macro" w:uiPriority="99"/>
    <w:lsdException w:name="Title" w:semiHidden="0"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Hyperlink" w:uiPriority="99"/>
    <w:lsdException w:name="FollowedHyperlink" w:uiPriority="99"/>
    <w:lsdException w:name="Strong" w:semiHidden="0"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F85F23"/>
    <w:pPr>
      <w:spacing w:after="0" w:line="240" w:lineRule="auto"/>
      <w:ind w:firstLine="709"/>
      <w:jc w:val="both"/>
    </w:pPr>
    <w:rPr>
      <w:rFonts w:ascii="Times New Roman" w:hAnsi="Times New Roman"/>
      <w:sz w:val="24"/>
    </w:rPr>
  </w:style>
  <w:style w:type="paragraph" w:styleId="11">
    <w:name w:val="heading 1"/>
    <w:aliases w:val="Заголовок 1 Знак Знак,Заголовок 1 Знак Знак Знак"/>
    <w:basedOn w:val="a5"/>
    <w:next w:val="a5"/>
    <w:link w:val="12"/>
    <w:uiPriority w:val="99"/>
    <w:qFormat/>
    <w:rsid w:val="00F53D97"/>
    <w:pPr>
      <w:keepNext/>
      <w:keepLines/>
      <w:suppressAutoHyphens/>
      <w:spacing w:before="240" w:after="240"/>
      <w:ind w:firstLine="0"/>
      <w:jc w:val="center"/>
      <w:outlineLvl w:val="0"/>
    </w:pPr>
    <w:rPr>
      <w:rFonts w:eastAsiaTheme="majorEastAsia" w:cstheme="majorBidi"/>
      <w:b/>
      <w:bCs/>
      <w:caps/>
      <w:sz w:val="28"/>
      <w:szCs w:val="28"/>
    </w:rPr>
  </w:style>
  <w:style w:type="paragraph" w:styleId="20">
    <w:name w:val="heading 2"/>
    <w:aliases w:val="Заголовок 2 Знак Знак Знак Знак,Заголовок 2 Знак Знак Знак Знак Знак Знак Знак,Знак2 Знак,Знак2,Знак2 Знак Знак Знак,Знак2 Знак1,Заголовок 2 Знак1,Заголовок 2 Знак Знак,ГЛАВА"/>
    <w:basedOn w:val="a5"/>
    <w:next w:val="a5"/>
    <w:link w:val="21"/>
    <w:qFormat/>
    <w:rsid w:val="00966ADD"/>
    <w:pPr>
      <w:keepNext/>
      <w:suppressAutoHyphens/>
      <w:spacing w:before="240" w:after="240"/>
      <w:ind w:firstLine="0"/>
      <w:jc w:val="center"/>
      <w:outlineLvl w:val="1"/>
    </w:pPr>
    <w:rPr>
      <w:rFonts w:eastAsia="Times New Roman" w:cs="Arial"/>
      <w:b/>
      <w:bCs/>
      <w:i/>
      <w:iCs/>
      <w:szCs w:val="28"/>
    </w:rPr>
  </w:style>
  <w:style w:type="paragraph" w:styleId="3">
    <w:name w:val="heading 3"/>
    <w:aliases w:val="Знак3 Знак, Знак3, Знак3 Знак Знак Знак,ПодЗаголовок,Знак3,Знак3 Знак Знак Знак,OG Heading 3"/>
    <w:basedOn w:val="a5"/>
    <w:next w:val="a5"/>
    <w:link w:val="30"/>
    <w:qFormat/>
    <w:rsid w:val="00BE7CAA"/>
    <w:pPr>
      <w:keepNext/>
      <w:suppressAutoHyphens/>
      <w:spacing w:before="240" w:after="240"/>
      <w:ind w:firstLine="0"/>
      <w:jc w:val="center"/>
      <w:outlineLvl w:val="2"/>
    </w:pPr>
    <w:rPr>
      <w:rFonts w:eastAsia="Times New Roman" w:cs="Arial"/>
      <w:bCs/>
      <w:i/>
      <w:szCs w:val="26"/>
    </w:rPr>
  </w:style>
  <w:style w:type="paragraph" w:styleId="4">
    <w:name w:val="heading 4"/>
    <w:basedOn w:val="a5"/>
    <w:next w:val="a5"/>
    <w:link w:val="40"/>
    <w:unhideWhenUsed/>
    <w:qFormat/>
    <w:rsid w:val="005D0498"/>
    <w:pPr>
      <w:keepNext/>
      <w:spacing w:before="240" w:after="240"/>
      <w:ind w:firstLine="0"/>
      <w:jc w:val="center"/>
      <w:outlineLvl w:val="3"/>
    </w:pPr>
    <w:rPr>
      <w:rFonts w:eastAsia="Times New Roman" w:cs="Times New Roman"/>
      <w:bCs/>
      <w:szCs w:val="28"/>
      <w:u w:val="single"/>
    </w:rPr>
  </w:style>
  <w:style w:type="paragraph" w:styleId="5">
    <w:name w:val="heading 5"/>
    <w:basedOn w:val="a5"/>
    <w:next w:val="a5"/>
    <w:link w:val="50"/>
    <w:qFormat/>
    <w:rsid w:val="00763A8A"/>
    <w:pPr>
      <w:spacing w:before="240" w:after="60"/>
      <w:outlineLvl w:val="4"/>
    </w:pPr>
    <w:rPr>
      <w:rFonts w:ascii="Calibri" w:eastAsia="Times New Roman" w:hAnsi="Calibri" w:cs="Times New Roman"/>
      <w:b/>
      <w:bCs/>
      <w:i/>
      <w:iCs/>
      <w:sz w:val="26"/>
      <w:szCs w:val="26"/>
      <w:lang w:eastAsia="en-US"/>
    </w:rPr>
  </w:style>
  <w:style w:type="paragraph" w:styleId="6">
    <w:name w:val="heading 6"/>
    <w:basedOn w:val="a5"/>
    <w:next w:val="a5"/>
    <w:link w:val="60"/>
    <w:qFormat/>
    <w:rsid w:val="004E741E"/>
    <w:pPr>
      <w:keepNext/>
      <w:keepLines/>
      <w:spacing w:before="200"/>
      <w:outlineLvl w:val="5"/>
    </w:pPr>
    <w:rPr>
      <w:rFonts w:ascii="Cambria" w:eastAsia="Times New Roman" w:hAnsi="Cambria" w:cs="Cambria"/>
      <w:i/>
      <w:iCs/>
      <w:color w:val="243F60"/>
      <w:lang w:val="en-US" w:eastAsia="en-US"/>
    </w:rPr>
  </w:style>
  <w:style w:type="paragraph" w:styleId="7">
    <w:name w:val="heading 7"/>
    <w:aliases w:val="Заголовок x.x"/>
    <w:basedOn w:val="a5"/>
    <w:next w:val="a5"/>
    <w:link w:val="70"/>
    <w:qFormat/>
    <w:rsid w:val="00763A8A"/>
    <w:pPr>
      <w:spacing w:before="240" w:after="60"/>
      <w:outlineLvl w:val="6"/>
    </w:pPr>
    <w:rPr>
      <w:rFonts w:ascii="Calibri" w:eastAsia="Times New Roman" w:hAnsi="Calibri" w:cs="Times New Roman"/>
      <w:szCs w:val="24"/>
      <w:lang w:eastAsia="en-US"/>
    </w:rPr>
  </w:style>
  <w:style w:type="paragraph" w:styleId="8">
    <w:name w:val="heading 8"/>
    <w:basedOn w:val="a5"/>
    <w:next w:val="a5"/>
    <w:link w:val="80"/>
    <w:qFormat/>
    <w:rsid w:val="004E741E"/>
    <w:pPr>
      <w:keepNext/>
      <w:keepLines/>
      <w:spacing w:before="200"/>
      <w:outlineLvl w:val="7"/>
    </w:pPr>
    <w:rPr>
      <w:rFonts w:ascii="Cambria" w:eastAsia="Times New Roman" w:hAnsi="Cambria" w:cs="Cambria"/>
      <w:color w:val="4F81BD"/>
      <w:sz w:val="20"/>
      <w:szCs w:val="20"/>
      <w:lang w:val="en-US" w:eastAsia="en-US"/>
    </w:rPr>
  </w:style>
  <w:style w:type="paragraph" w:styleId="9">
    <w:name w:val="heading 9"/>
    <w:basedOn w:val="a5"/>
    <w:next w:val="a5"/>
    <w:link w:val="90"/>
    <w:qFormat/>
    <w:rsid w:val="004E741E"/>
    <w:pPr>
      <w:keepNext/>
      <w:keepLines/>
      <w:spacing w:before="200"/>
      <w:outlineLvl w:val="8"/>
    </w:pPr>
    <w:rPr>
      <w:rFonts w:ascii="Cambria" w:eastAsia="Times New Roman" w:hAnsi="Cambria" w:cs="Cambria"/>
      <w:i/>
      <w:iCs/>
      <w:color w:val="404040"/>
      <w:sz w:val="20"/>
      <w:szCs w:val="20"/>
      <w:lang w:val="en-US" w:eastAsia="en-US"/>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2">
    <w:name w:val="Заголовок 1 Знак"/>
    <w:aliases w:val="Заголовок 1 Знак Знак Знак1,Заголовок 1 Знак Знак Знак Знак"/>
    <w:basedOn w:val="a6"/>
    <w:link w:val="11"/>
    <w:uiPriority w:val="99"/>
    <w:rsid w:val="00F53D97"/>
    <w:rPr>
      <w:rFonts w:ascii="Times New Roman" w:eastAsiaTheme="majorEastAsia" w:hAnsi="Times New Roman" w:cstheme="majorBidi"/>
      <w:b/>
      <w:bCs/>
      <w:caps/>
      <w:sz w:val="28"/>
      <w:szCs w:val="28"/>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2,Знак2 Знак Знак Знак Знак,Знак2 Знак1 Знак,Заголовок 2 Знак1 Знак,Заголовок 2 Знак Знак Знак,ГЛАВА Знак"/>
    <w:basedOn w:val="a6"/>
    <w:link w:val="20"/>
    <w:rsid w:val="00966ADD"/>
    <w:rPr>
      <w:rFonts w:ascii="Times New Roman" w:eastAsia="Times New Roman" w:hAnsi="Times New Roman" w:cs="Arial"/>
      <w:b/>
      <w:bCs/>
      <w:i/>
      <w:iCs/>
      <w:sz w:val="24"/>
      <w:szCs w:val="28"/>
    </w:rPr>
  </w:style>
  <w:style w:type="character" w:customStyle="1" w:styleId="30">
    <w:name w:val="Заголовок 3 Знак"/>
    <w:aliases w:val="Знак3 Знак Знак, Знак3 Знак, Знак3 Знак Знак Знак Знак,ПодЗаголовок Знак,Знак3 Знак1,Знак3 Знак Знак Знак Знак,OG Heading 3 Знак"/>
    <w:basedOn w:val="a6"/>
    <w:link w:val="3"/>
    <w:rsid w:val="00BE7CAA"/>
    <w:rPr>
      <w:rFonts w:ascii="Times New Roman" w:eastAsia="Times New Roman" w:hAnsi="Times New Roman" w:cs="Arial"/>
      <w:bCs/>
      <w:i/>
      <w:sz w:val="24"/>
      <w:szCs w:val="26"/>
    </w:rPr>
  </w:style>
  <w:style w:type="character" w:customStyle="1" w:styleId="40">
    <w:name w:val="Заголовок 4 Знак"/>
    <w:basedOn w:val="a6"/>
    <w:link w:val="4"/>
    <w:rsid w:val="005D0498"/>
    <w:rPr>
      <w:rFonts w:ascii="Times New Roman" w:eastAsia="Times New Roman" w:hAnsi="Times New Roman" w:cs="Times New Roman"/>
      <w:bCs/>
      <w:sz w:val="24"/>
      <w:szCs w:val="28"/>
      <w:u w:val="single"/>
    </w:rPr>
  </w:style>
  <w:style w:type="character" w:customStyle="1" w:styleId="50">
    <w:name w:val="Заголовок 5 Знак"/>
    <w:basedOn w:val="a6"/>
    <w:link w:val="5"/>
    <w:rsid w:val="00763A8A"/>
    <w:rPr>
      <w:rFonts w:ascii="Calibri" w:eastAsia="Times New Roman" w:hAnsi="Calibri" w:cs="Times New Roman"/>
      <w:b/>
      <w:bCs/>
      <w:i/>
      <w:iCs/>
      <w:sz w:val="26"/>
      <w:szCs w:val="26"/>
      <w:lang w:eastAsia="en-US"/>
    </w:rPr>
  </w:style>
  <w:style w:type="character" w:customStyle="1" w:styleId="70">
    <w:name w:val="Заголовок 7 Знак"/>
    <w:aliases w:val="Заголовок x.x Знак"/>
    <w:basedOn w:val="a6"/>
    <w:link w:val="7"/>
    <w:rsid w:val="00763A8A"/>
    <w:rPr>
      <w:rFonts w:ascii="Calibri" w:eastAsia="Times New Roman" w:hAnsi="Calibri" w:cs="Times New Roman"/>
      <w:sz w:val="24"/>
      <w:szCs w:val="24"/>
      <w:lang w:eastAsia="en-US"/>
    </w:rPr>
  </w:style>
  <w:style w:type="character" w:styleId="a9">
    <w:name w:val="Hyperlink"/>
    <w:basedOn w:val="a6"/>
    <w:uiPriority w:val="99"/>
    <w:unhideWhenUsed/>
    <w:rsid w:val="00406A9B"/>
    <w:rPr>
      <w:color w:val="0000FF"/>
      <w:u w:val="single"/>
    </w:rPr>
  </w:style>
  <w:style w:type="paragraph" w:customStyle="1" w:styleId="aa">
    <w:name w:val="Егор"/>
    <w:basedOn w:val="11"/>
    <w:rsid w:val="00406A9B"/>
    <w:pPr>
      <w:keepNext w:val="0"/>
      <w:keepLines w:val="0"/>
      <w:pageBreakBefore/>
      <w:spacing w:before="120" w:after="120"/>
    </w:pPr>
    <w:rPr>
      <w:rFonts w:eastAsia="Times New Roman" w:cs="Times New Roman"/>
      <w:kern w:val="36"/>
      <w:sz w:val="32"/>
      <w:szCs w:val="32"/>
    </w:rPr>
  </w:style>
  <w:style w:type="paragraph" w:customStyle="1" w:styleId="ab">
    <w:name w:val="Егор+"/>
    <w:basedOn w:val="a5"/>
    <w:qFormat/>
    <w:rsid w:val="00406A9B"/>
    <w:pPr>
      <w:spacing w:before="120" w:after="120"/>
      <w:jc w:val="center"/>
    </w:pPr>
    <w:rPr>
      <w:rFonts w:eastAsia="Calibri" w:cs="Times New Roman"/>
      <w:b/>
      <w:sz w:val="32"/>
      <w:szCs w:val="28"/>
      <w:lang w:eastAsia="en-US"/>
    </w:rPr>
  </w:style>
  <w:style w:type="paragraph" w:customStyle="1" w:styleId="13">
    <w:name w:val="Егор1+"/>
    <w:basedOn w:val="ab"/>
    <w:qFormat/>
    <w:rsid w:val="00406A9B"/>
  </w:style>
  <w:style w:type="paragraph" w:customStyle="1" w:styleId="14">
    <w:name w:val="Егор1"/>
    <w:basedOn w:val="a5"/>
    <w:link w:val="15"/>
    <w:qFormat/>
    <w:rsid w:val="00406A9B"/>
    <w:pPr>
      <w:spacing w:before="120" w:after="120"/>
      <w:jc w:val="center"/>
    </w:pPr>
    <w:rPr>
      <w:rFonts w:eastAsia="Times New Roman" w:cs="Times New Roman"/>
      <w:b/>
      <w:i/>
      <w:sz w:val="28"/>
      <w:szCs w:val="26"/>
    </w:rPr>
  </w:style>
  <w:style w:type="character" w:customStyle="1" w:styleId="15">
    <w:name w:val="Егор1 Знак"/>
    <w:basedOn w:val="a6"/>
    <w:link w:val="14"/>
    <w:rsid w:val="00406A9B"/>
    <w:rPr>
      <w:rFonts w:ascii="Times New Roman" w:eastAsia="Times New Roman" w:hAnsi="Times New Roman" w:cs="Times New Roman"/>
      <w:b/>
      <w:i/>
      <w:sz w:val="28"/>
      <w:szCs w:val="26"/>
    </w:rPr>
  </w:style>
  <w:style w:type="paragraph" w:styleId="ac">
    <w:name w:val="No Spacing"/>
    <w:basedOn w:val="a5"/>
    <w:link w:val="ad"/>
    <w:uiPriority w:val="1"/>
    <w:qFormat/>
    <w:rsid w:val="00406A9B"/>
    <w:rPr>
      <w:rFonts w:eastAsia="Calibri" w:cs="Times New Roman"/>
      <w:lang w:eastAsia="en-US"/>
    </w:rPr>
  </w:style>
  <w:style w:type="character" w:customStyle="1" w:styleId="ad">
    <w:name w:val="Без интервала Знак"/>
    <w:basedOn w:val="a6"/>
    <w:link w:val="ac"/>
    <w:uiPriority w:val="1"/>
    <w:rsid w:val="00406A9B"/>
    <w:rPr>
      <w:rFonts w:ascii="Times New Roman" w:eastAsia="Calibri" w:hAnsi="Times New Roman" w:cs="Times New Roman"/>
      <w:lang w:eastAsia="en-US"/>
    </w:rPr>
  </w:style>
  <w:style w:type="paragraph" w:styleId="ae">
    <w:name w:val="Balloon Text"/>
    <w:aliases w:val=" Знак5"/>
    <w:basedOn w:val="a5"/>
    <w:link w:val="af"/>
    <w:uiPriority w:val="99"/>
    <w:unhideWhenUsed/>
    <w:rsid w:val="00406A9B"/>
    <w:rPr>
      <w:rFonts w:ascii="Tahoma" w:hAnsi="Tahoma" w:cs="Tahoma"/>
      <w:sz w:val="16"/>
      <w:szCs w:val="16"/>
    </w:rPr>
  </w:style>
  <w:style w:type="character" w:customStyle="1" w:styleId="af">
    <w:name w:val="Текст выноски Знак"/>
    <w:aliases w:val=" Знак5 Знак"/>
    <w:basedOn w:val="a6"/>
    <w:link w:val="ae"/>
    <w:uiPriority w:val="99"/>
    <w:rsid w:val="00406A9B"/>
    <w:rPr>
      <w:rFonts w:ascii="Tahoma" w:hAnsi="Tahoma" w:cs="Tahoma"/>
      <w:sz w:val="16"/>
      <w:szCs w:val="16"/>
    </w:rPr>
  </w:style>
  <w:style w:type="paragraph" w:styleId="af0">
    <w:name w:val="Normal (Web)"/>
    <w:basedOn w:val="a5"/>
    <w:uiPriority w:val="99"/>
    <w:unhideWhenUsed/>
    <w:rsid w:val="00406A9B"/>
    <w:pPr>
      <w:spacing w:before="120" w:after="120"/>
    </w:pPr>
    <w:rPr>
      <w:rFonts w:eastAsia="Times New Roman" w:cs="Times New Roman"/>
      <w:szCs w:val="24"/>
    </w:rPr>
  </w:style>
  <w:style w:type="table" w:styleId="af1">
    <w:name w:val="Table Grid"/>
    <w:aliases w:val="Table Grid Report"/>
    <w:basedOn w:val="a7"/>
    <w:uiPriority w:val="59"/>
    <w:rsid w:val="00406A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16">
    <w:name w:val="toc 1"/>
    <w:basedOn w:val="a5"/>
    <w:next w:val="a5"/>
    <w:autoRedefine/>
    <w:uiPriority w:val="39"/>
    <w:qFormat/>
    <w:rsid w:val="00D224A6"/>
    <w:pPr>
      <w:spacing w:before="60" w:after="60"/>
      <w:ind w:firstLine="0"/>
    </w:pPr>
    <w:rPr>
      <w:rFonts w:eastAsia="Calibri" w:cs="Times New Roman"/>
      <w:b/>
      <w:bCs/>
      <w:caps/>
      <w:szCs w:val="32"/>
      <w:lang w:eastAsia="en-US"/>
    </w:rPr>
  </w:style>
  <w:style w:type="paragraph" w:styleId="af2">
    <w:name w:val="TOC Heading"/>
    <w:basedOn w:val="11"/>
    <w:next w:val="a5"/>
    <w:uiPriority w:val="39"/>
    <w:qFormat/>
    <w:rsid w:val="00D86BA5"/>
    <w:pPr>
      <w:outlineLvl w:val="9"/>
    </w:pPr>
    <w:rPr>
      <w:rFonts w:ascii="Cambria" w:eastAsia="Times New Roman" w:hAnsi="Cambria" w:cs="Times New Roman"/>
      <w:color w:val="365F91"/>
      <w:lang w:eastAsia="en-US"/>
    </w:rPr>
  </w:style>
  <w:style w:type="paragraph" w:styleId="22">
    <w:name w:val="toc 2"/>
    <w:basedOn w:val="a5"/>
    <w:next w:val="a5"/>
    <w:autoRedefine/>
    <w:uiPriority w:val="39"/>
    <w:unhideWhenUsed/>
    <w:qFormat/>
    <w:rsid w:val="002D02C5"/>
    <w:pPr>
      <w:tabs>
        <w:tab w:val="left" w:pos="1320"/>
        <w:tab w:val="right" w:leader="dot" w:pos="9344"/>
      </w:tabs>
      <w:spacing w:before="60" w:after="60"/>
      <w:ind w:left="442" w:firstLine="0"/>
    </w:pPr>
    <w:rPr>
      <w:rFonts w:eastAsia="Calibri" w:cs="Times New Roman"/>
      <w:iCs/>
      <w:szCs w:val="20"/>
      <w:lang w:eastAsia="en-US"/>
    </w:rPr>
  </w:style>
  <w:style w:type="paragraph" w:styleId="31">
    <w:name w:val="toc 3"/>
    <w:basedOn w:val="a5"/>
    <w:next w:val="a5"/>
    <w:autoRedefine/>
    <w:uiPriority w:val="39"/>
    <w:unhideWhenUsed/>
    <w:qFormat/>
    <w:rsid w:val="00E31133"/>
    <w:pPr>
      <w:tabs>
        <w:tab w:val="left" w:pos="1560"/>
        <w:tab w:val="right" w:leader="dot" w:pos="9344"/>
      </w:tabs>
      <w:spacing w:before="60" w:after="60"/>
      <w:ind w:left="663" w:firstLine="0"/>
    </w:pPr>
    <w:rPr>
      <w:rFonts w:eastAsia="Calibri" w:cs="Times New Roman"/>
      <w:szCs w:val="20"/>
      <w:lang w:eastAsia="en-US"/>
    </w:rPr>
  </w:style>
  <w:style w:type="paragraph" w:styleId="af3">
    <w:name w:val="Body Text First Indent"/>
    <w:basedOn w:val="a5"/>
    <w:link w:val="af4"/>
    <w:unhideWhenUsed/>
    <w:rsid w:val="00E37C20"/>
    <w:pPr>
      <w:ind w:firstLine="360"/>
    </w:pPr>
  </w:style>
  <w:style w:type="character" w:customStyle="1" w:styleId="af4">
    <w:name w:val="Красная строка Знак"/>
    <w:basedOn w:val="a6"/>
    <w:link w:val="af3"/>
    <w:rsid w:val="00E37C20"/>
    <w:rPr>
      <w:rFonts w:ascii="Calibri" w:eastAsia="Calibri" w:hAnsi="Calibri" w:cs="Times New Roman"/>
      <w:lang w:eastAsia="en-US"/>
    </w:rPr>
  </w:style>
  <w:style w:type="paragraph" w:customStyle="1" w:styleId="32">
    <w:name w:val="Егор3"/>
    <w:basedOn w:val="aa"/>
    <w:qFormat/>
    <w:rsid w:val="00D43BFA"/>
    <w:pPr>
      <w:pageBreakBefore w:val="0"/>
      <w:spacing w:before="0" w:after="200" w:line="276" w:lineRule="auto"/>
      <w:ind w:firstLine="851"/>
      <w:outlineLvl w:val="9"/>
    </w:pPr>
    <w:rPr>
      <w:rFonts w:eastAsia="Calibri"/>
      <w:b w:val="0"/>
      <w:bCs w:val="0"/>
      <w:i/>
      <w:kern w:val="0"/>
      <w:sz w:val="26"/>
      <w:szCs w:val="22"/>
      <w:lang w:eastAsia="en-US"/>
    </w:rPr>
  </w:style>
  <w:style w:type="paragraph" w:styleId="af5">
    <w:name w:val="Plain Text"/>
    <w:aliases w:val="Текст1,TEXT"/>
    <w:basedOn w:val="a5"/>
    <w:link w:val="af6"/>
    <w:uiPriority w:val="99"/>
    <w:rsid w:val="00D43BFA"/>
    <w:rPr>
      <w:rFonts w:ascii="Courier New" w:eastAsia="Times New Roman" w:hAnsi="Courier New" w:cs="Times New Roman"/>
      <w:sz w:val="20"/>
      <w:szCs w:val="20"/>
    </w:rPr>
  </w:style>
  <w:style w:type="character" w:customStyle="1" w:styleId="af6">
    <w:name w:val="Текст Знак"/>
    <w:aliases w:val="Текст1 Знак,TEXT Знак"/>
    <w:basedOn w:val="a6"/>
    <w:link w:val="af5"/>
    <w:uiPriority w:val="99"/>
    <w:rsid w:val="00D43BFA"/>
    <w:rPr>
      <w:rFonts w:ascii="Courier New" w:eastAsia="Times New Roman" w:hAnsi="Courier New" w:cs="Times New Roman"/>
      <w:sz w:val="20"/>
      <w:szCs w:val="20"/>
    </w:rPr>
  </w:style>
  <w:style w:type="paragraph" w:styleId="af7">
    <w:name w:val="header"/>
    <w:aliases w:val=" Знак4, Знак8,ВерхКолонтитул"/>
    <w:basedOn w:val="a5"/>
    <w:link w:val="af8"/>
    <w:unhideWhenUsed/>
    <w:rsid w:val="004E778C"/>
    <w:pPr>
      <w:tabs>
        <w:tab w:val="center" w:pos="4677"/>
        <w:tab w:val="right" w:pos="9355"/>
      </w:tabs>
    </w:pPr>
  </w:style>
  <w:style w:type="character" w:customStyle="1" w:styleId="af8">
    <w:name w:val="Верхний колонтитул Знак"/>
    <w:aliases w:val=" Знак4 Знак, Знак8 Знак,ВерхКолонтитул Знак"/>
    <w:basedOn w:val="a6"/>
    <w:link w:val="af7"/>
    <w:rsid w:val="004E778C"/>
  </w:style>
  <w:style w:type="paragraph" w:styleId="af9">
    <w:name w:val="footer"/>
    <w:aliases w:val=" Знак, Знак6, Знак14"/>
    <w:basedOn w:val="a5"/>
    <w:link w:val="afa"/>
    <w:uiPriority w:val="99"/>
    <w:unhideWhenUsed/>
    <w:rsid w:val="00706D69"/>
    <w:pPr>
      <w:tabs>
        <w:tab w:val="center" w:pos="4677"/>
        <w:tab w:val="right" w:pos="9355"/>
      </w:tabs>
    </w:pPr>
    <w:rPr>
      <w:sz w:val="20"/>
    </w:rPr>
  </w:style>
  <w:style w:type="character" w:customStyle="1" w:styleId="afa">
    <w:name w:val="Нижний колонтитул Знак"/>
    <w:aliases w:val=" Знак Знак, Знак6 Знак, Знак14 Знак"/>
    <w:basedOn w:val="a6"/>
    <w:link w:val="af9"/>
    <w:uiPriority w:val="99"/>
    <w:rsid w:val="00706D69"/>
    <w:rPr>
      <w:rFonts w:ascii="Times New Roman" w:hAnsi="Times New Roman"/>
      <w:sz w:val="20"/>
    </w:rPr>
  </w:style>
  <w:style w:type="paragraph" w:styleId="afb">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3"/>
    <w:qFormat/>
    <w:rsid w:val="00763A8A"/>
    <w:pPr>
      <w:spacing w:before="120" w:after="120"/>
      <w:ind w:left="709"/>
      <w:jc w:val="center"/>
    </w:pPr>
    <w:rPr>
      <w:rFonts w:ascii="Calibri" w:eastAsia="Calibri" w:hAnsi="Calibri" w:cs="Times New Roman"/>
      <w:b/>
      <w:bCs/>
      <w:sz w:val="20"/>
      <w:szCs w:val="20"/>
      <w:lang w:eastAsia="en-US"/>
    </w:rPr>
  </w:style>
  <w:style w:type="character" w:customStyle="1" w:styleId="afc">
    <w:name w:val="Схема документа Знак"/>
    <w:link w:val="afd"/>
    <w:rsid w:val="00763A8A"/>
    <w:rPr>
      <w:rFonts w:ascii="Tahoma" w:eastAsia="Calibri" w:hAnsi="Tahoma" w:cs="Tahoma"/>
      <w:sz w:val="20"/>
      <w:szCs w:val="20"/>
      <w:shd w:val="clear" w:color="auto" w:fill="000080"/>
      <w:lang w:eastAsia="en-US"/>
    </w:rPr>
  </w:style>
  <w:style w:type="paragraph" w:styleId="afd">
    <w:name w:val="Document Map"/>
    <w:basedOn w:val="a5"/>
    <w:link w:val="afc"/>
    <w:rsid w:val="00763A8A"/>
    <w:pPr>
      <w:shd w:val="clear" w:color="auto" w:fill="000080"/>
    </w:pPr>
    <w:rPr>
      <w:rFonts w:ascii="Tahoma" w:eastAsia="Calibri" w:hAnsi="Tahoma" w:cs="Tahoma"/>
      <w:sz w:val="20"/>
      <w:szCs w:val="20"/>
      <w:lang w:eastAsia="en-US"/>
    </w:rPr>
  </w:style>
  <w:style w:type="character" w:customStyle="1" w:styleId="17">
    <w:name w:val="Схема документа Знак1"/>
    <w:basedOn w:val="a6"/>
    <w:uiPriority w:val="99"/>
    <w:semiHidden/>
    <w:rsid w:val="00763A8A"/>
    <w:rPr>
      <w:rFonts w:ascii="Tahoma" w:hAnsi="Tahoma" w:cs="Tahoma"/>
      <w:sz w:val="16"/>
      <w:szCs w:val="16"/>
    </w:rPr>
  </w:style>
  <w:style w:type="paragraph" w:styleId="24">
    <w:name w:val="Quote"/>
    <w:basedOn w:val="a5"/>
    <w:next w:val="a5"/>
    <w:link w:val="25"/>
    <w:uiPriority w:val="29"/>
    <w:qFormat/>
    <w:rsid w:val="00763A8A"/>
    <w:rPr>
      <w:rFonts w:ascii="Calibri" w:eastAsia="Calibri" w:hAnsi="Calibri" w:cs="Times New Roman"/>
      <w:i/>
      <w:iCs/>
      <w:color w:val="000000"/>
      <w:lang w:eastAsia="en-US"/>
    </w:rPr>
  </w:style>
  <w:style w:type="character" w:customStyle="1" w:styleId="25">
    <w:name w:val="Цитата 2 Знак"/>
    <w:basedOn w:val="a6"/>
    <w:link w:val="24"/>
    <w:uiPriority w:val="29"/>
    <w:rsid w:val="00763A8A"/>
    <w:rPr>
      <w:rFonts w:ascii="Calibri" w:eastAsia="Calibri" w:hAnsi="Calibri" w:cs="Times New Roman"/>
      <w:i/>
      <w:iCs/>
      <w:color w:val="000000"/>
      <w:lang w:eastAsia="en-US"/>
    </w:rPr>
  </w:style>
  <w:style w:type="paragraph" w:customStyle="1" w:styleId="afe">
    <w:name w:val="ПодзаголовокКАТЯ"/>
    <w:basedOn w:val="a5"/>
    <w:qFormat/>
    <w:rsid w:val="005F21EA"/>
    <w:pPr>
      <w:spacing w:after="60"/>
      <w:jc w:val="center"/>
      <w:outlineLvl w:val="1"/>
    </w:pPr>
    <w:rPr>
      <w:rFonts w:eastAsia="Times New Roman" w:cs="Times New Roman"/>
      <w:i/>
      <w:sz w:val="26"/>
      <w:szCs w:val="26"/>
      <w:lang w:eastAsia="en-US"/>
    </w:rPr>
  </w:style>
  <w:style w:type="paragraph" w:styleId="41">
    <w:name w:val="toc 4"/>
    <w:basedOn w:val="a5"/>
    <w:next w:val="a5"/>
    <w:autoRedefine/>
    <w:uiPriority w:val="39"/>
    <w:unhideWhenUsed/>
    <w:rsid w:val="00763A8A"/>
    <w:pPr>
      <w:ind w:left="660"/>
    </w:pPr>
    <w:rPr>
      <w:rFonts w:ascii="Calibri" w:eastAsia="Calibri" w:hAnsi="Calibri" w:cs="Times New Roman"/>
      <w:sz w:val="20"/>
      <w:szCs w:val="20"/>
      <w:lang w:eastAsia="en-US"/>
    </w:rPr>
  </w:style>
  <w:style w:type="paragraph" w:styleId="51">
    <w:name w:val="toc 5"/>
    <w:basedOn w:val="a5"/>
    <w:next w:val="a5"/>
    <w:autoRedefine/>
    <w:uiPriority w:val="39"/>
    <w:unhideWhenUsed/>
    <w:rsid w:val="00763A8A"/>
    <w:pPr>
      <w:ind w:left="880"/>
    </w:pPr>
    <w:rPr>
      <w:rFonts w:ascii="Calibri" w:eastAsia="Calibri" w:hAnsi="Calibri" w:cs="Times New Roman"/>
      <w:sz w:val="20"/>
      <w:szCs w:val="20"/>
      <w:lang w:eastAsia="en-US"/>
    </w:rPr>
  </w:style>
  <w:style w:type="paragraph" w:styleId="61">
    <w:name w:val="toc 6"/>
    <w:basedOn w:val="a5"/>
    <w:next w:val="a5"/>
    <w:autoRedefine/>
    <w:uiPriority w:val="39"/>
    <w:unhideWhenUsed/>
    <w:rsid w:val="00763A8A"/>
    <w:pPr>
      <w:ind w:left="1100"/>
    </w:pPr>
    <w:rPr>
      <w:rFonts w:ascii="Calibri" w:eastAsia="Calibri" w:hAnsi="Calibri" w:cs="Times New Roman"/>
      <w:sz w:val="20"/>
      <w:szCs w:val="20"/>
      <w:lang w:eastAsia="en-US"/>
    </w:rPr>
  </w:style>
  <w:style w:type="paragraph" w:styleId="71">
    <w:name w:val="toc 7"/>
    <w:basedOn w:val="a5"/>
    <w:next w:val="a5"/>
    <w:autoRedefine/>
    <w:uiPriority w:val="39"/>
    <w:unhideWhenUsed/>
    <w:rsid w:val="00763A8A"/>
    <w:pPr>
      <w:ind w:left="1320"/>
    </w:pPr>
    <w:rPr>
      <w:rFonts w:ascii="Calibri" w:eastAsia="Calibri" w:hAnsi="Calibri" w:cs="Times New Roman"/>
      <w:sz w:val="20"/>
      <w:szCs w:val="20"/>
      <w:lang w:eastAsia="en-US"/>
    </w:rPr>
  </w:style>
  <w:style w:type="paragraph" w:styleId="81">
    <w:name w:val="toc 8"/>
    <w:basedOn w:val="a5"/>
    <w:next w:val="a5"/>
    <w:autoRedefine/>
    <w:uiPriority w:val="39"/>
    <w:unhideWhenUsed/>
    <w:rsid w:val="00763A8A"/>
    <w:pPr>
      <w:ind w:left="1540"/>
    </w:pPr>
    <w:rPr>
      <w:rFonts w:ascii="Calibri" w:eastAsia="Calibri" w:hAnsi="Calibri" w:cs="Times New Roman"/>
      <w:sz w:val="20"/>
      <w:szCs w:val="20"/>
      <w:lang w:eastAsia="en-US"/>
    </w:rPr>
  </w:style>
  <w:style w:type="paragraph" w:styleId="91">
    <w:name w:val="toc 9"/>
    <w:basedOn w:val="a5"/>
    <w:next w:val="a5"/>
    <w:autoRedefine/>
    <w:uiPriority w:val="39"/>
    <w:unhideWhenUsed/>
    <w:rsid w:val="00763A8A"/>
    <w:pPr>
      <w:ind w:left="1760"/>
    </w:pPr>
    <w:rPr>
      <w:rFonts w:ascii="Calibri" w:eastAsia="Calibri" w:hAnsi="Calibri" w:cs="Times New Roman"/>
      <w:sz w:val="20"/>
      <w:szCs w:val="20"/>
      <w:lang w:eastAsia="en-US"/>
    </w:rPr>
  </w:style>
  <w:style w:type="character" w:styleId="aff">
    <w:name w:val="page number"/>
    <w:basedOn w:val="a6"/>
    <w:rsid w:val="00763A8A"/>
  </w:style>
  <w:style w:type="character" w:customStyle="1" w:styleId="aff0">
    <w:name w:val="Текст концевой сноски Знак"/>
    <w:link w:val="aff1"/>
    <w:rsid w:val="00763A8A"/>
    <w:rPr>
      <w:rFonts w:ascii="Calibri" w:eastAsia="Calibri" w:hAnsi="Calibri" w:cs="Times New Roman"/>
      <w:sz w:val="20"/>
      <w:szCs w:val="20"/>
      <w:lang w:eastAsia="en-US"/>
    </w:rPr>
  </w:style>
  <w:style w:type="paragraph" w:styleId="aff1">
    <w:name w:val="endnote text"/>
    <w:basedOn w:val="a5"/>
    <w:link w:val="aff0"/>
    <w:unhideWhenUsed/>
    <w:rsid w:val="00763A8A"/>
    <w:rPr>
      <w:rFonts w:ascii="Calibri" w:eastAsia="Calibri" w:hAnsi="Calibri" w:cs="Times New Roman"/>
      <w:sz w:val="20"/>
      <w:szCs w:val="20"/>
      <w:lang w:eastAsia="en-US"/>
    </w:rPr>
  </w:style>
  <w:style w:type="character" w:customStyle="1" w:styleId="18">
    <w:name w:val="Текст концевой сноски Знак1"/>
    <w:basedOn w:val="a6"/>
    <w:uiPriority w:val="99"/>
    <w:semiHidden/>
    <w:rsid w:val="00763A8A"/>
    <w:rPr>
      <w:sz w:val="20"/>
      <w:szCs w:val="20"/>
    </w:rPr>
  </w:style>
  <w:style w:type="paragraph" w:styleId="aff2">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3"/>
    <w:uiPriority w:val="99"/>
    <w:unhideWhenUsed/>
    <w:rsid w:val="00763A8A"/>
    <w:rPr>
      <w:rFonts w:ascii="Calibri" w:eastAsia="Calibri" w:hAnsi="Calibri" w:cs="Times New Roman"/>
      <w:sz w:val="20"/>
      <w:szCs w:val="20"/>
      <w:lang w:eastAsia="en-US"/>
    </w:rPr>
  </w:style>
  <w:style w:type="character" w:customStyle="1" w:styleId="aff3">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basedOn w:val="a6"/>
    <w:link w:val="aff2"/>
    <w:uiPriority w:val="99"/>
    <w:rsid w:val="00763A8A"/>
    <w:rPr>
      <w:rFonts w:ascii="Calibri" w:eastAsia="Calibri" w:hAnsi="Calibri" w:cs="Times New Roman"/>
      <w:sz w:val="20"/>
      <w:szCs w:val="20"/>
      <w:lang w:eastAsia="en-US"/>
    </w:rPr>
  </w:style>
  <w:style w:type="paragraph" w:customStyle="1" w:styleId="19">
    <w:name w:val="Подзаголовок1катя"/>
    <w:basedOn w:val="a5"/>
    <w:qFormat/>
    <w:rsid w:val="005F21EA"/>
    <w:pPr>
      <w:spacing w:before="120" w:after="120"/>
      <w:jc w:val="center"/>
      <w:outlineLvl w:val="1"/>
    </w:pPr>
    <w:rPr>
      <w:rFonts w:eastAsia="Times New Roman" w:cs="Times New Roman"/>
      <w:sz w:val="26"/>
      <w:szCs w:val="26"/>
      <w:u w:val="single"/>
    </w:rPr>
  </w:style>
  <w:style w:type="paragraph" w:customStyle="1" w:styleId="26">
    <w:name w:val="Егор2"/>
    <w:basedOn w:val="3"/>
    <w:link w:val="27"/>
    <w:qFormat/>
    <w:rsid w:val="00763A8A"/>
    <w:pPr>
      <w:keepLines/>
      <w:spacing w:before="120" w:after="120"/>
      <w:ind w:left="1430" w:hanging="720"/>
    </w:pPr>
    <w:rPr>
      <w:rFonts w:cs="Times New Roman"/>
      <w:lang w:eastAsia="en-US"/>
    </w:rPr>
  </w:style>
  <w:style w:type="character" w:customStyle="1" w:styleId="27">
    <w:name w:val="Егор2 Знак"/>
    <w:link w:val="26"/>
    <w:rsid w:val="00763A8A"/>
    <w:rPr>
      <w:rFonts w:ascii="Times New Roman" w:eastAsia="Times New Roman" w:hAnsi="Times New Roman" w:cs="Times New Roman"/>
      <w:bCs/>
      <w:i/>
      <w:sz w:val="26"/>
      <w:szCs w:val="26"/>
      <w:lang w:eastAsia="en-US"/>
    </w:rPr>
  </w:style>
  <w:style w:type="paragraph" w:styleId="aff4">
    <w:name w:val="Title"/>
    <w:basedOn w:val="a5"/>
    <w:next w:val="a5"/>
    <w:link w:val="aff5"/>
    <w:qFormat/>
    <w:rsid w:val="00B320D2"/>
    <w:pPr>
      <w:spacing w:before="240" w:after="60"/>
      <w:jc w:val="center"/>
      <w:outlineLvl w:val="0"/>
    </w:pPr>
    <w:rPr>
      <w:rFonts w:ascii="Cambria" w:eastAsia="Times New Roman" w:hAnsi="Cambria" w:cs="Times New Roman"/>
      <w:b/>
      <w:bCs/>
      <w:kern w:val="28"/>
      <w:sz w:val="32"/>
      <w:szCs w:val="32"/>
      <w:lang w:eastAsia="en-US"/>
    </w:rPr>
  </w:style>
  <w:style w:type="character" w:customStyle="1" w:styleId="aff5">
    <w:name w:val="Название Знак"/>
    <w:basedOn w:val="a6"/>
    <w:link w:val="aff4"/>
    <w:rsid w:val="00B320D2"/>
    <w:rPr>
      <w:rFonts w:ascii="Cambria" w:eastAsia="Times New Roman" w:hAnsi="Cambria" w:cs="Times New Roman"/>
      <w:b/>
      <w:bCs/>
      <w:kern w:val="28"/>
      <w:sz w:val="32"/>
      <w:szCs w:val="32"/>
      <w:lang w:eastAsia="en-US"/>
    </w:rPr>
  </w:style>
  <w:style w:type="paragraph" w:customStyle="1" w:styleId="S0">
    <w:name w:val="S_Маркированный"/>
    <w:basedOn w:val="a5"/>
    <w:link w:val="S5"/>
    <w:autoRedefine/>
    <w:qFormat/>
    <w:rsid w:val="00E37C20"/>
    <w:pPr>
      <w:ind w:left="1429" w:hanging="360"/>
    </w:pPr>
    <w:rPr>
      <w:rFonts w:eastAsia="Calibri" w:cs="Times New Roman"/>
      <w:color w:val="FF0000"/>
      <w:sz w:val="26"/>
      <w:szCs w:val="26"/>
    </w:rPr>
  </w:style>
  <w:style w:type="character" w:customStyle="1" w:styleId="S5">
    <w:name w:val="S_Маркированный Знак"/>
    <w:basedOn w:val="a6"/>
    <w:link w:val="S0"/>
    <w:rsid w:val="00B320D2"/>
    <w:rPr>
      <w:rFonts w:ascii="Times New Roman" w:eastAsia="Calibri" w:hAnsi="Times New Roman" w:cs="Times New Roman"/>
      <w:color w:val="FF0000"/>
      <w:sz w:val="26"/>
      <w:szCs w:val="26"/>
    </w:rPr>
  </w:style>
  <w:style w:type="paragraph" w:customStyle="1" w:styleId="1a">
    <w:name w:val="Абзац списка1"/>
    <w:basedOn w:val="a5"/>
    <w:qFormat/>
    <w:rsid w:val="00197B9B"/>
    <w:pPr>
      <w:spacing w:before="100" w:beforeAutospacing="1" w:after="100" w:afterAutospacing="1"/>
      <w:contextualSpacing/>
    </w:pPr>
    <w:rPr>
      <w:rFonts w:ascii="Arial Narrow" w:eastAsia="Calibri" w:hAnsi="Arial Narrow" w:cs="Times New Roman"/>
      <w:sz w:val="28"/>
      <w:lang w:eastAsia="en-US"/>
    </w:rPr>
  </w:style>
  <w:style w:type="paragraph" w:customStyle="1" w:styleId="Tabl">
    <w:name w:val="Tabl"/>
    <w:basedOn w:val="a5"/>
    <w:rsid w:val="00DE3F3F"/>
    <w:pPr>
      <w:keepNext/>
      <w:spacing w:before="120"/>
      <w:jc w:val="right"/>
    </w:pPr>
    <w:rPr>
      <w:rFonts w:ascii="Trebuchet MS" w:eastAsia="Times New Roman" w:hAnsi="Trebuchet MS" w:cs="Times New Roman"/>
      <w:i/>
      <w:szCs w:val="24"/>
    </w:rPr>
  </w:style>
  <w:style w:type="paragraph" w:customStyle="1" w:styleId="Tabn">
    <w:name w:val="Tab_n"/>
    <w:basedOn w:val="a5"/>
    <w:link w:val="Tabn2"/>
    <w:autoRedefine/>
    <w:rsid w:val="00E37C20"/>
    <w:pPr>
      <w:keepNext/>
      <w:jc w:val="center"/>
    </w:pPr>
    <w:rPr>
      <w:rFonts w:ascii="Trebuchet MS" w:eastAsia="Times New Roman" w:hAnsi="Trebuchet MS" w:cs="Times New Roman"/>
      <w:i/>
      <w:w w:val="103"/>
      <w:szCs w:val="24"/>
      <w:lang w:eastAsia="en-US"/>
    </w:rPr>
  </w:style>
  <w:style w:type="character" w:customStyle="1" w:styleId="Tabn2">
    <w:name w:val="Tab_n Знак2"/>
    <w:link w:val="Tabn"/>
    <w:rsid w:val="00DE3F3F"/>
    <w:rPr>
      <w:rFonts w:ascii="Trebuchet MS" w:eastAsia="Times New Roman" w:hAnsi="Trebuchet MS" w:cs="Times New Roman"/>
      <w:i/>
      <w:w w:val="103"/>
      <w:sz w:val="24"/>
      <w:szCs w:val="24"/>
      <w:lang w:eastAsia="en-US"/>
    </w:rPr>
  </w:style>
  <w:style w:type="character" w:customStyle="1" w:styleId="FontStyle80">
    <w:name w:val="Font Style80"/>
    <w:rsid w:val="008A3DEC"/>
    <w:rPr>
      <w:rFonts w:ascii="Times New Roman" w:hAnsi="Times New Roman" w:cs="Times New Roman"/>
      <w:b/>
      <w:bCs/>
      <w:sz w:val="26"/>
      <w:szCs w:val="26"/>
    </w:rPr>
  </w:style>
  <w:style w:type="paragraph" w:customStyle="1" w:styleId="oblasttxt">
    <w:name w:val="oblasttxt"/>
    <w:basedOn w:val="a5"/>
    <w:rsid w:val="00792508"/>
    <w:pPr>
      <w:spacing w:before="100" w:beforeAutospacing="1" w:after="100" w:afterAutospacing="1"/>
    </w:pPr>
    <w:rPr>
      <w:rFonts w:eastAsia="Times New Roman" w:cs="Times New Roman"/>
      <w:szCs w:val="24"/>
    </w:rPr>
  </w:style>
  <w:style w:type="paragraph" w:customStyle="1" w:styleId="aff6">
    <w:name w:val="Обычный текст"/>
    <w:basedOn w:val="a5"/>
    <w:qFormat/>
    <w:rsid w:val="00E37C20"/>
    <w:rPr>
      <w:rFonts w:eastAsia="Times New Roman" w:cs="Times New Roman"/>
      <w:szCs w:val="24"/>
      <w:lang w:val="en-US" w:eastAsia="ar-SA" w:bidi="en-US"/>
    </w:rPr>
  </w:style>
  <w:style w:type="paragraph" w:customStyle="1" w:styleId="Style4">
    <w:name w:val="Style4"/>
    <w:basedOn w:val="a5"/>
    <w:rsid w:val="00A95C15"/>
    <w:pPr>
      <w:widowControl w:val="0"/>
      <w:autoSpaceDE w:val="0"/>
      <w:autoSpaceDN w:val="0"/>
      <w:adjustRightInd w:val="0"/>
      <w:spacing w:line="334" w:lineRule="exact"/>
      <w:ind w:firstLine="746"/>
    </w:pPr>
    <w:rPr>
      <w:rFonts w:eastAsia="Times New Roman" w:cs="Times New Roman"/>
      <w:szCs w:val="24"/>
    </w:rPr>
  </w:style>
  <w:style w:type="character" w:styleId="aff7">
    <w:name w:val="footnote reference"/>
    <w:aliases w:val="Знак сноски-FN,Знак сноски 1,Ciae niinee-FN,Referencia nota al pie,Ссылка на сноску 45,Appel note de bas de page"/>
    <w:basedOn w:val="a6"/>
    <w:uiPriority w:val="99"/>
    <w:rsid w:val="00B75638"/>
    <w:rPr>
      <w:vertAlign w:val="superscript"/>
    </w:rPr>
  </w:style>
  <w:style w:type="paragraph" w:customStyle="1" w:styleId="Style14">
    <w:name w:val="Style14"/>
    <w:basedOn w:val="a5"/>
    <w:rsid w:val="00B75638"/>
    <w:pPr>
      <w:widowControl w:val="0"/>
      <w:autoSpaceDE w:val="0"/>
      <w:autoSpaceDN w:val="0"/>
      <w:adjustRightInd w:val="0"/>
      <w:spacing w:line="331" w:lineRule="exact"/>
    </w:pPr>
    <w:rPr>
      <w:rFonts w:eastAsia="Times New Roman" w:cs="Times New Roman"/>
      <w:szCs w:val="24"/>
    </w:rPr>
  </w:style>
  <w:style w:type="character" w:customStyle="1" w:styleId="FontStyle33">
    <w:name w:val="Font Style33"/>
    <w:basedOn w:val="a6"/>
    <w:rsid w:val="00B75638"/>
    <w:rPr>
      <w:rFonts w:ascii="Times New Roman" w:hAnsi="Times New Roman" w:cs="Times New Roman"/>
      <w:sz w:val="26"/>
      <w:szCs w:val="26"/>
    </w:rPr>
  </w:style>
  <w:style w:type="paragraph" w:customStyle="1" w:styleId="Normal">
    <w:name w:val="Normal Знак Знак"/>
    <w:rsid w:val="00B75638"/>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8">
    <w:name w:val="Subtle Emphasis"/>
    <w:basedOn w:val="a6"/>
    <w:uiPriority w:val="19"/>
    <w:qFormat/>
    <w:rsid w:val="00B75638"/>
    <w:rPr>
      <w:i/>
      <w:iCs/>
      <w:color w:val="808080"/>
    </w:rPr>
  </w:style>
  <w:style w:type="paragraph" w:customStyle="1" w:styleId="aff9">
    <w:name w:val="Знак"/>
    <w:basedOn w:val="a5"/>
    <w:rsid w:val="00B75638"/>
    <w:rPr>
      <w:rFonts w:ascii="Verdana" w:eastAsia="Times New Roman" w:hAnsi="Verdana" w:cs="Verdana"/>
      <w:sz w:val="20"/>
      <w:szCs w:val="20"/>
      <w:lang w:val="en-US" w:eastAsia="en-US"/>
    </w:rPr>
  </w:style>
  <w:style w:type="character" w:styleId="affa">
    <w:name w:val="Book Title"/>
    <w:uiPriority w:val="33"/>
    <w:qFormat/>
    <w:rsid w:val="00B75638"/>
    <w:rPr>
      <w:rFonts w:ascii="Cambria" w:eastAsia="Times New Roman" w:hAnsi="Cambria" w:cs="Times New Roman"/>
      <w:b/>
      <w:bCs/>
      <w:i/>
      <w:iCs/>
      <w:smallCaps/>
      <w:color w:val="943634"/>
      <w:u w:val="single"/>
    </w:rPr>
  </w:style>
  <w:style w:type="paragraph" w:customStyle="1" w:styleId="28">
    <w:name w:val="Текст2"/>
    <w:basedOn w:val="a5"/>
    <w:rsid w:val="00107ED0"/>
    <w:rPr>
      <w:rFonts w:ascii="Courier New" w:eastAsia="Times New Roman" w:hAnsi="Courier New" w:cs="Times New Roman"/>
      <w:sz w:val="20"/>
      <w:szCs w:val="20"/>
    </w:rPr>
  </w:style>
  <w:style w:type="paragraph" w:customStyle="1" w:styleId="S6">
    <w:name w:val="S_Таблица"/>
    <w:basedOn w:val="a5"/>
    <w:rsid w:val="00107ED0"/>
    <w:pPr>
      <w:tabs>
        <w:tab w:val="num" w:pos="720"/>
      </w:tabs>
      <w:suppressAutoHyphens/>
      <w:spacing w:line="360" w:lineRule="auto"/>
      <w:jc w:val="right"/>
    </w:pPr>
    <w:rPr>
      <w:rFonts w:eastAsia="Times New Roman" w:cs="Calibri"/>
      <w:szCs w:val="24"/>
      <w:lang w:eastAsia="ar-SA"/>
    </w:rPr>
  </w:style>
  <w:style w:type="character" w:customStyle="1" w:styleId="FontStyle22">
    <w:name w:val="Font Style22"/>
    <w:basedOn w:val="a6"/>
    <w:rsid w:val="00E1625F"/>
    <w:rPr>
      <w:rFonts w:ascii="Trebuchet MS" w:hAnsi="Trebuchet MS" w:cs="Trebuchet MS"/>
      <w:b/>
      <w:bCs/>
      <w:sz w:val="22"/>
      <w:szCs w:val="22"/>
    </w:rPr>
  </w:style>
  <w:style w:type="paragraph" w:styleId="affb">
    <w:name w:val="List Paragraph"/>
    <w:basedOn w:val="a5"/>
    <w:link w:val="affc"/>
    <w:uiPriority w:val="34"/>
    <w:qFormat/>
    <w:rsid w:val="00881100"/>
    <w:pPr>
      <w:ind w:left="720"/>
      <w:contextualSpacing/>
    </w:pPr>
  </w:style>
  <w:style w:type="paragraph" w:customStyle="1" w:styleId="s16">
    <w:name w:val="s_16"/>
    <w:basedOn w:val="a5"/>
    <w:rsid w:val="00DF09D4"/>
    <w:pPr>
      <w:spacing w:before="100" w:beforeAutospacing="1" w:after="100" w:afterAutospacing="1"/>
    </w:pPr>
    <w:rPr>
      <w:rFonts w:eastAsia="Times New Roman" w:cs="Times New Roman"/>
      <w:szCs w:val="24"/>
    </w:rPr>
  </w:style>
  <w:style w:type="paragraph" w:customStyle="1" w:styleId="S7">
    <w:name w:val="S_Обычный"/>
    <w:basedOn w:val="a5"/>
    <w:link w:val="S8"/>
    <w:qFormat/>
    <w:rsid w:val="00DD2F24"/>
    <w:pPr>
      <w:tabs>
        <w:tab w:val="num" w:pos="1080"/>
      </w:tabs>
      <w:spacing w:line="360" w:lineRule="auto"/>
      <w:ind w:firstLine="720"/>
    </w:pPr>
    <w:rPr>
      <w:rFonts w:eastAsia="Times New Roman" w:cs="Times New Roman"/>
      <w:w w:val="109"/>
      <w:szCs w:val="24"/>
    </w:rPr>
  </w:style>
  <w:style w:type="character" w:customStyle="1" w:styleId="S8">
    <w:name w:val="S_Обычный Знак"/>
    <w:basedOn w:val="a6"/>
    <w:link w:val="S7"/>
    <w:rsid w:val="00DD2F24"/>
    <w:rPr>
      <w:rFonts w:ascii="Times New Roman" w:eastAsia="Times New Roman" w:hAnsi="Times New Roman" w:cs="Times New Roman"/>
      <w:w w:val="109"/>
      <w:sz w:val="24"/>
      <w:szCs w:val="24"/>
    </w:rPr>
  </w:style>
  <w:style w:type="paragraph" w:customStyle="1" w:styleId="affd">
    <w:name w:val="Мария"/>
    <w:basedOn w:val="a5"/>
    <w:uiPriority w:val="99"/>
    <w:rsid w:val="00AA7E70"/>
    <w:pPr>
      <w:spacing w:before="240" w:after="120"/>
    </w:pPr>
    <w:rPr>
      <w:rFonts w:eastAsia="Times New Roman" w:cs="Times New Roman"/>
      <w:sz w:val="26"/>
      <w:szCs w:val="26"/>
    </w:rPr>
  </w:style>
  <w:style w:type="character" w:customStyle="1" w:styleId="apple-converted-space">
    <w:name w:val="apple-converted-space"/>
    <w:basedOn w:val="a6"/>
    <w:rsid w:val="00A94569"/>
  </w:style>
  <w:style w:type="paragraph" w:customStyle="1" w:styleId="210">
    <w:name w:val="Цитата 21"/>
    <w:basedOn w:val="a5"/>
    <w:next w:val="a5"/>
    <w:link w:val="QuoteChar"/>
    <w:uiPriority w:val="99"/>
    <w:qFormat/>
    <w:rsid w:val="00F5410B"/>
    <w:rPr>
      <w:rFonts w:ascii="Calibri" w:eastAsia="Times New Roman" w:hAnsi="Calibri" w:cs="Times New Roman"/>
      <w:i/>
      <w:iCs/>
      <w:color w:val="000000"/>
      <w:lang w:eastAsia="en-US"/>
    </w:rPr>
  </w:style>
  <w:style w:type="character" w:customStyle="1" w:styleId="QuoteChar">
    <w:name w:val="Quote Char"/>
    <w:basedOn w:val="a6"/>
    <w:link w:val="210"/>
    <w:uiPriority w:val="99"/>
    <w:locked/>
    <w:rsid w:val="00F5410B"/>
    <w:rPr>
      <w:rFonts w:ascii="Calibri" w:eastAsia="Times New Roman" w:hAnsi="Calibri" w:cs="Times New Roman"/>
      <w:i/>
      <w:iCs/>
      <w:color w:val="000000"/>
      <w:lang w:eastAsia="en-US"/>
    </w:rPr>
  </w:style>
  <w:style w:type="paragraph" w:styleId="29">
    <w:name w:val="Body Text Indent 2"/>
    <w:basedOn w:val="a5"/>
    <w:link w:val="2a"/>
    <w:unhideWhenUsed/>
    <w:rsid w:val="00014E73"/>
    <w:pPr>
      <w:spacing w:after="120" w:line="480" w:lineRule="auto"/>
      <w:ind w:left="283"/>
    </w:pPr>
  </w:style>
  <w:style w:type="character" w:customStyle="1" w:styleId="2a">
    <w:name w:val="Основной текст с отступом 2 Знак"/>
    <w:basedOn w:val="a6"/>
    <w:link w:val="29"/>
    <w:rsid w:val="00014E73"/>
  </w:style>
  <w:style w:type="paragraph" w:customStyle="1" w:styleId="Standard">
    <w:name w:val="Standard"/>
    <w:rsid w:val="00014E73"/>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character" w:customStyle="1" w:styleId="60">
    <w:name w:val="Заголовок 6 Знак"/>
    <w:basedOn w:val="a6"/>
    <w:link w:val="6"/>
    <w:rsid w:val="004E741E"/>
    <w:rPr>
      <w:rFonts w:ascii="Cambria" w:eastAsia="Times New Roman" w:hAnsi="Cambria" w:cs="Cambria"/>
      <w:i/>
      <w:iCs/>
      <w:color w:val="243F60"/>
      <w:lang w:val="en-US" w:eastAsia="en-US"/>
    </w:rPr>
  </w:style>
  <w:style w:type="character" w:customStyle="1" w:styleId="80">
    <w:name w:val="Заголовок 8 Знак"/>
    <w:basedOn w:val="a6"/>
    <w:link w:val="8"/>
    <w:rsid w:val="004E741E"/>
    <w:rPr>
      <w:rFonts w:ascii="Cambria" w:eastAsia="Times New Roman" w:hAnsi="Cambria" w:cs="Cambria"/>
      <w:color w:val="4F81BD"/>
      <w:sz w:val="20"/>
      <w:szCs w:val="20"/>
      <w:lang w:val="en-US" w:eastAsia="en-US"/>
    </w:rPr>
  </w:style>
  <w:style w:type="character" w:customStyle="1" w:styleId="90">
    <w:name w:val="Заголовок 9 Знак"/>
    <w:basedOn w:val="a6"/>
    <w:link w:val="9"/>
    <w:rsid w:val="004E741E"/>
    <w:rPr>
      <w:rFonts w:ascii="Cambria" w:eastAsia="Times New Roman" w:hAnsi="Cambria" w:cs="Cambria"/>
      <w:i/>
      <w:iCs/>
      <w:color w:val="404040"/>
      <w:sz w:val="20"/>
      <w:szCs w:val="20"/>
      <w:lang w:val="en-US" w:eastAsia="en-US"/>
    </w:rPr>
  </w:style>
  <w:style w:type="paragraph" w:customStyle="1" w:styleId="-">
    <w:name w:val="диссер-текст"/>
    <w:basedOn w:val="a5"/>
    <w:link w:val="-0"/>
    <w:semiHidden/>
    <w:rsid w:val="004E741E"/>
    <w:pPr>
      <w:spacing w:line="238" w:lineRule="auto"/>
      <w:ind w:firstLine="567"/>
    </w:pPr>
    <w:rPr>
      <w:rFonts w:eastAsia="Times New Roman" w:cs="Times New Roman"/>
      <w:sz w:val="28"/>
      <w:lang w:val="en-US"/>
    </w:rPr>
  </w:style>
  <w:style w:type="character" w:customStyle="1" w:styleId="-0">
    <w:name w:val="диссер-текст Знак"/>
    <w:basedOn w:val="a6"/>
    <w:link w:val="-"/>
    <w:semiHidden/>
    <w:locked/>
    <w:rsid w:val="004E741E"/>
    <w:rPr>
      <w:rFonts w:ascii="Times New Roman" w:eastAsia="Times New Roman" w:hAnsi="Times New Roman" w:cs="Times New Roman"/>
      <w:sz w:val="28"/>
      <w:lang w:val="en-US"/>
    </w:rPr>
  </w:style>
  <w:style w:type="character" w:customStyle="1" w:styleId="33">
    <w:name w:val="Основной текст с отступом 3 Знак"/>
    <w:basedOn w:val="a6"/>
    <w:link w:val="34"/>
    <w:rsid w:val="004E741E"/>
    <w:rPr>
      <w:rFonts w:ascii="Times New Roman" w:eastAsia="Times New Roman" w:hAnsi="Times New Roman" w:cs="Times New Roman"/>
      <w:sz w:val="16"/>
      <w:szCs w:val="16"/>
    </w:rPr>
  </w:style>
  <w:style w:type="paragraph" w:styleId="34">
    <w:name w:val="Body Text Indent 3"/>
    <w:basedOn w:val="a5"/>
    <w:link w:val="33"/>
    <w:rsid w:val="004E741E"/>
    <w:pPr>
      <w:widowControl w:val="0"/>
      <w:autoSpaceDE w:val="0"/>
      <w:autoSpaceDN w:val="0"/>
      <w:adjustRightInd w:val="0"/>
      <w:spacing w:after="120"/>
      <w:ind w:left="283"/>
    </w:pPr>
    <w:rPr>
      <w:rFonts w:eastAsia="Times New Roman" w:cs="Times New Roman"/>
      <w:sz w:val="16"/>
      <w:szCs w:val="16"/>
    </w:rPr>
  </w:style>
  <w:style w:type="character" w:customStyle="1" w:styleId="310">
    <w:name w:val="Основной текст с отступом 3 Знак1"/>
    <w:basedOn w:val="a6"/>
    <w:semiHidden/>
    <w:rsid w:val="004E741E"/>
    <w:rPr>
      <w:sz w:val="16"/>
      <w:szCs w:val="16"/>
    </w:rPr>
  </w:style>
  <w:style w:type="paragraph" w:styleId="z-">
    <w:name w:val="HTML Bottom of Form"/>
    <w:basedOn w:val="a5"/>
    <w:next w:val="a5"/>
    <w:link w:val="z-0"/>
    <w:hidden/>
    <w:rsid w:val="004E741E"/>
    <w:pPr>
      <w:pBdr>
        <w:top w:val="single" w:sz="6" w:space="1" w:color="auto"/>
      </w:pBdr>
      <w:jc w:val="center"/>
    </w:pPr>
    <w:rPr>
      <w:rFonts w:ascii="Arial" w:eastAsia="Times New Roman" w:hAnsi="Arial" w:cs="Arial"/>
      <w:vanish/>
      <w:color w:val="FFFFFF"/>
      <w:sz w:val="16"/>
      <w:szCs w:val="16"/>
    </w:rPr>
  </w:style>
  <w:style w:type="character" w:customStyle="1" w:styleId="z-0">
    <w:name w:val="z-Конец формы Знак"/>
    <w:basedOn w:val="a6"/>
    <w:link w:val="z-"/>
    <w:rsid w:val="004E741E"/>
    <w:rPr>
      <w:rFonts w:ascii="Arial" w:eastAsia="Times New Roman" w:hAnsi="Arial" w:cs="Arial"/>
      <w:vanish/>
      <w:color w:val="FFFFFF"/>
      <w:sz w:val="16"/>
      <w:szCs w:val="16"/>
    </w:rPr>
  </w:style>
  <w:style w:type="character" w:customStyle="1" w:styleId="HTML">
    <w:name w:val="Стандартный HTML Знак"/>
    <w:basedOn w:val="a6"/>
    <w:link w:val="HTML0"/>
    <w:uiPriority w:val="99"/>
    <w:rsid w:val="004E741E"/>
    <w:rPr>
      <w:rFonts w:ascii="Courier New" w:eastAsia="Times New Roman" w:hAnsi="Courier New" w:cs="Courier New"/>
      <w:sz w:val="20"/>
      <w:szCs w:val="20"/>
    </w:rPr>
  </w:style>
  <w:style w:type="paragraph" w:styleId="HTML0">
    <w:name w:val="HTML Preformatted"/>
    <w:basedOn w:val="a5"/>
    <w:link w:val="HTML"/>
    <w:uiPriority w:val="99"/>
    <w:rsid w:val="004E7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1">
    <w:name w:val="Стандартный HTML Знак1"/>
    <w:basedOn w:val="a6"/>
    <w:uiPriority w:val="99"/>
    <w:semiHidden/>
    <w:rsid w:val="004E741E"/>
    <w:rPr>
      <w:rFonts w:ascii="Consolas" w:hAnsi="Consolas" w:cs="Consolas"/>
      <w:sz w:val="20"/>
      <w:szCs w:val="20"/>
    </w:rPr>
  </w:style>
  <w:style w:type="character" w:customStyle="1" w:styleId="2b">
    <w:name w:val="Основной текст 2 Знак"/>
    <w:aliases w:val=" Знак1 Знак1"/>
    <w:basedOn w:val="a6"/>
    <w:link w:val="2c"/>
    <w:uiPriority w:val="99"/>
    <w:rsid w:val="004E741E"/>
    <w:rPr>
      <w:rFonts w:ascii="Times New Roman" w:eastAsia="Times New Roman" w:hAnsi="Times New Roman" w:cs="Times New Roman"/>
      <w:sz w:val="20"/>
      <w:szCs w:val="20"/>
    </w:rPr>
  </w:style>
  <w:style w:type="paragraph" w:styleId="2c">
    <w:name w:val="Body Text 2"/>
    <w:aliases w:val=" Знак1"/>
    <w:basedOn w:val="a5"/>
    <w:link w:val="2b"/>
    <w:uiPriority w:val="99"/>
    <w:rsid w:val="004E741E"/>
    <w:pPr>
      <w:widowControl w:val="0"/>
      <w:autoSpaceDE w:val="0"/>
      <w:autoSpaceDN w:val="0"/>
      <w:adjustRightInd w:val="0"/>
      <w:spacing w:after="120" w:line="480" w:lineRule="auto"/>
    </w:pPr>
    <w:rPr>
      <w:rFonts w:eastAsia="Times New Roman" w:cs="Times New Roman"/>
      <w:sz w:val="20"/>
      <w:szCs w:val="20"/>
    </w:rPr>
  </w:style>
  <w:style w:type="character" w:customStyle="1" w:styleId="211">
    <w:name w:val="Основной текст 2 Знак1"/>
    <w:basedOn w:val="a6"/>
    <w:semiHidden/>
    <w:rsid w:val="004E741E"/>
  </w:style>
  <w:style w:type="character" w:customStyle="1" w:styleId="affe">
    <w:name w:val="Основной текст с отступом Знак"/>
    <w:aliases w:val="Основной текст 1 Знак,Основной текст 11 Знак"/>
    <w:basedOn w:val="a6"/>
    <w:link w:val="afff"/>
    <w:uiPriority w:val="99"/>
    <w:rsid w:val="004E741E"/>
    <w:rPr>
      <w:rFonts w:ascii="Calibri" w:eastAsia="Times New Roman" w:hAnsi="Calibri" w:cs="Calibri"/>
      <w:lang w:val="en-US" w:eastAsia="en-US"/>
    </w:rPr>
  </w:style>
  <w:style w:type="paragraph" w:styleId="afff">
    <w:name w:val="Body Text Indent"/>
    <w:aliases w:val="Основной текст 1,Основной текст 11"/>
    <w:basedOn w:val="a5"/>
    <w:link w:val="affe"/>
    <w:uiPriority w:val="99"/>
    <w:rsid w:val="004E741E"/>
    <w:pPr>
      <w:spacing w:after="120"/>
      <w:ind w:left="283"/>
    </w:pPr>
    <w:rPr>
      <w:rFonts w:ascii="Calibri" w:eastAsia="Times New Roman" w:hAnsi="Calibri" w:cs="Calibri"/>
      <w:lang w:val="en-US" w:eastAsia="en-US"/>
    </w:rPr>
  </w:style>
  <w:style w:type="character" w:customStyle="1" w:styleId="1b">
    <w:name w:val="Основной текст с отступом Знак1"/>
    <w:basedOn w:val="a6"/>
    <w:semiHidden/>
    <w:rsid w:val="004E741E"/>
  </w:style>
  <w:style w:type="character" w:customStyle="1" w:styleId="afff0">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6"/>
    <w:link w:val="afff1"/>
    <w:uiPriority w:val="99"/>
    <w:rsid w:val="004E741E"/>
    <w:rPr>
      <w:rFonts w:ascii="Calibri" w:eastAsia="Times New Roman" w:hAnsi="Calibri" w:cs="Calibri"/>
      <w:lang w:val="en-US" w:eastAsia="en-US"/>
    </w:rPr>
  </w:style>
  <w:style w:type="paragraph" w:styleId="afff1">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0"/>
    <w:uiPriority w:val="99"/>
    <w:rsid w:val="004E741E"/>
    <w:pPr>
      <w:spacing w:after="120"/>
    </w:pPr>
    <w:rPr>
      <w:rFonts w:ascii="Calibri" w:eastAsia="Times New Roman" w:hAnsi="Calibri" w:cs="Calibri"/>
      <w:lang w:val="en-US" w:eastAsia="en-US"/>
    </w:rPr>
  </w:style>
  <w:style w:type="character" w:customStyle="1" w:styleId="1c">
    <w:name w:val="Основной текст Знак1"/>
    <w:basedOn w:val="a6"/>
    <w:semiHidden/>
    <w:rsid w:val="004E741E"/>
  </w:style>
  <w:style w:type="paragraph" w:styleId="afff2">
    <w:name w:val="Subtitle"/>
    <w:basedOn w:val="a5"/>
    <w:next w:val="a5"/>
    <w:link w:val="afff3"/>
    <w:qFormat/>
    <w:rsid w:val="004E741E"/>
    <w:pPr>
      <w:numPr>
        <w:ilvl w:val="1"/>
      </w:numPr>
      <w:ind w:firstLine="709"/>
    </w:pPr>
    <w:rPr>
      <w:rFonts w:ascii="Cambria" w:eastAsia="Times New Roman" w:hAnsi="Cambria" w:cs="Cambria"/>
      <w:i/>
      <w:iCs/>
      <w:color w:val="4F81BD"/>
      <w:spacing w:val="15"/>
      <w:szCs w:val="24"/>
      <w:lang w:val="en-US" w:eastAsia="en-US"/>
    </w:rPr>
  </w:style>
  <w:style w:type="character" w:customStyle="1" w:styleId="afff3">
    <w:name w:val="Подзаголовок Знак"/>
    <w:basedOn w:val="a6"/>
    <w:link w:val="afff2"/>
    <w:rsid w:val="004E741E"/>
    <w:rPr>
      <w:rFonts w:ascii="Cambria" w:eastAsia="Times New Roman" w:hAnsi="Cambria" w:cs="Cambria"/>
      <w:i/>
      <w:iCs/>
      <w:color w:val="4F81BD"/>
      <w:spacing w:val="15"/>
      <w:sz w:val="24"/>
      <w:szCs w:val="24"/>
      <w:lang w:val="en-US" w:eastAsia="en-US"/>
    </w:rPr>
  </w:style>
  <w:style w:type="character" w:styleId="afff4">
    <w:name w:val="Strong"/>
    <w:basedOn w:val="a6"/>
    <w:qFormat/>
    <w:rsid w:val="004E741E"/>
    <w:rPr>
      <w:rFonts w:cs="Times New Roman"/>
      <w:b/>
      <w:bCs/>
    </w:rPr>
  </w:style>
  <w:style w:type="character" w:styleId="afff5">
    <w:name w:val="Emphasis"/>
    <w:basedOn w:val="a6"/>
    <w:qFormat/>
    <w:rsid w:val="004E741E"/>
    <w:rPr>
      <w:rFonts w:cs="Times New Roman"/>
      <w:i/>
      <w:iCs/>
    </w:rPr>
  </w:style>
  <w:style w:type="paragraph" w:customStyle="1" w:styleId="1d">
    <w:name w:val="Выделенная цитата1"/>
    <w:basedOn w:val="a5"/>
    <w:next w:val="a5"/>
    <w:link w:val="IntenseQuoteChar"/>
    <w:semiHidden/>
    <w:rsid w:val="004E741E"/>
    <w:pPr>
      <w:pBdr>
        <w:bottom w:val="single" w:sz="4" w:space="4" w:color="4F81BD"/>
      </w:pBdr>
      <w:spacing w:before="200" w:after="280"/>
      <w:ind w:left="936" w:right="936"/>
    </w:pPr>
    <w:rPr>
      <w:rFonts w:ascii="Calibri" w:eastAsia="Times New Roman" w:hAnsi="Calibri" w:cs="Calibri"/>
      <w:b/>
      <w:bCs/>
      <w:i/>
      <w:iCs/>
      <w:color w:val="4F81BD"/>
      <w:lang w:val="en-US" w:eastAsia="en-US"/>
    </w:rPr>
  </w:style>
  <w:style w:type="character" w:customStyle="1" w:styleId="IntenseQuoteChar">
    <w:name w:val="Intense Quote Char"/>
    <w:basedOn w:val="a6"/>
    <w:link w:val="1d"/>
    <w:semiHidden/>
    <w:locked/>
    <w:rsid w:val="004E741E"/>
    <w:rPr>
      <w:rFonts w:ascii="Calibri" w:eastAsia="Times New Roman" w:hAnsi="Calibri" w:cs="Calibri"/>
      <w:b/>
      <w:bCs/>
      <w:i/>
      <w:iCs/>
      <w:color w:val="4F81BD"/>
      <w:lang w:val="en-US" w:eastAsia="en-US"/>
    </w:rPr>
  </w:style>
  <w:style w:type="paragraph" w:styleId="2">
    <w:name w:val="List Bullet 2"/>
    <w:basedOn w:val="a5"/>
    <w:rsid w:val="004E741E"/>
    <w:pPr>
      <w:widowControl w:val="0"/>
      <w:numPr>
        <w:numId w:val="1"/>
      </w:numPr>
      <w:tabs>
        <w:tab w:val="num" w:pos="360"/>
      </w:tabs>
      <w:autoSpaceDE w:val="0"/>
      <w:autoSpaceDN w:val="0"/>
      <w:adjustRightInd w:val="0"/>
      <w:ind w:left="0" w:firstLine="0"/>
    </w:pPr>
    <w:rPr>
      <w:rFonts w:eastAsia="Times New Roman" w:cs="Times New Roman"/>
      <w:sz w:val="20"/>
      <w:szCs w:val="20"/>
    </w:rPr>
  </w:style>
  <w:style w:type="table" w:customStyle="1" w:styleId="afff6">
    <w:name w:val="Ч_таблица"/>
    <w:basedOn w:val="a7"/>
    <w:rsid w:val="004E741E"/>
    <w:pPr>
      <w:spacing w:after="0" w:line="240" w:lineRule="auto"/>
      <w:jc w:val="center"/>
    </w:pPr>
    <w:rPr>
      <w:rFonts w:ascii="Times New Roman" w:eastAsia="Times New Roman" w:hAnsi="Times New Roman" w:cs="Times New Roman"/>
      <w:sz w:val="24"/>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7">
    <w:name w:val="Ч_текст"/>
    <w:basedOn w:val="a5"/>
    <w:link w:val="afff8"/>
    <w:autoRedefine/>
    <w:rsid w:val="004E741E"/>
    <w:pPr>
      <w:widowControl w:val="0"/>
      <w:autoSpaceDE w:val="0"/>
      <w:autoSpaceDN w:val="0"/>
      <w:adjustRightInd w:val="0"/>
      <w:spacing w:line="360" w:lineRule="auto"/>
      <w:jc w:val="center"/>
    </w:pPr>
    <w:rPr>
      <w:rFonts w:eastAsia="Times New Roman" w:cs="Times New Roman"/>
      <w:b/>
      <w:sz w:val="28"/>
      <w:szCs w:val="28"/>
    </w:rPr>
  </w:style>
  <w:style w:type="character" w:customStyle="1" w:styleId="afff8">
    <w:name w:val="Ч_текст Знак"/>
    <w:basedOn w:val="a6"/>
    <w:link w:val="afff7"/>
    <w:rsid w:val="004E741E"/>
    <w:rPr>
      <w:rFonts w:ascii="Times New Roman" w:eastAsia="Times New Roman" w:hAnsi="Times New Roman" w:cs="Times New Roman"/>
      <w:b/>
      <w:sz w:val="28"/>
      <w:szCs w:val="28"/>
    </w:rPr>
  </w:style>
  <w:style w:type="paragraph" w:customStyle="1" w:styleId="afff9">
    <w:name w:val="Обычный (ПЗ)"/>
    <w:basedOn w:val="a5"/>
    <w:link w:val="afffa"/>
    <w:rsid w:val="004E741E"/>
    <w:pPr>
      <w:ind w:firstLine="720"/>
    </w:pPr>
    <w:rPr>
      <w:rFonts w:eastAsia="Times New Roman" w:cs="Times New Roman"/>
      <w:szCs w:val="24"/>
    </w:rPr>
  </w:style>
  <w:style w:type="character" w:customStyle="1" w:styleId="afffa">
    <w:name w:val="Обычный (ПЗ) Знак"/>
    <w:basedOn w:val="a6"/>
    <w:link w:val="afff9"/>
    <w:rsid w:val="004E741E"/>
    <w:rPr>
      <w:rFonts w:ascii="Times New Roman" w:eastAsia="Times New Roman" w:hAnsi="Times New Roman" w:cs="Times New Roman"/>
      <w:sz w:val="24"/>
      <w:szCs w:val="24"/>
    </w:rPr>
  </w:style>
  <w:style w:type="paragraph" w:customStyle="1" w:styleId="afffb">
    <w:name w:val="Основной стиль записки"/>
    <w:basedOn w:val="a5"/>
    <w:qFormat/>
    <w:rsid w:val="004E741E"/>
    <w:rPr>
      <w:rFonts w:eastAsia="Times New Roman" w:cs="Times New Roman"/>
      <w:szCs w:val="24"/>
    </w:rPr>
  </w:style>
  <w:style w:type="paragraph" w:customStyle="1" w:styleId="afffc">
    <w:name w:val="Знак Знак Знак Знак Знак Знак Знак Знак Знак Знак"/>
    <w:basedOn w:val="a5"/>
    <w:rsid w:val="004E741E"/>
    <w:rPr>
      <w:rFonts w:ascii="Verdana" w:eastAsia="Times New Roman" w:hAnsi="Verdana" w:cs="Verdana"/>
      <w:sz w:val="20"/>
      <w:szCs w:val="20"/>
      <w:lang w:val="en-US" w:eastAsia="en-US"/>
    </w:rPr>
  </w:style>
  <w:style w:type="paragraph" w:customStyle="1" w:styleId="1e">
    <w:name w:val="Обычный1"/>
    <w:link w:val="Normal0"/>
    <w:rsid w:val="00C81E80"/>
    <w:pPr>
      <w:snapToGrid w:val="0"/>
      <w:spacing w:after="0" w:line="240" w:lineRule="auto"/>
    </w:pPr>
    <w:rPr>
      <w:rFonts w:ascii="Times New Roman" w:eastAsia="Times New Roman" w:hAnsi="Times New Roman" w:cs="Times New Roman"/>
      <w:szCs w:val="20"/>
    </w:rPr>
  </w:style>
  <w:style w:type="character" w:customStyle="1" w:styleId="Normal0">
    <w:name w:val="Normal Знак"/>
    <w:basedOn w:val="a6"/>
    <w:link w:val="1e"/>
    <w:rsid w:val="00C81E80"/>
    <w:rPr>
      <w:rFonts w:ascii="Times New Roman" w:eastAsia="Times New Roman" w:hAnsi="Times New Roman" w:cs="Times New Roman"/>
      <w:szCs w:val="20"/>
    </w:rPr>
  </w:style>
  <w:style w:type="paragraph" w:customStyle="1" w:styleId="Normal10-02">
    <w:name w:val="Normal + 10 пт полужирный По центру Слева:  -02 см Справ..."/>
    <w:basedOn w:val="a5"/>
    <w:link w:val="Normal10-020"/>
    <w:rsid w:val="00C81E80"/>
    <w:pPr>
      <w:ind w:left="-113" w:right="-113"/>
      <w:jc w:val="center"/>
    </w:pPr>
    <w:rPr>
      <w:rFonts w:eastAsia="Times New Roman" w:cs="Times New Roman"/>
      <w:b/>
      <w:bCs/>
      <w:sz w:val="20"/>
      <w:szCs w:val="20"/>
    </w:rPr>
  </w:style>
  <w:style w:type="character" w:customStyle="1" w:styleId="Normal10-020">
    <w:name w:val="Normal + 10 пт полужирный По центру Слева:  -02 см Справ... Знак"/>
    <w:basedOn w:val="a6"/>
    <w:link w:val="Normal10-02"/>
    <w:rsid w:val="00C81E80"/>
    <w:rPr>
      <w:rFonts w:ascii="Times New Roman" w:eastAsia="Times New Roman" w:hAnsi="Times New Roman" w:cs="Times New Roman"/>
      <w:b/>
      <w:bCs/>
      <w:sz w:val="20"/>
      <w:szCs w:val="20"/>
    </w:rPr>
  </w:style>
  <w:style w:type="paragraph" w:customStyle="1" w:styleId="CharChar">
    <w:name w:val="Char Char"/>
    <w:basedOn w:val="a5"/>
    <w:rsid w:val="00C81E80"/>
    <w:pPr>
      <w:spacing w:after="160" w:line="240" w:lineRule="exact"/>
    </w:pPr>
    <w:rPr>
      <w:rFonts w:ascii="Verdana" w:eastAsia="Times New Roman" w:hAnsi="Verdana" w:cs="Times New Roman"/>
      <w:sz w:val="20"/>
      <w:szCs w:val="20"/>
      <w:lang w:val="en-US" w:eastAsia="en-US"/>
    </w:rPr>
  </w:style>
  <w:style w:type="paragraph" w:customStyle="1" w:styleId="Default">
    <w:name w:val="Default"/>
    <w:rsid w:val="00D00E6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6"/>
    <w:rsid w:val="00F53D97"/>
  </w:style>
  <w:style w:type="paragraph" w:customStyle="1" w:styleId="ConsPlusNormal">
    <w:name w:val="ConsPlusNormal"/>
    <w:link w:val="ConsPlusNormal0"/>
    <w:rsid w:val="001D3A48"/>
    <w:pPr>
      <w:widowControl w:val="0"/>
      <w:autoSpaceDE w:val="0"/>
      <w:autoSpaceDN w:val="0"/>
      <w:adjustRightInd w:val="0"/>
      <w:spacing w:after="0" w:line="240" w:lineRule="auto"/>
    </w:pPr>
    <w:rPr>
      <w:rFonts w:ascii="Arial" w:eastAsia="Times New Roman" w:hAnsi="Arial" w:cs="Arial"/>
    </w:rPr>
  </w:style>
  <w:style w:type="paragraph" w:customStyle="1" w:styleId="100">
    <w:name w:val="Табличный_слева_10"/>
    <w:basedOn w:val="a5"/>
    <w:qFormat/>
    <w:rsid w:val="00966ADD"/>
    <w:pPr>
      <w:ind w:firstLine="0"/>
      <w:jc w:val="left"/>
    </w:pPr>
    <w:rPr>
      <w:rFonts w:eastAsia="Times New Roman" w:cs="Times New Roman"/>
      <w:sz w:val="20"/>
      <w:szCs w:val="24"/>
    </w:rPr>
  </w:style>
  <w:style w:type="paragraph" w:customStyle="1" w:styleId="101">
    <w:name w:val="Табличный_по ширине_10"/>
    <w:basedOn w:val="a5"/>
    <w:qFormat/>
    <w:rsid w:val="00966ADD"/>
    <w:pPr>
      <w:ind w:firstLine="0"/>
    </w:pPr>
    <w:rPr>
      <w:rFonts w:eastAsia="Times New Roman" w:cs="Times New Roman"/>
      <w:sz w:val="20"/>
      <w:szCs w:val="24"/>
    </w:rPr>
  </w:style>
  <w:style w:type="paragraph" w:customStyle="1" w:styleId="afffd">
    <w:name w:val="Абзац"/>
    <w:basedOn w:val="a5"/>
    <w:link w:val="afffe"/>
    <w:qFormat/>
    <w:rsid w:val="00966ADD"/>
    <w:pPr>
      <w:spacing w:before="120" w:after="60"/>
      <w:ind w:firstLine="567"/>
    </w:pPr>
    <w:rPr>
      <w:rFonts w:eastAsia="Times New Roman" w:cs="Times New Roman"/>
      <w:szCs w:val="24"/>
    </w:rPr>
  </w:style>
  <w:style w:type="character" w:customStyle="1" w:styleId="afffe">
    <w:name w:val="Абзац Знак"/>
    <w:link w:val="afffd"/>
    <w:rsid w:val="00966ADD"/>
    <w:rPr>
      <w:rFonts w:ascii="Times New Roman" w:eastAsia="Times New Roman" w:hAnsi="Times New Roman" w:cs="Times New Roman"/>
      <w:sz w:val="24"/>
      <w:szCs w:val="24"/>
    </w:rPr>
  </w:style>
  <w:style w:type="paragraph" w:styleId="a3">
    <w:name w:val="List"/>
    <w:basedOn w:val="a5"/>
    <w:link w:val="affff"/>
    <w:rsid w:val="00966ADD"/>
    <w:pPr>
      <w:numPr>
        <w:numId w:val="6"/>
      </w:numPr>
      <w:spacing w:after="60"/>
    </w:pPr>
    <w:rPr>
      <w:rFonts w:eastAsia="Times New Roman" w:cs="Times New Roman"/>
      <w:snapToGrid w:val="0"/>
      <w:szCs w:val="24"/>
    </w:rPr>
  </w:style>
  <w:style w:type="character" w:customStyle="1" w:styleId="affff">
    <w:name w:val="Список Знак"/>
    <w:link w:val="a3"/>
    <w:rsid w:val="00966ADD"/>
    <w:rPr>
      <w:rFonts w:ascii="Times New Roman" w:eastAsia="Times New Roman" w:hAnsi="Times New Roman" w:cs="Times New Roman"/>
      <w:snapToGrid w:val="0"/>
      <w:sz w:val="24"/>
      <w:szCs w:val="24"/>
    </w:rPr>
  </w:style>
  <w:style w:type="paragraph" w:customStyle="1" w:styleId="a">
    <w:name w:val="Список нумерованный"/>
    <w:basedOn w:val="a5"/>
    <w:rsid w:val="00966ADD"/>
    <w:pPr>
      <w:numPr>
        <w:numId w:val="7"/>
      </w:numPr>
      <w:spacing w:before="120"/>
    </w:pPr>
    <w:rPr>
      <w:rFonts w:eastAsia="Times New Roman" w:cs="Times New Roman"/>
      <w:szCs w:val="24"/>
    </w:rPr>
  </w:style>
  <w:style w:type="paragraph" w:customStyle="1" w:styleId="affff0">
    <w:name w:val="Табличный"/>
    <w:basedOn w:val="a5"/>
    <w:rsid w:val="00966ADD"/>
    <w:pPr>
      <w:keepNext/>
      <w:widowControl w:val="0"/>
      <w:spacing w:before="60" w:after="60"/>
      <w:ind w:firstLine="0"/>
      <w:jc w:val="center"/>
    </w:pPr>
    <w:rPr>
      <w:rFonts w:eastAsia="Times New Roman" w:cs="Times New Roman"/>
      <w:b/>
      <w:sz w:val="22"/>
      <w:szCs w:val="20"/>
    </w:rPr>
  </w:style>
  <w:style w:type="paragraph" w:customStyle="1" w:styleId="affff1">
    <w:name w:val="Содержание"/>
    <w:basedOn w:val="a5"/>
    <w:rsid w:val="00966ADD"/>
    <w:pPr>
      <w:widowControl w:val="0"/>
      <w:spacing w:before="240" w:after="240"/>
      <w:ind w:firstLine="0"/>
      <w:jc w:val="center"/>
    </w:pPr>
    <w:rPr>
      <w:rFonts w:eastAsia="Times New Roman" w:cs="Times New Roman"/>
      <w:b/>
      <w:caps/>
      <w:szCs w:val="20"/>
    </w:rPr>
  </w:style>
  <w:style w:type="paragraph" w:customStyle="1" w:styleId="affff2">
    <w:name w:val="Название таблицы"/>
    <w:basedOn w:val="afb"/>
    <w:rsid w:val="00966ADD"/>
    <w:pPr>
      <w:keepNext/>
      <w:spacing w:after="0"/>
      <w:ind w:left="0" w:firstLine="0"/>
      <w:jc w:val="left"/>
    </w:pPr>
    <w:rPr>
      <w:rFonts w:ascii="Times New Roman" w:eastAsia="Times New Roman" w:hAnsi="Times New Roman"/>
      <w:sz w:val="22"/>
      <w:szCs w:val="22"/>
      <w:lang w:eastAsia="ru-RU"/>
    </w:rPr>
  </w:style>
  <w:style w:type="paragraph" w:customStyle="1" w:styleId="affff3">
    <w:name w:val="Табличный_заголовки"/>
    <w:basedOn w:val="a5"/>
    <w:rsid w:val="00966ADD"/>
    <w:pPr>
      <w:keepNext/>
      <w:keepLines/>
      <w:ind w:firstLine="0"/>
      <w:jc w:val="center"/>
    </w:pPr>
    <w:rPr>
      <w:rFonts w:eastAsia="Times New Roman" w:cs="Times New Roman"/>
      <w:b/>
      <w:sz w:val="22"/>
    </w:rPr>
  </w:style>
  <w:style w:type="paragraph" w:customStyle="1" w:styleId="affff4">
    <w:name w:val="Табличный_центр"/>
    <w:basedOn w:val="a5"/>
    <w:rsid w:val="00966ADD"/>
    <w:pPr>
      <w:ind w:firstLine="0"/>
      <w:jc w:val="center"/>
    </w:pPr>
    <w:rPr>
      <w:rFonts w:eastAsia="Times New Roman" w:cs="Times New Roman"/>
      <w:sz w:val="22"/>
    </w:rPr>
  </w:style>
  <w:style w:type="paragraph" w:customStyle="1" w:styleId="1">
    <w:name w:val="Список 1)"/>
    <w:basedOn w:val="a5"/>
    <w:rsid w:val="00966ADD"/>
    <w:pPr>
      <w:numPr>
        <w:numId w:val="4"/>
      </w:numPr>
      <w:spacing w:after="60"/>
    </w:pPr>
    <w:rPr>
      <w:rFonts w:eastAsia="Times New Roman" w:cs="Times New Roman"/>
      <w:szCs w:val="24"/>
    </w:rPr>
  </w:style>
  <w:style w:type="paragraph" w:customStyle="1" w:styleId="a1">
    <w:name w:val="Табличный_нумерованный"/>
    <w:basedOn w:val="a5"/>
    <w:link w:val="affff5"/>
    <w:rsid w:val="00966ADD"/>
    <w:pPr>
      <w:numPr>
        <w:numId w:val="3"/>
      </w:numPr>
      <w:jc w:val="left"/>
    </w:pPr>
    <w:rPr>
      <w:rFonts w:eastAsia="Times New Roman" w:cs="Times New Roman"/>
      <w:sz w:val="20"/>
      <w:szCs w:val="20"/>
    </w:rPr>
  </w:style>
  <w:style w:type="character" w:customStyle="1" w:styleId="affff5">
    <w:name w:val="Табличный_нумерованный Знак"/>
    <w:link w:val="a1"/>
    <w:rsid w:val="00966ADD"/>
    <w:rPr>
      <w:rFonts w:ascii="Times New Roman" w:eastAsia="Times New Roman" w:hAnsi="Times New Roman" w:cs="Times New Roman"/>
      <w:sz w:val="20"/>
      <w:szCs w:val="20"/>
    </w:rPr>
  </w:style>
  <w:style w:type="paragraph" w:styleId="affff6">
    <w:name w:val="toa heading"/>
    <w:basedOn w:val="a5"/>
    <w:next w:val="a5"/>
    <w:semiHidden/>
    <w:rsid w:val="00966ADD"/>
    <w:pPr>
      <w:spacing w:before="40" w:after="20"/>
      <w:ind w:firstLine="0"/>
      <w:jc w:val="center"/>
    </w:pPr>
    <w:rPr>
      <w:rFonts w:eastAsia="Times New Roman" w:cs="Times New Roman"/>
      <w:b/>
      <w:sz w:val="22"/>
      <w:szCs w:val="20"/>
    </w:rPr>
  </w:style>
  <w:style w:type="paragraph" w:styleId="affff7">
    <w:name w:val="annotation text"/>
    <w:basedOn w:val="a5"/>
    <w:link w:val="affff8"/>
    <w:semiHidden/>
    <w:rsid w:val="00966ADD"/>
    <w:pPr>
      <w:ind w:firstLine="0"/>
      <w:jc w:val="left"/>
    </w:pPr>
    <w:rPr>
      <w:rFonts w:eastAsia="Times New Roman" w:cs="Times New Roman"/>
      <w:sz w:val="20"/>
      <w:szCs w:val="20"/>
    </w:rPr>
  </w:style>
  <w:style w:type="character" w:customStyle="1" w:styleId="affff8">
    <w:name w:val="Текст примечания Знак"/>
    <w:basedOn w:val="a6"/>
    <w:link w:val="affff7"/>
    <w:semiHidden/>
    <w:rsid w:val="00966ADD"/>
    <w:rPr>
      <w:rFonts w:ascii="Times New Roman" w:eastAsia="Times New Roman" w:hAnsi="Times New Roman" w:cs="Times New Roman"/>
      <w:sz w:val="20"/>
      <w:szCs w:val="20"/>
    </w:rPr>
  </w:style>
  <w:style w:type="paragraph" w:styleId="affff9">
    <w:name w:val="annotation subject"/>
    <w:basedOn w:val="affff7"/>
    <w:next w:val="affff7"/>
    <w:link w:val="affffa"/>
    <w:semiHidden/>
    <w:rsid w:val="00966ADD"/>
    <w:pPr>
      <w:ind w:firstLine="284"/>
      <w:jc w:val="both"/>
    </w:pPr>
    <w:rPr>
      <w:b/>
      <w:bCs/>
    </w:rPr>
  </w:style>
  <w:style w:type="character" w:customStyle="1" w:styleId="affffa">
    <w:name w:val="Тема примечания Знак"/>
    <w:basedOn w:val="affff8"/>
    <w:link w:val="affff9"/>
    <w:semiHidden/>
    <w:rsid w:val="00966ADD"/>
    <w:rPr>
      <w:rFonts w:ascii="Times New Roman" w:eastAsia="Times New Roman" w:hAnsi="Times New Roman" w:cs="Times New Roman"/>
      <w:b/>
      <w:bCs/>
      <w:sz w:val="20"/>
      <w:szCs w:val="20"/>
    </w:rPr>
  </w:style>
  <w:style w:type="paragraph" w:customStyle="1" w:styleId="a4">
    <w:name w:val="Требования"/>
    <w:basedOn w:val="a5"/>
    <w:rsid w:val="00966ADD"/>
    <w:pPr>
      <w:numPr>
        <w:ilvl w:val="1"/>
        <w:numId w:val="5"/>
      </w:numPr>
      <w:spacing w:before="120" w:after="60"/>
      <w:ind w:left="0" w:firstLine="567"/>
      <w:outlineLvl w:val="1"/>
    </w:pPr>
    <w:rPr>
      <w:rFonts w:eastAsia="Times New Roman" w:cs="Times New Roman"/>
      <w:bCs/>
      <w:i/>
      <w:iCs/>
      <w:szCs w:val="24"/>
    </w:rPr>
  </w:style>
  <w:style w:type="paragraph" w:customStyle="1" w:styleId="a0">
    <w:name w:val="Список а)"/>
    <w:basedOn w:val="a3"/>
    <w:rsid w:val="00966ADD"/>
    <w:pPr>
      <w:numPr>
        <w:numId w:val="2"/>
      </w:numPr>
      <w:ind w:left="720" w:hanging="360"/>
    </w:pPr>
  </w:style>
  <w:style w:type="character" w:styleId="affffb">
    <w:name w:val="annotation reference"/>
    <w:semiHidden/>
    <w:rsid w:val="00966ADD"/>
    <w:rPr>
      <w:sz w:val="16"/>
      <w:szCs w:val="16"/>
    </w:rPr>
  </w:style>
  <w:style w:type="paragraph" w:customStyle="1" w:styleId="affffc">
    <w:name w:val="Табличный_слева"/>
    <w:basedOn w:val="a5"/>
    <w:rsid w:val="00966ADD"/>
    <w:pPr>
      <w:ind w:firstLine="0"/>
      <w:jc w:val="left"/>
    </w:pPr>
    <w:rPr>
      <w:rFonts w:eastAsia="Times New Roman" w:cs="Times New Roman"/>
      <w:sz w:val="22"/>
    </w:rPr>
  </w:style>
  <w:style w:type="paragraph" w:customStyle="1" w:styleId="1f">
    <w:name w:val="Обычный 1"/>
    <w:basedOn w:val="a5"/>
    <w:next w:val="a5"/>
    <w:semiHidden/>
    <w:rsid w:val="00966ADD"/>
    <w:pPr>
      <w:tabs>
        <w:tab w:val="num" w:pos="360"/>
      </w:tabs>
      <w:spacing w:before="120"/>
      <w:ind w:left="360" w:hanging="360"/>
    </w:pPr>
    <w:rPr>
      <w:rFonts w:eastAsia="Times New Roman" w:cs="Times New Roman"/>
      <w:szCs w:val="20"/>
    </w:rPr>
  </w:style>
  <w:style w:type="paragraph" w:customStyle="1" w:styleId="affffd">
    <w:name w:val="Обычный влево"/>
    <w:basedOn w:val="1f"/>
    <w:rsid w:val="00966ADD"/>
    <w:pPr>
      <w:tabs>
        <w:tab w:val="clear" w:pos="360"/>
      </w:tabs>
      <w:spacing w:before="0"/>
      <w:ind w:left="0" w:firstLine="0"/>
      <w:jc w:val="left"/>
    </w:pPr>
  </w:style>
  <w:style w:type="paragraph" w:customStyle="1" w:styleId="affffe">
    <w:name w:val="Табличный_по ширине"/>
    <w:basedOn w:val="affffc"/>
    <w:rsid w:val="00966ADD"/>
    <w:pPr>
      <w:jc w:val="both"/>
    </w:pPr>
  </w:style>
  <w:style w:type="paragraph" w:customStyle="1" w:styleId="102">
    <w:name w:val="Табличный_центр_10"/>
    <w:basedOn w:val="a5"/>
    <w:qFormat/>
    <w:rsid w:val="00966ADD"/>
    <w:pPr>
      <w:ind w:firstLine="0"/>
      <w:jc w:val="center"/>
    </w:pPr>
    <w:rPr>
      <w:rFonts w:eastAsia="Times New Roman" w:cs="Times New Roman"/>
      <w:sz w:val="20"/>
      <w:szCs w:val="24"/>
    </w:rPr>
  </w:style>
  <w:style w:type="paragraph" w:customStyle="1" w:styleId="10">
    <w:name w:val="Табличный_нумерованный_10"/>
    <w:basedOn w:val="a5"/>
    <w:qFormat/>
    <w:rsid w:val="00966ADD"/>
    <w:pPr>
      <w:numPr>
        <w:numId w:val="8"/>
      </w:numPr>
      <w:jc w:val="left"/>
    </w:pPr>
    <w:rPr>
      <w:rFonts w:eastAsia="Times New Roman" w:cs="Times New Roman"/>
      <w:sz w:val="20"/>
      <w:szCs w:val="24"/>
    </w:rPr>
  </w:style>
  <w:style w:type="paragraph" w:customStyle="1" w:styleId="103">
    <w:name w:val="Табличный_заголовки_10"/>
    <w:basedOn w:val="afffd"/>
    <w:qFormat/>
    <w:rsid w:val="00966ADD"/>
    <w:pPr>
      <w:jc w:val="center"/>
    </w:pPr>
    <w:rPr>
      <w:b/>
      <w:sz w:val="20"/>
    </w:rPr>
  </w:style>
  <w:style w:type="paragraph" w:customStyle="1" w:styleId="1f0">
    <w:name w:val="1"/>
    <w:basedOn w:val="a5"/>
    <w:next w:val="a5"/>
    <w:uiPriority w:val="10"/>
    <w:qFormat/>
    <w:rsid w:val="00966ADD"/>
    <w:pPr>
      <w:pBdr>
        <w:top w:val="single" w:sz="8" w:space="10" w:color="A7BFDE"/>
        <w:bottom w:val="single" w:sz="24" w:space="15" w:color="9BBB59"/>
      </w:pBdr>
      <w:spacing w:line="360" w:lineRule="auto"/>
      <w:ind w:firstLine="680"/>
      <w:jc w:val="center"/>
    </w:pPr>
    <w:rPr>
      <w:rFonts w:ascii="Cambria" w:eastAsia="Times New Roman" w:hAnsi="Cambria" w:cs="Times New Roman"/>
      <w:i/>
      <w:iCs/>
      <w:color w:val="243F60"/>
      <w:sz w:val="60"/>
      <w:szCs w:val="60"/>
    </w:rPr>
  </w:style>
  <w:style w:type="character" w:customStyle="1" w:styleId="afffff">
    <w:name w:val="Заголовок Знак"/>
    <w:uiPriority w:val="10"/>
    <w:rsid w:val="00966ADD"/>
    <w:rPr>
      <w:rFonts w:ascii="Cambria" w:eastAsia="Times New Roman" w:hAnsi="Cambria" w:cs="Times New Roman"/>
      <w:i/>
      <w:iCs/>
      <w:color w:val="243F60"/>
      <w:sz w:val="60"/>
      <w:szCs w:val="60"/>
    </w:rPr>
  </w:style>
  <w:style w:type="paragraph" w:styleId="afffff0">
    <w:name w:val="Intense Quote"/>
    <w:basedOn w:val="a5"/>
    <w:next w:val="a5"/>
    <w:link w:val="afffff1"/>
    <w:uiPriority w:val="30"/>
    <w:qFormat/>
    <w:rsid w:val="00966AD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pPr>
    <w:rPr>
      <w:rFonts w:ascii="Cambria" w:eastAsia="Times New Roman" w:hAnsi="Cambria" w:cs="Times New Roman"/>
      <w:i/>
      <w:iCs/>
      <w:color w:val="F4F4F4"/>
      <w:szCs w:val="24"/>
    </w:rPr>
  </w:style>
  <w:style w:type="character" w:customStyle="1" w:styleId="afffff1">
    <w:name w:val="Выделенная цитата Знак"/>
    <w:basedOn w:val="a6"/>
    <w:link w:val="afffff0"/>
    <w:uiPriority w:val="30"/>
    <w:rsid w:val="00966ADD"/>
    <w:rPr>
      <w:rFonts w:ascii="Cambria" w:eastAsia="Times New Roman" w:hAnsi="Cambria" w:cs="Times New Roman"/>
      <w:i/>
      <w:iCs/>
      <w:color w:val="F4F4F4"/>
      <w:sz w:val="24"/>
      <w:szCs w:val="24"/>
      <w:shd w:val="clear" w:color="auto" w:fill="4F81BD"/>
    </w:rPr>
  </w:style>
  <w:style w:type="character" w:styleId="afffff2">
    <w:name w:val="Intense Emphasis"/>
    <w:uiPriority w:val="21"/>
    <w:qFormat/>
    <w:rsid w:val="00966ADD"/>
    <w:rPr>
      <w:b/>
      <w:bCs/>
      <w:i/>
      <w:iCs/>
      <w:color w:val="4F81BD"/>
      <w:sz w:val="22"/>
      <w:szCs w:val="22"/>
    </w:rPr>
  </w:style>
  <w:style w:type="character" w:styleId="afffff3">
    <w:name w:val="Subtle Reference"/>
    <w:uiPriority w:val="31"/>
    <w:qFormat/>
    <w:rsid w:val="00966ADD"/>
    <w:rPr>
      <w:color w:val="auto"/>
      <w:u w:val="single" w:color="9BBB59"/>
    </w:rPr>
  </w:style>
  <w:style w:type="character" w:styleId="afffff4">
    <w:name w:val="Intense Reference"/>
    <w:uiPriority w:val="32"/>
    <w:qFormat/>
    <w:rsid w:val="00966ADD"/>
    <w:rPr>
      <w:b/>
      <w:bCs/>
      <w:color w:val="76923C"/>
      <w:u w:val="single" w:color="9BBB59"/>
    </w:rPr>
  </w:style>
  <w:style w:type="paragraph" w:styleId="afffff5">
    <w:name w:val="List Bullet"/>
    <w:basedOn w:val="a5"/>
    <w:unhideWhenUsed/>
    <w:rsid w:val="00966ADD"/>
    <w:pPr>
      <w:spacing w:line="360" w:lineRule="auto"/>
      <w:ind w:left="1571" w:hanging="360"/>
      <w:contextualSpacing/>
    </w:pPr>
    <w:rPr>
      <w:rFonts w:eastAsia="Times New Roman" w:cs="Times New Roman"/>
      <w:szCs w:val="24"/>
    </w:rPr>
  </w:style>
  <w:style w:type="character" w:styleId="afffff6">
    <w:name w:val="FollowedHyperlink"/>
    <w:uiPriority w:val="99"/>
    <w:unhideWhenUsed/>
    <w:rsid w:val="00966ADD"/>
    <w:rPr>
      <w:color w:val="800080"/>
      <w:u w:val="single"/>
    </w:rPr>
  </w:style>
  <w:style w:type="numbering" w:styleId="111111">
    <w:name w:val="Outline List 2"/>
    <w:basedOn w:val="a8"/>
    <w:rsid w:val="00966ADD"/>
    <w:pPr>
      <w:numPr>
        <w:numId w:val="9"/>
      </w:numPr>
    </w:pPr>
  </w:style>
  <w:style w:type="numbering" w:styleId="1ai">
    <w:name w:val="Outline List 1"/>
    <w:basedOn w:val="a8"/>
    <w:rsid w:val="00966ADD"/>
    <w:pPr>
      <w:numPr>
        <w:numId w:val="10"/>
      </w:numPr>
    </w:pPr>
  </w:style>
  <w:style w:type="paragraph" w:styleId="35">
    <w:name w:val="Body Text 3"/>
    <w:basedOn w:val="a5"/>
    <w:link w:val="36"/>
    <w:rsid w:val="00966ADD"/>
    <w:pPr>
      <w:spacing w:after="120" w:line="360" w:lineRule="auto"/>
      <w:ind w:firstLine="680"/>
    </w:pPr>
    <w:rPr>
      <w:rFonts w:eastAsia="Times New Roman" w:cs="Times New Roman"/>
      <w:sz w:val="16"/>
      <w:szCs w:val="16"/>
    </w:rPr>
  </w:style>
  <w:style w:type="character" w:customStyle="1" w:styleId="36">
    <w:name w:val="Основной текст 3 Знак"/>
    <w:basedOn w:val="a6"/>
    <w:link w:val="35"/>
    <w:rsid w:val="00966ADD"/>
    <w:rPr>
      <w:rFonts w:ascii="Times New Roman" w:eastAsia="Times New Roman" w:hAnsi="Times New Roman" w:cs="Times New Roman"/>
      <w:sz w:val="16"/>
      <w:szCs w:val="16"/>
    </w:rPr>
  </w:style>
  <w:style w:type="paragraph" w:styleId="afffff7">
    <w:name w:val="Block Text"/>
    <w:basedOn w:val="a5"/>
    <w:rsid w:val="00966ADD"/>
    <w:pPr>
      <w:spacing w:line="360" w:lineRule="auto"/>
      <w:ind w:left="526" w:right="43"/>
    </w:pPr>
    <w:rPr>
      <w:rFonts w:eastAsia="Times New Roman" w:cs="Times New Roman"/>
      <w:sz w:val="28"/>
      <w:szCs w:val="28"/>
    </w:rPr>
  </w:style>
  <w:style w:type="character" w:styleId="afffff8">
    <w:name w:val="line number"/>
    <w:rsid w:val="00966ADD"/>
    <w:rPr>
      <w:sz w:val="18"/>
      <w:szCs w:val="18"/>
    </w:rPr>
  </w:style>
  <w:style w:type="paragraph" w:styleId="2d">
    <w:name w:val="List 2"/>
    <w:basedOn w:val="a3"/>
    <w:rsid w:val="00966ADD"/>
    <w:pPr>
      <w:numPr>
        <w:numId w:val="0"/>
      </w:numPr>
      <w:spacing w:after="240" w:line="240" w:lineRule="atLeast"/>
      <w:ind w:left="1800" w:hanging="360"/>
    </w:pPr>
    <w:rPr>
      <w:rFonts w:ascii="Arial" w:hAnsi="Arial" w:cs="Arial"/>
      <w:snapToGrid/>
      <w:spacing w:val="-5"/>
      <w:sz w:val="20"/>
      <w:szCs w:val="20"/>
      <w:lang w:eastAsia="en-US"/>
    </w:rPr>
  </w:style>
  <w:style w:type="paragraph" w:styleId="37">
    <w:name w:val="List 3"/>
    <w:basedOn w:val="a3"/>
    <w:rsid w:val="00966ADD"/>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3"/>
    <w:rsid w:val="00966ADD"/>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3"/>
    <w:rsid w:val="00966ADD"/>
    <w:pPr>
      <w:numPr>
        <w:numId w:val="0"/>
      </w:numPr>
      <w:spacing w:after="240" w:line="240" w:lineRule="atLeast"/>
      <w:ind w:left="2880" w:hanging="360"/>
    </w:pPr>
    <w:rPr>
      <w:rFonts w:ascii="Arial" w:hAnsi="Arial" w:cs="Arial"/>
      <w:snapToGrid/>
      <w:spacing w:val="-5"/>
      <w:sz w:val="20"/>
      <w:szCs w:val="20"/>
      <w:lang w:eastAsia="en-US"/>
    </w:rPr>
  </w:style>
  <w:style w:type="paragraph" w:styleId="38">
    <w:name w:val="List Bullet 3"/>
    <w:basedOn w:val="afffff5"/>
    <w:autoRedefine/>
    <w:rsid w:val="00966ADD"/>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ff5"/>
    <w:autoRedefine/>
    <w:rsid w:val="00966ADD"/>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ff5"/>
    <w:autoRedefine/>
    <w:rsid w:val="00966ADD"/>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9">
    <w:name w:val="List Continue"/>
    <w:basedOn w:val="a3"/>
    <w:rsid w:val="00966ADD"/>
    <w:pPr>
      <w:numPr>
        <w:numId w:val="0"/>
      </w:numPr>
      <w:spacing w:after="240" w:line="240" w:lineRule="atLeast"/>
      <w:ind w:left="1440"/>
    </w:pPr>
    <w:rPr>
      <w:rFonts w:ascii="Arial" w:hAnsi="Arial" w:cs="Arial"/>
      <w:snapToGrid/>
      <w:spacing w:val="-5"/>
      <w:sz w:val="20"/>
      <w:szCs w:val="20"/>
      <w:lang w:eastAsia="en-US"/>
    </w:rPr>
  </w:style>
  <w:style w:type="paragraph" w:styleId="2e">
    <w:name w:val="List Continue 2"/>
    <w:basedOn w:val="afffff9"/>
    <w:rsid w:val="00966ADD"/>
    <w:pPr>
      <w:ind w:left="2160"/>
    </w:pPr>
  </w:style>
  <w:style w:type="paragraph" w:styleId="39">
    <w:name w:val="List Continue 3"/>
    <w:basedOn w:val="afffff9"/>
    <w:rsid w:val="00966ADD"/>
    <w:pPr>
      <w:ind w:left="2520"/>
    </w:pPr>
  </w:style>
  <w:style w:type="paragraph" w:styleId="44">
    <w:name w:val="List Continue 4"/>
    <w:basedOn w:val="afffff9"/>
    <w:rsid w:val="00966ADD"/>
    <w:pPr>
      <w:ind w:left="2880"/>
    </w:pPr>
  </w:style>
  <w:style w:type="paragraph" w:styleId="54">
    <w:name w:val="List Continue 5"/>
    <w:basedOn w:val="afffff9"/>
    <w:rsid w:val="00966ADD"/>
    <w:pPr>
      <w:ind w:left="3240"/>
    </w:pPr>
  </w:style>
  <w:style w:type="paragraph" w:styleId="afffffa">
    <w:name w:val="List Number"/>
    <w:basedOn w:val="a5"/>
    <w:rsid w:val="00966ADD"/>
    <w:pPr>
      <w:spacing w:before="100" w:beforeAutospacing="1" w:after="100" w:afterAutospacing="1" w:line="360" w:lineRule="auto"/>
    </w:pPr>
    <w:rPr>
      <w:rFonts w:eastAsia="Times New Roman" w:cs="Times New Roman"/>
      <w:sz w:val="28"/>
      <w:szCs w:val="28"/>
    </w:rPr>
  </w:style>
  <w:style w:type="paragraph" w:styleId="2f">
    <w:name w:val="List Number 2"/>
    <w:basedOn w:val="afffffa"/>
    <w:rsid w:val="00966A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a">
    <w:name w:val="List Number 3"/>
    <w:basedOn w:val="afffffa"/>
    <w:rsid w:val="00966AD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fa"/>
    <w:rsid w:val="00966A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fa"/>
    <w:rsid w:val="00966A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b">
    <w:name w:val="Message Header"/>
    <w:basedOn w:val="afff1"/>
    <w:link w:val="afffffc"/>
    <w:rsid w:val="00966ADD"/>
    <w:pPr>
      <w:keepLines/>
      <w:tabs>
        <w:tab w:val="left" w:pos="3600"/>
        <w:tab w:val="left" w:pos="4680"/>
      </w:tabs>
      <w:spacing w:line="280" w:lineRule="exact"/>
      <w:ind w:left="1080" w:right="2160" w:hanging="1080"/>
    </w:pPr>
    <w:rPr>
      <w:rFonts w:ascii="Arial" w:hAnsi="Arial" w:cs="Times New Roman"/>
      <w:sz w:val="20"/>
      <w:szCs w:val="20"/>
    </w:rPr>
  </w:style>
  <w:style w:type="character" w:customStyle="1" w:styleId="afffffc">
    <w:name w:val="Шапка Знак"/>
    <w:basedOn w:val="a6"/>
    <w:link w:val="afffffb"/>
    <w:rsid w:val="00966ADD"/>
    <w:rPr>
      <w:rFonts w:ascii="Arial" w:eastAsia="Times New Roman" w:hAnsi="Arial" w:cs="Times New Roman"/>
      <w:sz w:val="20"/>
      <w:szCs w:val="20"/>
    </w:rPr>
  </w:style>
  <w:style w:type="paragraph" w:styleId="afffffd">
    <w:name w:val="Normal Indent"/>
    <w:basedOn w:val="a5"/>
    <w:rsid w:val="00966ADD"/>
    <w:pPr>
      <w:spacing w:line="360" w:lineRule="auto"/>
      <w:ind w:left="1440"/>
    </w:pPr>
    <w:rPr>
      <w:rFonts w:ascii="Arial" w:eastAsia="Times New Roman" w:hAnsi="Arial" w:cs="Arial"/>
      <w:spacing w:val="-5"/>
      <w:sz w:val="20"/>
      <w:szCs w:val="20"/>
      <w:lang w:eastAsia="en-US"/>
    </w:rPr>
  </w:style>
  <w:style w:type="paragraph" w:styleId="HTML2">
    <w:name w:val="HTML Address"/>
    <w:basedOn w:val="a5"/>
    <w:link w:val="HTML3"/>
    <w:rsid w:val="00966ADD"/>
    <w:pPr>
      <w:spacing w:line="360" w:lineRule="auto"/>
      <w:ind w:left="1080"/>
    </w:pPr>
    <w:rPr>
      <w:rFonts w:ascii="Arial" w:eastAsia="Times New Roman" w:hAnsi="Arial" w:cs="Times New Roman"/>
      <w:i/>
      <w:iCs/>
      <w:spacing w:val="-5"/>
      <w:sz w:val="20"/>
      <w:szCs w:val="20"/>
    </w:rPr>
  </w:style>
  <w:style w:type="character" w:customStyle="1" w:styleId="HTML3">
    <w:name w:val="Адрес HTML Знак"/>
    <w:basedOn w:val="a6"/>
    <w:link w:val="HTML2"/>
    <w:rsid w:val="00966ADD"/>
    <w:rPr>
      <w:rFonts w:ascii="Arial" w:eastAsia="Times New Roman" w:hAnsi="Arial" w:cs="Times New Roman"/>
      <w:i/>
      <w:iCs/>
      <w:spacing w:val="-5"/>
      <w:sz w:val="20"/>
      <w:szCs w:val="20"/>
    </w:rPr>
  </w:style>
  <w:style w:type="paragraph" w:styleId="afffffe">
    <w:name w:val="envelope address"/>
    <w:basedOn w:val="a5"/>
    <w:rsid w:val="00966ADD"/>
    <w:pPr>
      <w:framePr w:w="7920" w:h="1980" w:hRule="exact" w:hSpace="180" w:wrap="auto" w:hAnchor="page" w:xAlign="center" w:yAlign="bottom"/>
      <w:spacing w:line="360" w:lineRule="auto"/>
      <w:ind w:left="2880"/>
    </w:pPr>
    <w:rPr>
      <w:rFonts w:ascii="Arial" w:eastAsia="Times New Roman" w:hAnsi="Arial" w:cs="Arial"/>
      <w:spacing w:val="-5"/>
      <w:sz w:val="28"/>
      <w:szCs w:val="28"/>
      <w:lang w:eastAsia="en-US"/>
    </w:rPr>
  </w:style>
  <w:style w:type="character" w:styleId="HTML4">
    <w:name w:val="HTML Acronym"/>
    <w:rsid w:val="00966ADD"/>
    <w:rPr>
      <w:lang w:val="ru-RU"/>
    </w:rPr>
  </w:style>
  <w:style w:type="paragraph" w:styleId="affffff">
    <w:name w:val="Date"/>
    <w:basedOn w:val="a5"/>
    <w:next w:val="a5"/>
    <w:link w:val="affffff0"/>
    <w:rsid w:val="00966ADD"/>
    <w:pPr>
      <w:spacing w:line="360" w:lineRule="auto"/>
      <w:ind w:left="1080"/>
    </w:pPr>
    <w:rPr>
      <w:rFonts w:ascii="Arial" w:eastAsia="Times New Roman" w:hAnsi="Arial" w:cs="Times New Roman"/>
      <w:spacing w:val="-5"/>
      <w:sz w:val="20"/>
      <w:szCs w:val="20"/>
    </w:rPr>
  </w:style>
  <w:style w:type="character" w:customStyle="1" w:styleId="affffff0">
    <w:name w:val="Дата Знак"/>
    <w:basedOn w:val="a6"/>
    <w:link w:val="affffff"/>
    <w:rsid w:val="00966ADD"/>
    <w:rPr>
      <w:rFonts w:ascii="Arial" w:eastAsia="Times New Roman" w:hAnsi="Arial" w:cs="Times New Roman"/>
      <w:spacing w:val="-5"/>
      <w:sz w:val="20"/>
      <w:szCs w:val="20"/>
    </w:rPr>
  </w:style>
  <w:style w:type="paragraph" w:styleId="affffff1">
    <w:name w:val="Note Heading"/>
    <w:basedOn w:val="a5"/>
    <w:next w:val="a5"/>
    <w:link w:val="affffff2"/>
    <w:rsid w:val="00966ADD"/>
    <w:pPr>
      <w:spacing w:line="360" w:lineRule="auto"/>
      <w:ind w:left="1080"/>
    </w:pPr>
    <w:rPr>
      <w:rFonts w:ascii="Arial" w:eastAsia="Times New Roman" w:hAnsi="Arial" w:cs="Times New Roman"/>
      <w:spacing w:val="-5"/>
      <w:sz w:val="20"/>
      <w:szCs w:val="20"/>
    </w:rPr>
  </w:style>
  <w:style w:type="character" w:customStyle="1" w:styleId="affffff2">
    <w:name w:val="Заголовок записки Знак"/>
    <w:basedOn w:val="a6"/>
    <w:link w:val="affffff1"/>
    <w:rsid w:val="00966ADD"/>
    <w:rPr>
      <w:rFonts w:ascii="Arial" w:eastAsia="Times New Roman" w:hAnsi="Arial" w:cs="Times New Roman"/>
      <w:spacing w:val="-5"/>
      <w:sz w:val="20"/>
      <w:szCs w:val="20"/>
    </w:rPr>
  </w:style>
  <w:style w:type="character" w:styleId="HTML5">
    <w:name w:val="HTML Keyboard"/>
    <w:rsid w:val="00966ADD"/>
    <w:rPr>
      <w:rFonts w:ascii="Courier New" w:hAnsi="Courier New" w:cs="Courier New"/>
      <w:sz w:val="20"/>
      <w:szCs w:val="20"/>
      <w:lang w:val="ru-RU"/>
    </w:rPr>
  </w:style>
  <w:style w:type="character" w:styleId="HTML6">
    <w:name w:val="HTML Code"/>
    <w:rsid w:val="00966ADD"/>
    <w:rPr>
      <w:rFonts w:ascii="Courier New" w:hAnsi="Courier New" w:cs="Courier New"/>
      <w:sz w:val="20"/>
      <w:szCs w:val="20"/>
      <w:lang w:val="ru-RU"/>
    </w:rPr>
  </w:style>
  <w:style w:type="paragraph" w:styleId="2f0">
    <w:name w:val="Body Text First Indent 2"/>
    <w:basedOn w:val="afff"/>
    <w:link w:val="2f1"/>
    <w:rsid w:val="00966ADD"/>
    <w:pPr>
      <w:spacing w:line="360" w:lineRule="auto"/>
      <w:ind w:firstLine="210"/>
      <w:jc w:val="left"/>
    </w:pPr>
    <w:rPr>
      <w:rFonts w:ascii="Arial" w:hAnsi="Arial" w:cs="Times New Roman"/>
      <w:spacing w:val="-5"/>
      <w:szCs w:val="24"/>
    </w:rPr>
  </w:style>
  <w:style w:type="character" w:customStyle="1" w:styleId="2f1">
    <w:name w:val="Красная строка 2 Знак"/>
    <w:basedOn w:val="affe"/>
    <w:link w:val="2f0"/>
    <w:rsid w:val="00966ADD"/>
    <w:rPr>
      <w:rFonts w:ascii="Arial" w:eastAsia="Times New Roman" w:hAnsi="Arial" w:cs="Times New Roman"/>
      <w:spacing w:val="-5"/>
      <w:sz w:val="24"/>
      <w:szCs w:val="24"/>
      <w:lang w:val="en-US" w:eastAsia="en-US"/>
    </w:rPr>
  </w:style>
  <w:style w:type="character" w:styleId="HTML7">
    <w:name w:val="HTML Sample"/>
    <w:rsid w:val="00966ADD"/>
    <w:rPr>
      <w:rFonts w:ascii="Courier New" w:hAnsi="Courier New" w:cs="Courier New"/>
      <w:lang w:val="ru-RU"/>
    </w:rPr>
  </w:style>
  <w:style w:type="paragraph" w:styleId="2f2">
    <w:name w:val="envelope return"/>
    <w:basedOn w:val="a5"/>
    <w:rsid w:val="00966ADD"/>
    <w:pPr>
      <w:spacing w:line="360" w:lineRule="auto"/>
      <w:ind w:left="1080"/>
    </w:pPr>
    <w:rPr>
      <w:rFonts w:ascii="Arial" w:eastAsia="Times New Roman" w:hAnsi="Arial" w:cs="Arial"/>
      <w:spacing w:val="-5"/>
      <w:sz w:val="20"/>
      <w:szCs w:val="20"/>
      <w:lang w:eastAsia="en-US"/>
    </w:rPr>
  </w:style>
  <w:style w:type="character" w:styleId="HTML8">
    <w:name w:val="HTML Definition"/>
    <w:rsid w:val="00966ADD"/>
    <w:rPr>
      <w:i/>
      <w:iCs/>
      <w:lang w:val="ru-RU"/>
    </w:rPr>
  </w:style>
  <w:style w:type="character" w:styleId="HTML9">
    <w:name w:val="HTML Variable"/>
    <w:rsid w:val="00966ADD"/>
    <w:rPr>
      <w:i/>
      <w:iCs/>
      <w:lang w:val="ru-RU"/>
    </w:rPr>
  </w:style>
  <w:style w:type="character" w:styleId="HTMLa">
    <w:name w:val="HTML Typewriter"/>
    <w:rsid w:val="00966ADD"/>
    <w:rPr>
      <w:rFonts w:ascii="Courier New" w:hAnsi="Courier New" w:cs="Courier New"/>
      <w:sz w:val="20"/>
      <w:szCs w:val="20"/>
      <w:lang w:val="ru-RU"/>
    </w:rPr>
  </w:style>
  <w:style w:type="paragraph" w:styleId="affffff3">
    <w:name w:val="Signature"/>
    <w:basedOn w:val="a5"/>
    <w:link w:val="affffff4"/>
    <w:rsid w:val="00966ADD"/>
    <w:pPr>
      <w:spacing w:line="360" w:lineRule="auto"/>
      <w:ind w:left="4252"/>
    </w:pPr>
    <w:rPr>
      <w:rFonts w:ascii="Arial" w:eastAsia="Times New Roman" w:hAnsi="Arial" w:cs="Times New Roman"/>
      <w:spacing w:val="-5"/>
      <w:sz w:val="20"/>
      <w:szCs w:val="20"/>
    </w:rPr>
  </w:style>
  <w:style w:type="character" w:customStyle="1" w:styleId="affffff4">
    <w:name w:val="Подпись Знак"/>
    <w:basedOn w:val="a6"/>
    <w:link w:val="affffff3"/>
    <w:rsid w:val="00966ADD"/>
    <w:rPr>
      <w:rFonts w:ascii="Arial" w:eastAsia="Times New Roman" w:hAnsi="Arial" w:cs="Times New Roman"/>
      <w:spacing w:val="-5"/>
      <w:sz w:val="20"/>
      <w:szCs w:val="20"/>
    </w:rPr>
  </w:style>
  <w:style w:type="paragraph" w:styleId="affffff5">
    <w:name w:val="Salutation"/>
    <w:basedOn w:val="a5"/>
    <w:next w:val="a5"/>
    <w:link w:val="affffff6"/>
    <w:rsid w:val="00966ADD"/>
    <w:pPr>
      <w:spacing w:line="360" w:lineRule="auto"/>
      <w:ind w:left="1080"/>
    </w:pPr>
    <w:rPr>
      <w:rFonts w:ascii="Arial" w:eastAsia="Times New Roman" w:hAnsi="Arial" w:cs="Times New Roman"/>
      <w:spacing w:val="-5"/>
      <w:sz w:val="20"/>
      <w:szCs w:val="20"/>
    </w:rPr>
  </w:style>
  <w:style w:type="character" w:customStyle="1" w:styleId="affffff6">
    <w:name w:val="Приветствие Знак"/>
    <w:basedOn w:val="a6"/>
    <w:link w:val="affffff5"/>
    <w:rsid w:val="00966ADD"/>
    <w:rPr>
      <w:rFonts w:ascii="Arial" w:eastAsia="Times New Roman" w:hAnsi="Arial" w:cs="Times New Roman"/>
      <w:spacing w:val="-5"/>
      <w:sz w:val="20"/>
      <w:szCs w:val="20"/>
    </w:rPr>
  </w:style>
  <w:style w:type="paragraph" w:styleId="affffff7">
    <w:name w:val="Closing"/>
    <w:basedOn w:val="a5"/>
    <w:link w:val="affffff8"/>
    <w:rsid w:val="00966ADD"/>
    <w:pPr>
      <w:spacing w:line="360" w:lineRule="auto"/>
      <w:ind w:left="4252"/>
    </w:pPr>
    <w:rPr>
      <w:rFonts w:ascii="Arial" w:eastAsia="Times New Roman" w:hAnsi="Arial" w:cs="Times New Roman"/>
      <w:spacing w:val="-5"/>
      <w:sz w:val="20"/>
      <w:szCs w:val="20"/>
    </w:rPr>
  </w:style>
  <w:style w:type="character" w:customStyle="1" w:styleId="affffff8">
    <w:name w:val="Прощание Знак"/>
    <w:basedOn w:val="a6"/>
    <w:link w:val="affffff7"/>
    <w:rsid w:val="00966ADD"/>
    <w:rPr>
      <w:rFonts w:ascii="Arial" w:eastAsia="Times New Roman" w:hAnsi="Arial" w:cs="Times New Roman"/>
      <w:spacing w:val="-5"/>
      <w:sz w:val="20"/>
      <w:szCs w:val="20"/>
    </w:rPr>
  </w:style>
  <w:style w:type="character" w:styleId="HTMLb">
    <w:name w:val="HTML Cite"/>
    <w:rsid w:val="00966ADD"/>
    <w:rPr>
      <w:i/>
      <w:iCs/>
      <w:lang w:val="ru-RU"/>
    </w:rPr>
  </w:style>
  <w:style w:type="paragraph" w:styleId="affffff9">
    <w:name w:val="E-mail Signature"/>
    <w:basedOn w:val="a5"/>
    <w:link w:val="affffffa"/>
    <w:rsid w:val="00966ADD"/>
    <w:pPr>
      <w:spacing w:line="360" w:lineRule="auto"/>
      <w:ind w:left="1080"/>
    </w:pPr>
    <w:rPr>
      <w:rFonts w:ascii="Arial" w:eastAsia="Times New Roman" w:hAnsi="Arial" w:cs="Times New Roman"/>
      <w:spacing w:val="-5"/>
      <w:sz w:val="20"/>
      <w:szCs w:val="20"/>
    </w:rPr>
  </w:style>
  <w:style w:type="character" w:customStyle="1" w:styleId="affffffa">
    <w:name w:val="Электронная подпись Знак"/>
    <w:basedOn w:val="a6"/>
    <w:link w:val="affffff9"/>
    <w:rsid w:val="00966ADD"/>
    <w:rPr>
      <w:rFonts w:ascii="Arial" w:eastAsia="Times New Roman" w:hAnsi="Arial" w:cs="Times New Roman"/>
      <w:spacing w:val="-5"/>
      <w:sz w:val="20"/>
      <w:szCs w:val="20"/>
    </w:rPr>
  </w:style>
  <w:style w:type="table" w:styleId="-1">
    <w:name w:val="Table Web 1"/>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966ADD"/>
    <w:pPr>
      <w:spacing w:after="0" w:line="24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b">
    <w:name w:val="Table Elegant"/>
    <w:basedOn w:val="a7"/>
    <w:rsid w:val="00966ADD"/>
    <w:pPr>
      <w:spacing w:after="0" w:line="24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1">
    <w:name w:val="Table Subtle 1"/>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7"/>
    <w:rsid w:val="00966ADD"/>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2">
    <w:name w:val="Table Classic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lassic 2"/>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b">
    <w:name w:val="Table Classic 3"/>
    <w:basedOn w:val="a7"/>
    <w:rsid w:val="00966ADD"/>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3">
    <w:name w:val="Table 3D effects 1"/>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7"/>
    <w:rsid w:val="00966ADD"/>
    <w:pPr>
      <w:spacing w:after="0" w:line="24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3D effects 3"/>
    <w:basedOn w:val="a7"/>
    <w:rsid w:val="00966ADD"/>
    <w:pPr>
      <w:spacing w:after="0" w:line="24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4">
    <w:name w:val="Table Simple 1"/>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6">
    <w:name w:val="Table Simple 2"/>
    <w:basedOn w:val="a7"/>
    <w:rsid w:val="00966ADD"/>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d">
    <w:name w:val="Table Simple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5">
    <w:name w:val="Table Grid 1"/>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7">
    <w:name w:val="Table Grid 2"/>
    <w:basedOn w:val="a7"/>
    <w:rsid w:val="00966ADD"/>
    <w:pPr>
      <w:spacing w:after="0" w:line="24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e">
    <w:name w:val="Table Grid 3"/>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966ADD"/>
    <w:pPr>
      <w:spacing w:after="0" w:line="24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966ADD"/>
    <w:pPr>
      <w:spacing w:after="0" w:line="24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c">
    <w:name w:val="Table Contemporary"/>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d">
    <w:name w:val="Table Professional"/>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e">
    <w:name w:val="Outline List 3"/>
    <w:basedOn w:val="a8"/>
    <w:rsid w:val="00966ADD"/>
  </w:style>
  <w:style w:type="table" w:styleId="1f6">
    <w:name w:val="Table Columns 1"/>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8">
    <w:name w:val="Table Columns 2"/>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
    <w:name w:val="Table Columns 3"/>
    <w:basedOn w:val="a7"/>
    <w:rsid w:val="00966ADD"/>
    <w:pPr>
      <w:spacing w:after="0" w:line="24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966ADD"/>
    <w:pPr>
      <w:spacing w:after="0" w:line="24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966ADD"/>
    <w:pPr>
      <w:spacing w:after="0" w:line="24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966ADD"/>
    <w:pPr>
      <w:spacing w:after="0" w:line="24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966ADD"/>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966ADD"/>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966ADD"/>
    <w:pPr>
      <w:spacing w:after="0" w:line="24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
    <w:name w:val="Table Theme"/>
    <w:basedOn w:val="a7"/>
    <w:rsid w:val="00966AD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7">
    <w:name w:val="Table Colorful 1"/>
    <w:basedOn w:val="a7"/>
    <w:rsid w:val="00966ADD"/>
    <w:pPr>
      <w:spacing w:after="0" w:line="24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9">
    <w:name w:val="Table Colorful 2"/>
    <w:basedOn w:val="a7"/>
    <w:rsid w:val="00966ADD"/>
    <w:pPr>
      <w:spacing w:after="0" w:line="24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0">
    <w:name w:val="Table Colorful 3"/>
    <w:basedOn w:val="a7"/>
    <w:rsid w:val="00966ADD"/>
    <w:pPr>
      <w:spacing w:after="0" w:line="24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0">
    <w:name w:val="endnote reference"/>
    <w:rsid w:val="00966ADD"/>
    <w:rPr>
      <w:vertAlign w:val="superscript"/>
    </w:rPr>
  </w:style>
  <w:style w:type="table" w:styleId="2-5">
    <w:name w:val="Medium Shading 2 Accent 5"/>
    <w:basedOn w:val="a7"/>
    <w:uiPriority w:val="64"/>
    <w:rsid w:val="00966ADD"/>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1">
    <w:name w:val="Îáû÷íûé"/>
    <w:rsid w:val="00966ADD"/>
    <w:pPr>
      <w:spacing w:after="0" w:line="240" w:lineRule="auto"/>
    </w:pPr>
    <w:rPr>
      <w:rFonts w:ascii="Times New Roman" w:eastAsia="Times New Roman" w:hAnsi="Times New Roman" w:cs="Times New Roman"/>
      <w:sz w:val="28"/>
      <w:szCs w:val="20"/>
    </w:rPr>
  </w:style>
  <w:style w:type="paragraph" w:customStyle="1" w:styleId="S9">
    <w:name w:val="S_Титульный"/>
    <w:basedOn w:val="a5"/>
    <w:rsid w:val="00966ADD"/>
    <w:pPr>
      <w:spacing w:line="360" w:lineRule="auto"/>
      <w:ind w:left="3240" w:firstLine="0"/>
      <w:jc w:val="right"/>
    </w:pPr>
    <w:rPr>
      <w:rFonts w:eastAsia="Times New Roman" w:cs="Times New Roman"/>
      <w:b/>
      <w:sz w:val="32"/>
      <w:szCs w:val="32"/>
    </w:rPr>
  </w:style>
  <w:style w:type="paragraph" w:customStyle="1" w:styleId="afffffff2">
    <w:name w:val="ТЕКСТ ГРАД"/>
    <w:basedOn w:val="a5"/>
    <w:link w:val="afffffff3"/>
    <w:qFormat/>
    <w:rsid w:val="00966ADD"/>
    <w:pPr>
      <w:spacing w:line="360" w:lineRule="auto"/>
    </w:pPr>
    <w:rPr>
      <w:rFonts w:eastAsia="Times New Roman" w:cs="Times New Roman"/>
      <w:szCs w:val="24"/>
    </w:rPr>
  </w:style>
  <w:style w:type="character" w:customStyle="1" w:styleId="afffffff3">
    <w:name w:val="ТЕКСТ ГРАД Знак"/>
    <w:link w:val="afffffff2"/>
    <w:rsid w:val="00966ADD"/>
    <w:rPr>
      <w:rFonts w:ascii="Times New Roman" w:eastAsia="Times New Roman" w:hAnsi="Times New Roman" w:cs="Times New Roman"/>
      <w:sz w:val="24"/>
      <w:szCs w:val="24"/>
    </w:rPr>
  </w:style>
  <w:style w:type="paragraph" w:customStyle="1" w:styleId="afffffff4">
    <w:name w:val="ООО  «Институт Территориального Планирования"/>
    <w:basedOn w:val="a5"/>
    <w:link w:val="afffffff5"/>
    <w:qFormat/>
    <w:rsid w:val="00966ADD"/>
    <w:pPr>
      <w:spacing w:line="360" w:lineRule="auto"/>
      <w:ind w:left="709" w:firstLine="0"/>
      <w:jc w:val="right"/>
    </w:pPr>
    <w:rPr>
      <w:rFonts w:eastAsia="Times New Roman" w:cs="Times New Roman"/>
      <w:szCs w:val="24"/>
    </w:rPr>
  </w:style>
  <w:style w:type="character" w:customStyle="1" w:styleId="afffffff5">
    <w:name w:val="ООО  «Институт Территориального Планирования Знак"/>
    <w:link w:val="afffffff4"/>
    <w:rsid w:val="00966ADD"/>
    <w:rPr>
      <w:rFonts w:ascii="Times New Roman" w:eastAsia="Times New Roman" w:hAnsi="Times New Roman" w:cs="Times New Roman"/>
      <w:sz w:val="24"/>
      <w:szCs w:val="24"/>
    </w:rPr>
  </w:style>
  <w:style w:type="paragraph" w:customStyle="1" w:styleId="Sa">
    <w:name w:val="S_Обычный в таблице"/>
    <w:basedOn w:val="a5"/>
    <w:link w:val="Sb"/>
    <w:rsid w:val="00966ADD"/>
    <w:pPr>
      <w:spacing w:line="360" w:lineRule="auto"/>
      <w:ind w:firstLine="0"/>
      <w:jc w:val="center"/>
    </w:pPr>
    <w:rPr>
      <w:rFonts w:eastAsia="Times New Roman" w:cs="Times New Roman"/>
      <w:szCs w:val="24"/>
    </w:rPr>
  </w:style>
  <w:style w:type="character" w:customStyle="1" w:styleId="Sb">
    <w:name w:val="S_Обычный в таблице Знак"/>
    <w:link w:val="Sa"/>
    <w:rsid w:val="00966ADD"/>
    <w:rPr>
      <w:rFonts w:ascii="Times New Roman" w:eastAsia="Times New Roman" w:hAnsi="Times New Roman" w:cs="Times New Roman"/>
      <w:sz w:val="24"/>
      <w:szCs w:val="24"/>
    </w:rPr>
  </w:style>
  <w:style w:type="character" w:styleId="afffffff6">
    <w:name w:val="Placeholder Text"/>
    <w:uiPriority w:val="99"/>
    <w:semiHidden/>
    <w:rsid w:val="00966ADD"/>
    <w:rPr>
      <w:color w:val="808080"/>
    </w:rPr>
  </w:style>
  <w:style w:type="paragraph" w:styleId="afffffff7">
    <w:name w:val="Revision"/>
    <w:hidden/>
    <w:uiPriority w:val="99"/>
    <w:semiHidden/>
    <w:rsid w:val="00966ADD"/>
    <w:pPr>
      <w:spacing w:after="0" w:line="240" w:lineRule="auto"/>
    </w:pPr>
    <w:rPr>
      <w:rFonts w:ascii="Times New Roman" w:eastAsia="Times New Roman" w:hAnsi="Times New Roman" w:cs="Times New Roman"/>
      <w:sz w:val="24"/>
      <w:szCs w:val="24"/>
    </w:rPr>
  </w:style>
  <w:style w:type="paragraph" w:customStyle="1" w:styleId="Sc">
    <w:name w:val="S_Обложка_проект"/>
    <w:basedOn w:val="a5"/>
    <w:rsid w:val="00966ADD"/>
    <w:pPr>
      <w:spacing w:line="360" w:lineRule="auto"/>
      <w:ind w:left="3240" w:firstLine="0"/>
      <w:jc w:val="right"/>
    </w:pPr>
    <w:rPr>
      <w:rFonts w:eastAsia="Times New Roman" w:cs="Times New Roman"/>
      <w:caps/>
      <w:szCs w:val="24"/>
    </w:rPr>
  </w:style>
  <w:style w:type="paragraph" w:customStyle="1" w:styleId="S20">
    <w:name w:val="S_Титульный 2"/>
    <w:basedOn w:val="a5"/>
    <w:rsid w:val="00966ADD"/>
    <w:pPr>
      <w:shd w:val="clear" w:color="auto" w:fill="FFFFFF"/>
      <w:snapToGrid w:val="0"/>
      <w:ind w:firstLine="0"/>
      <w:jc w:val="center"/>
    </w:pPr>
    <w:rPr>
      <w:rFonts w:eastAsia="Calibri" w:cs="Times New Roman"/>
      <w:szCs w:val="24"/>
      <w:lang w:eastAsia="ar-SA"/>
    </w:rPr>
  </w:style>
  <w:style w:type="paragraph" w:customStyle="1" w:styleId="S2">
    <w:name w:val="S_Заголовок 2"/>
    <w:basedOn w:val="20"/>
    <w:autoRedefine/>
    <w:rsid w:val="00966ADD"/>
    <w:pPr>
      <w:keepNext w:val="0"/>
      <w:numPr>
        <w:ilvl w:val="1"/>
        <w:numId w:val="11"/>
      </w:numPr>
      <w:suppressAutoHyphens w:val="0"/>
      <w:spacing w:before="0" w:after="0" w:line="360" w:lineRule="auto"/>
      <w:jc w:val="both"/>
    </w:pPr>
    <w:rPr>
      <w:rFonts w:cs="Times New Roman"/>
      <w:b w:val="0"/>
      <w:bCs w:val="0"/>
      <w:i w:val="0"/>
      <w:iCs w:val="0"/>
      <w:szCs w:val="24"/>
    </w:rPr>
  </w:style>
  <w:style w:type="paragraph" w:customStyle="1" w:styleId="S3">
    <w:name w:val="S_Заголовок 3"/>
    <w:basedOn w:val="3"/>
    <w:rsid w:val="00966ADD"/>
    <w:pPr>
      <w:keepNext w:val="0"/>
      <w:numPr>
        <w:ilvl w:val="2"/>
        <w:numId w:val="11"/>
      </w:numPr>
      <w:suppressAutoHyphens w:val="0"/>
      <w:spacing w:before="0" w:after="0" w:line="360" w:lineRule="auto"/>
    </w:pPr>
    <w:rPr>
      <w:rFonts w:cs="Times New Roman"/>
      <w:b/>
      <w:bCs w:val="0"/>
      <w:i w:val="0"/>
      <w:szCs w:val="24"/>
      <w:u w:val="single"/>
    </w:rPr>
  </w:style>
  <w:style w:type="paragraph" w:customStyle="1" w:styleId="S4">
    <w:name w:val="S_Заголовок 4"/>
    <w:basedOn w:val="4"/>
    <w:rsid w:val="00966ADD"/>
    <w:pPr>
      <w:keepNext w:val="0"/>
      <w:numPr>
        <w:ilvl w:val="3"/>
        <w:numId w:val="11"/>
      </w:numPr>
      <w:spacing w:before="0" w:after="0"/>
      <w:jc w:val="left"/>
    </w:pPr>
    <w:rPr>
      <w:bCs w:val="0"/>
      <w:i/>
      <w:szCs w:val="24"/>
      <w:u w:val="none"/>
    </w:rPr>
  </w:style>
  <w:style w:type="paragraph" w:customStyle="1" w:styleId="S1">
    <w:name w:val="S_Заголовок 1"/>
    <w:basedOn w:val="a5"/>
    <w:qFormat/>
    <w:rsid w:val="00966ADD"/>
    <w:pPr>
      <w:numPr>
        <w:numId w:val="11"/>
      </w:numPr>
      <w:jc w:val="center"/>
    </w:pPr>
    <w:rPr>
      <w:rFonts w:eastAsia="Times New Roman" w:cs="Times New Roman"/>
      <w:b/>
      <w:caps/>
      <w:szCs w:val="24"/>
    </w:rPr>
  </w:style>
  <w:style w:type="paragraph" w:customStyle="1" w:styleId="afffffff8">
    <w:name w:val="ГРАД Основной текст"/>
    <w:basedOn w:val="a5"/>
    <w:link w:val="afffffff9"/>
    <w:autoRedefine/>
    <w:rsid w:val="00966ADD"/>
    <w:pPr>
      <w:tabs>
        <w:tab w:val="left" w:pos="540"/>
        <w:tab w:val="left" w:pos="1260"/>
        <w:tab w:val="left" w:pos="1620"/>
      </w:tabs>
    </w:pPr>
    <w:rPr>
      <w:rFonts w:eastAsia="Calibri" w:cs="Times New Roman"/>
      <w:bCs/>
      <w:spacing w:val="4"/>
      <w:w w:val="109"/>
      <w:szCs w:val="28"/>
      <w:lang w:bidi="en-US"/>
    </w:rPr>
  </w:style>
  <w:style w:type="character" w:customStyle="1" w:styleId="afffffff9">
    <w:name w:val="ГРАД Основной текст Знак Знак"/>
    <w:link w:val="afffffff8"/>
    <w:rsid w:val="00966ADD"/>
    <w:rPr>
      <w:rFonts w:ascii="Times New Roman" w:eastAsia="Calibri" w:hAnsi="Times New Roman" w:cs="Times New Roman"/>
      <w:bCs/>
      <w:spacing w:val="4"/>
      <w:w w:val="109"/>
      <w:sz w:val="24"/>
      <w:szCs w:val="28"/>
      <w:lang w:bidi="en-US"/>
    </w:rPr>
  </w:style>
  <w:style w:type="paragraph" w:customStyle="1" w:styleId="afffffffa">
    <w:name w:val="ГРАД Список маркированный"/>
    <w:basedOn w:val="afffff5"/>
    <w:autoRedefine/>
    <w:rsid w:val="00966ADD"/>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d"/>
    <w:autoRedefine/>
    <w:rsid w:val="00966ADD"/>
    <w:pPr>
      <w:numPr>
        <w:numId w:val="12"/>
      </w:numPr>
      <w:tabs>
        <w:tab w:val="left" w:pos="992"/>
      </w:tabs>
      <w:spacing w:line="360" w:lineRule="auto"/>
      <w:ind w:left="0" w:firstLine="709"/>
    </w:pPr>
    <w:rPr>
      <w:rFonts w:eastAsia="Times New Roman" w:cs="Times New Roman"/>
      <w:szCs w:val="24"/>
    </w:rPr>
  </w:style>
  <w:style w:type="paragraph" w:customStyle="1" w:styleId="ConsNormal">
    <w:name w:val="ConsNormal"/>
    <w:link w:val="ConsNormal0"/>
    <w:uiPriority w:val="99"/>
    <w:rsid w:val="00966ADD"/>
    <w:pPr>
      <w:snapToGrid w:val="0"/>
      <w:spacing w:after="0" w:line="240" w:lineRule="auto"/>
      <w:ind w:firstLine="720"/>
      <w:jc w:val="both"/>
    </w:pPr>
    <w:rPr>
      <w:rFonts w:ascii="Arial" w:eastAsia="Times New Roman" w:hAnsi="Arial" w:cs="Times New Roman"/>
      <w:sz w:val="20"/>
      <w:szCs w:val="20"/>
    </w:rPr>
  </w:style>
  <w:style w:type="character" w:customStyle="1" w:styleId="apple-style-span">
    <w:name w:val="apple-style-span"/>
    <w:rsid w:val="00966ADD"/>
  </w:style>
  <w:style w:type="paragraph" w:customStyle="1" w:styleId="ConsPlusTitle">
    <w:name w:val="ConsPlusTitle"/>
    <w:rsid w:val="00966ADD"/>
    <w:pPr>
      <w:widowControl w:val="0"/>
      <w:autoSpaceDE w:val="0"/>
      <w:autoSpaceDN w:val="0"/>
      <w:adjustRightInd w:val="0"/>
      <w:spacing w:after="0" w:line="240" w:lineRule="auto"/>
    </w:pPr>
    <w:rPr>
      <w:rFonts w:ascii="Calibri" w:eastAsia="Times New Roman" w:hAnsi="Calibri" w:cs="Calibri"/>
      <w:b/>
      <w:bCs/>
    </w:rPr>
  </w:style>
  <w:style w:type="character" w:customStyle="1" w:styleId="Sd">
    <w:name w:val="S_Нумерованный Знак Знак"/>
    <w:link w:val="S"/>
    <w:locked/>
    <w:rsid w:val="00966ADD"/>
    <w:rPr>
      <w:rFonts w:ascii="Times New Roman" w:eastAsia="Times New Roman" w:hAnsi="Times New Roman" w:cs="Times New Roman"/>
      <w:sz w:val="24"/>
      <w:szCs w:val="24"/>
    </w:rPr>
  </w:style>
  <w:style w:type="character" w:customStyle="1" w:styleId="FontStyle20">
    <w:name w:val="Font Style20"/>
    <w:rsid w:val="00966ADD"/>
    <w:rPr>
      <w:rFonts w:ascii="Times New Roman" w:hAnsi="Times New Roman" w:cs="Times New Roman"/>
      <w:sz w:val="22"/>
      <w:szCs w:val="22"/>
    </w:rPr>
  </w:style>
  <w:style w:type="character" w:customStyle="1" w:styleId="afffffffb">
    <w:name w:val="Символ сноски"/>
    <w:rsid w:val="00966ADD"/>
  </w:style>
  <w:style w:type="paragraph" w:customStyle="1" w:styleId="afffffffc">
    <w:name w:val="Раздел МНГП"/>
    <w:basedOn w:val="11"/>
    <w:qFormat/>
    <w:rsid w:val="00966ADD"/>
    <w:pPr>
      <w:suppressAutoHyphens w:val="0"/>
      <w:spacing w:before="480" w:after="0"/>
    </w:pPr>
    <w:rPr>
      <w:rFonts w:eastAsia="Times New Roman" w:cs="Times New Roman"/>
      <w:sz w:val="24"/>
      <w:lang w:eastAsia="en-US"/>
    </w:rPr>
  </w:style>
  <w:style w:type="paragraph" w:customStyle="1" w:styleId="afffffffd">
    <w:name w:val="раздел МНГП"/>
    <w:basedOn w:val="11"/>
    <w:qFormat/>
    <w:rsid w:val="00966ADD"/>
    <w:pPr>
      <w:suppressAutoHyphens w:val="0"/>
      <w:spacing w:before="480" w:after="0"/>
    </w:pPr>
    <w:rPr>
      <w:rFonts w:eastAsia="Times New Roman" w:cs="Times New Roman"/>
      <w:color w:val="000000"/>
      <w:sz w:val="24"/>
      <w:lang w:eastAsia="en-US"/>
    </w:rPr>
  </w:style>
  <w:style w:type="paragraph" w:customStyle="1" w:styleId="a2">
    <w:name w:val="глава МНГП"/>
    <w:basedOn w:val="20"/>
    <w:qFormat/>
    <w:rsid w:val="00966ADD"/>
    <w:pPr>
      <w:keepLines/>
      <w:numPr>
        <w:ilvl w:val="1"/>
        <w:numId w:val="13"/>
      </w:numPr>
      <w:suppressAutoHyphens w:val="0"/>
      <w:spacing w:before="200" w:after="0" w:line="276" w:lineRule="auto"/>
      <w:jc w:val="both"/>
    </w:pPr>
    <w:rPr>
      <w:rFonts w:cs="Times New Roman"/>
      <w:i w:val="0"/>
      <w:iCs w:val="0"/>
      <w:szCs w:val="24"/>
      <w:lang w:eastAsia="en-US"/>
    </w:rPr>
  </w:style>
  <w:style w:type="paragraph" w:customStyle="1" w:styleId="ConsPlusNonformat">
    <w:name w:val="ConsPlusNonformat"/>
    <w:uiPriority w:val="99"/>
    <w:rsid w:val="00966ADD"/>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xl65">
    <w:name w:val="xl65"/>
    <w:basedOn w:val="a5"/>
    <w:rsid w:val="00966ADD"/>
    <w:pPr>
      <w:spacing w:before="100" w:beforeAutospacing="1" w:after="100" w:afterAutospacing="1"/>
      <w:ind w:firstLine="0"/>
      <w:jc w:val="left"/>
    </w:pPr>
    <w:rPr>
      <w:rFonts w:eastAsia="Times New Roman" w:cs="Times New Roman"/>
      <w:szCs w:val="24"/>
    </w:rPr>
  </w:style>
  <w:style w:type="paragraph" w:customStyle="1" w:styleId="xl66">
    <w:name w:val="xl66"/>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7">
    <w:name w:val="xl67"/>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68">
    <w:name w:val="xl68"/>
    <w:basedOn w:val="a5"/>
    <w:rsid w:val="00966ADD"/>
    <w:pPr>
      <w:pBdr>
        <w:top w:val="single" w:sz="4" w:space="0" w:color="000000"/>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69">
    <w:name w:val="xl69"/>
    <w:basedOn w:val="a5"/>
    <w:rsid w:val="00966ADD"/>
    <w:pPr>
      <w:pBdr>
        <w:top w:val="single" w:sz="4" w:space="0" w:color="000000"/>
        <w:left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0">
    <w:name w:val="xl70"/>
    <w:basedOn w:val="a5"/>
    <w:rsid w:val="00966ADD"/>
    <w:pPr>
      <w:pBdr>
        <w:left w:val="single" w:sz="4" w:space="0" w:color="000000"/>
      </w:pBdr>
      <w:spacing w:before="100" w:beforeAutospacing="1" w:after="100" w:afterAutospacing="1"/>
      <w:ind w:firstLine="0"/>
      <w:jc w:val="left"/>
    </w:pPr>
    <w:rPr>
      <w:rFonts w:eastAsia="Times New Roman" w:cs="Times New Roman"/>
      <w:szCs w:val="24"/>
    </w:rPr>
  </w:style>
  <w:style w:type="paragraph" w:customStyle="1" w:styleId="xl71">
    <w:name w:val="xl71"/>
    <w:basedOn w:val="a5"/>
    <w:rsid w:val="00966ADD"/>
    <w:pPr>
      <w:pBdr>
        <w:top w:val="single" w:sz="4" w:space="0" w:color="000000"/>
        <w:left w:val="single" w:sz="4" w:space="0" w:color="000000"/>
        <w:bottom w:val="single" w:sz="4" w:space="0" w:color="000000"/>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2">
    <w:name w:val="xl72"/>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3">
    <w:name w:val="xl73"/>
    <w:basedOn w:val="a5"/>
    <w:rsid w:val="00966ADD"/>
    <w:pPr>
      <w:pBdr>
        <w:top w:val="single" w:sz="4" w:space="0" w:color="000000"/>
        <w:left w:val="single" w:sz="4" w:space="0" w:color="000000"/>
      </w:pBdr>
      <w:spacing w:before="100" w:beforeAutospacing="1" w:after="100" w:afterAutospacing="1"/>
      <w:ind w:firstLine="0"/>
      <w:jc w:val="center"/>
    </w:pPr>
    <w:rPr>
      <w:rFonts w:eastAsia="Times New Roman" w:cs="Times New Roman"/>
      <w:b/>
      <w:bCs/>
      <w:szCs w:val="24"/>
    </w:rPr>
  </w:style>
  <w:style w:type="paragraph" w:customStyle="1" w:styleId="xl74">
    <w:name w:val="xl74"/>
    <w:basedOn w:val="a5"/>
    <w:rsid w:val="00966ADD"/>
    <w:pPr>
      <w:pBdr>
        <w:top w:val="single" w:sz="4" w:space="0" w:color="000000"/>
        <w:left w:val="single" w:sz="4" w:space="0" w:color="000000"/>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xl75">
    <w:name w:val="xl75"/>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6">
    <w:name w:val="xl76"/>
    <w:basedOn w:val="a5"/>
    <w:rsid w:val="00966ADD"/>
    <w:pPr>
      <w:spacing w:before="100" w:beforeAutospacing="1" w:after="100" w:afterAutospacing="1"/>
      <w:ind w:firstLine="0"/>
      <w:jc w:val="center"/>
    </w:pPr>
    <w:rPr>
      <w:rFonts w:eastAsia="Times New Roman" w:cs="Times New Roman"/>
      <w:szCs w:val="24"/>
    </w:rPr>
  </w:style>
  <w:style w:type="paragraph" w:customStyle="1" w:styleId="xl77">
    <w:name w:val="xl77"/>
    <w:basedOn w:val="a5"/>
    <w:rsid w:val="00966ADD"/>
    <w:pPr>
      <w:pBdr>
        <w:left w:val="single" w:sz="4" w:space="0" w:color="000000"/>
      </w:pBdr>
      <w:spacing w:before="100" w:beforeAutospacing="1" w:after="100" w:afterAutospacing="1"/>
      <w:ind w:firstLine="0"/>
      <w:jc w:val="center"/>
    </w:pPr>
    <w:rPr>
      <w:rFonts w:eastAsia="Times New Roman" w:cs="Times New Roman"/>
      <w:szCs w:val="24"/>
    </w:rPr>
  </w:style>
  <w:style w:type="paragraph" w:customStyle="1" w:styleId="xl78">
    <w:name w:val="xl78"/>
    <w:basedOn w:val="a5"/>
    <w:rsid w:val="00966ADD"/>
    <w:pPr>
      <w:pBdr>
        <w:left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79">
    <w:name w:val="xl79"/>
    <w:basedOn w:val="a5"/>
    <w:rsid w:val="00966ADD"/>
    <w:pPr>
      <w:pBdr>
        <w:top w:val="single" w:sz="4" w:space="0" w:color="000000"/>
        <w:left w:val="single" w:sz="4"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80">
    <w:name w:val="xl80"/>
    <w:basedOn w:val="a5"/>
    <w:rsid w:val="00966AD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cs="Times New Roman"/>
      <w:b/>
      <w:bCs/>
      <w:szCs w:val="24"/>
    </w:rPr>
  </w:style>
  <w:style w:type="paragraph" w:customStyle="1" w:styleId="2fa">
    <w:name w:val="Стиль2"/>
    <w:basedOn w:val="6"/>
    <w:qFormat/>
    <w:rsid w:val="00966AD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1f8">
    <w:name w:val="Нет списка1"/>
    <w:next w:val="a8"/>
    <w:semiHidden/>
    <w:unhideWhenUsed/>
    <w:rsid w:val="00966ADD"/>
  </w:style>
  <w:style w:type="numbering" w:customStyle="1" w:styleId="2fb">
    <w:name w:val="Нет списка2"/>
    <w:next w:val="a8"/>
    <w:semiHidden/>
    <w:unhideWhenUsed/>
    <w:rsid w:val="00966ADD"/>
  </w:style>
  <w:style w:type="character" w:customStyle="1" w:styleId="ConsPlusNormal0">
    <w:name w:val="ConsPlusNormal Знак"/>
    <w:link w:val="ConsPlusNormal"/>
    <w:locked/>
    <w:rsid w:val="00966ADD"/>
    <w:rPr>
      <w:rFonts w:ascii="Arial" w:eastAsia="Times New Roman" w:hAnsi="Arial" w:cs="Arial"/>
    </w:rPr>
  </w:style>
  <w:style w:type="paragraph" w:customStyle="1" w:styleId="1466">
    <w:name w:val="1466"/>
    <w:basedOn w:val="a5"/>
    <w:rsid w:val="00966ADD"/>
    <w:pPr>
      <w:autoSpaceDE w:val="0"/>
      <w:autoSpaceDN w:val="0"/>
      <w:spacing w:before="120" w:after="120"/>
      <w:ind w:firstLine="0"/>
      <w:jc w:val="center"/>
    </w:pPr>
    <w:rPr>
      <w:rFonts w:eastAsia="Times New Roman" w:cs="Times New Roman"/>
      <w:b/>
      <w:bCs/>
      <w:sz w:val="28"/>
      <w:szCs w:val="28"/>
    </w:rPr>
  </w:style>
  <w:style w:type="paragraph" w:customStyle="1" w:styleId="ConsPlusCell">
    <w:name w:val="ConsPlusCell"/>
    <w:uiPriority w:val="99"/>
    <w:rsid w:val="00966ADD"/>
    <w:pPr>
      <w:widowControl w:val="0"/>
      <w:autoSpaceDE w:val="0"/>
      <w:autoSpaceDN w:val="0"/>
      <w:adjustRightInd w:val="0"/>
      <w:spacing w:after="0" w:line="240" w:lineRule="auto"/>
    </w:pPr>
    <w:rPr>
      <w:rFonts w:ascii="Calibri" w:eastAsia="Times New Roman" w:hAnsi="Calibri" w:cs="Calibri"/>
    </w:rPr>
  </w:style>
  <w:style w:type="paragraph" w:customStyle="1" w:styleId="FORMATTEXT">
    <w:name w:val=".FORMATTEXT"/>
    <w:rsid w:val="00966A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submenu-table">
    <w:name w:val="submenu-table"/>
    <w:rsid w:val="00966ADD"/>
  </w:style>
  <w:style w:type="character" w:customStyle="1" w:styleId="afffffffe">
    <w:name w:val="Основной текст_"/>
    <w:link w:val="2fc"/>
    <w:rsid w:val="00966ADD"/>
    <w:rPr>
      <w:shd w:val="clear" w:color="auto" w:fill="FFFFFF"/>
    </w:rPr>
  </w:style>
  <w:style w:type="paragraph" w:customStyle="1" w:styleId="2fc">
    <w:name w:val="Основной текст2"/>
    <w:basedOn w:val="a5"/>
    <w:link w:val="afffffffe"/>
    <w:rsid w:val="00966ADD"/>
    <w:pPr>
      <w:shd w:val="clear" w:color="auto" w:fill="FFFFFF"/>
      <w:spacing w:before="360" w:after="60" w:line="274" w:lineRule="exact"/>
      <w:ind w:firstLine="0"/>
    </w:pPr>
    <w:rPr>
      <w:rFonts w:asciiTheme="minorHAnsi" w:hAnsiTheme="minorHAnsi"/>
      <w:sz w:val="22"/>
    </w:rPr>
  </w:style>
  <w:style w:type="character" w:customStyle="1" w:styleId="130">
    <w:name w:val="Основной текст (13)_"/>
    <w:link w:val="131"/>
    <w:rsid w:val="00966ADD"/>
    <w:rPr>
      <w:sz w:val="17"/>
      <w:szCs w:val="17"/>
      <w:shd w:val="clear" w:color="auto" w:fill="FFFFFF"/>
    </w:rPr>
  </w:style>
  <w:style w:type="paragraph" w:customStyle="1" w:styleId="131">
    <w:name w:val="Основной текст (13)"/>
    <w:basedOn w:val="a5"/>
    <w:link w:val="130"/>
    <w:rsid w:val="00966ADD"/>
    <w:pPr>
      <w:shd w:val="clear" w:color="auto" w:fill="FFFFFF"/>
      <w:spacing w:after="120" w:line="206" w:lineRule="exact"/>
      <w:ind w:hanging="260"/>
    </w:pPr>
    <w:rPr>
      <w:rFonts w:asciiTheme="minorHAnsi" w:hAnsiTheme="minorHAnsi"/>
      <w:sz w:val="17"/>
      <w:szCs w:val="17"/>
    </w:rPr>
  </w:style>
  <w:style w:type="character" w:customStyle="1" w:styleId="150">
    <w:name w:val="Основной текст (15)_"/>
    <w:link w:val="151"/>
    <w:rsid w:val="00966ADD"/>
    <w:rPr>
      <w:sz w:val="19"/>
      <w:szCs w:val="19"/>
      <w:shd w:val="clear" w:color="auto" w:fill="FFFFFF"/>
    </w:rPr>
  </w:style>
  <w:style w:type="character" w:customStyle="1" w:styleId="affffffff">
    <w:name w:val="Оглавление_"/>
    <w:link w:val="affffffff0"/>
    <w:rsid w:val="00966ADD"/>
    <w:rPr>
      <w:sz w:val="19"/>
      <w:szCs w:val="19"/>
      <w:shd w:val="clear" w:color="auto" w:fill="FFFFFF"/>
    </w:rPr>
  </w:style>
  <w:style w:type="paragraph" w:customStyle="1" w:styleId="151">
    <w:name w:val="Основной текст (15)"/>
    <w:basedOn w:val="a5"/>
    <w:link w:val="150"/>
    <w:rsid w:val="00966ADD"/>
    <w:pPr>
      <w:shd w:val="clear" w:color="auto" w:fill="FFFFFF"/>
      <w:spacing w:line="0" w:lineRule="atLeast"/>
      <w:ind w:hanging="520"/>
      <w:jc w:val="left"/>
    </w:pPr>
    <w:rPr>
      <w:rFonts w:asciiTheme="minorHAnsi" w:hAnsiTheme="minorHAnsi"/>
      <w:sz w:val="19"/>
      <w:szCs w:val="19"/>
    </w:rPr>
  </w:style>
  <w:style w:type="paragraph" w:customStyle="1" w:styleId="affffffff0">
    <w:name w:val="Оглавление"/>
    <w:basedOn w:val="a5"/>
    <w:link w:val="affffffff"/>
    <w:rsid w:val="00966ADD"/>
    <w:pPr>
      <w:shd w:val="clear" w:color="auto" w:fill="FFFFFF"/>
      <w:spacing w:before="120" w:line="230" w:lineRule="exact"/>
      <w:ind w:firstLine="0"/>
      <w:jc w:val="left"/>
    </w:pPr>
    <w:rPr>
      <w:rFonts w:asciiTheme="minorHAnsi" w:hAnsiTheme="minorHAnsi"/>
      <w:sz w:val="19"/>
      <w:szCs w:val="19"/>
    </w:rPr>
  </w:style>
  <w:style w:type="paragraph" w:customStyle="1" w:styleId="Se">
    <w:name w:val="S_Отступ"/>
    <w:basedOn w:val="a5"/>
    <w:rsid w:val="00966ADD"/>
    <w:pPr>
      <w:spacing w:line="360" w:lineRule="auto"/>
    </w:pPr>
    <w:rPr>
      <w:rFonts w:eastAsia="Times New Roman" w:cs="Times New Roman"/>
      <w:bCs/>
      <w:szCs w:val="32"/>
      <w:lang w:eastAsia="ar-SA"/>
    </w:rPr>
  </w:style>
  <w:style w:type="paragraph" w:customStyle="1" w:styleId="ConsNonformat">
    <w:name w:val="ConsNonformat"/>
    <w:link w:val="ConsNonformat0"/>
    <w:rsid w:val="00966ADD"/>
    <w:pPr>
      <w:widowControl w:val="0"/>
      <w:suppressAutoHyphens/>
      <w:spacing w:after="0" w:line="240" w:lineRule="auto"/>
    </w:pPr>
    <w:rPr>
      <w:rFonts w:ascii="Courier New" w:eastAsia="Arial" w:hAnsi="Courier New" w:cs="Times New Roman"/>
      <w:sz w:val="20"/>
      <w:szCs w:val="20"/>
      <w:lang w:eastAsia="ar-SA"/>
    </w:rPr>
  </w:style>
  <w:style w:type="character" w:customStyle="1" w:styleId="ConsNonformat0">
    <w:name w:val="ConsNonformat Знак"/>
    <w:link w:val="ConsNonformat"/>
    <w:locked/>
    <w:rsid w:val="00966ADD"/>
    <w:rPr>
      <w:rFonts w:ascii="Courier New" w:eastAsia="Arial" w:hAnsi="Courier New" w:cs="Times New Roman"/>
      <w:sz w:val="20"/>
      <w:szCs w:val="20"/>
      <w:lang w:eastAsia="ar-SA"/>
    </w:rPr>
  </w:style>
  <w:style w:type="paragraph" w:customStyle="1" w:styleId="BinomialTheorem">
    <w:name w:val="Binomial Theorem"/>
    <w:rsid w:val="00966ADD"/>
    <w:rPr>
      <w:rFonts w:ascii="Calibri" w:eastAsia="Times New Roman" w:hAnsi="Calibri" w:cs="Times New Roman"/>
    </w:rPr>
  </w:style>
  <w:style w:type="paragraph" w:customStyle="1" w:styleId="font5">
    <w:name w:val="font5"/>
    <w:basedOn w:val="a5"/>
    <w:rsid w:val="00966ADD"/>
    <w:pPr>
      <w:spacing w:before="100" w:beforeAutospacing="1" w:after="100" w:afterAutospacing="1"/>
      <w:ind w:firstLine="0"/>
      <w:jc w:val="left"/>
    </w:pPr>
    <w:rPr>
      <w:rFonts w:eastAsia="Times New Roman" w:cs="Times New Roman"/>
      <w:color w:val="000000"/>
      <w:szCs w:val="24"/>
    </w:rPr>
  </w:style>
  <w:style w:type="paragraph" w:customStyle="1" w:styleId="xl63">
    <w:name w:val="xl63"/>
    <w:basedOn w:val="a5"/>
    <w:rsid w:val="00966ADD"/>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rFonts w:eastAsia="Times New Roman" w:cs="Times New Roman"/>
      <w:szCs w:val="24"/>
    </w:rPr>
  </w:style>
  <w:style w:type="paragraph" w:customStyle="1" w:styleId="xl64">
    <w:name w:val="xl64"/>
    <w:basedOn w:val="a5"/>
    <w:rsid w:val="00966ADD"/>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pPr>
    <w:rPr>
      <w:rFonts w:eastAsia="Times New Roman" w:cs="Times New Roman"/>
      <w:szCs w:val="24"/>
    </w:rPr>
  </w:style>
  <w:style w:type="paragraph" w:customStyle="1" w:styleId="xl81">
    <w:name w:val="xl81"/>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color w:val="000000"/>
      <w:sz w:val="20"/>
      <w:szCs w:val="20"/>
    </w:rPr>
  </w:style>
  <w:style w:type="paragraph" w:customStyle="1" w:styleId="xl82">
    <w:name w:val="xl82"/>
    <w:basedOn w:val="a5"/>
    <w:rsid w:val="00966ADD"/>
    <w:pPr>
      <w:pBdr>
        <w:top w:val="single" w:sz="4" w:space="0" w:color="auto"/>
        <w:left w:val="single" w:sz="8" w:space="0" w:color="auto"/>
        <w:bottom w:val="single" w:sz="8" w:space="0" w:color="auto"/>
      </w:pBdr>
      <w:spacing w:before="100" w:beforeAutospacing="1" w:after="100" w:afterAutospacing="1"/>
      <w:ind w:firstLine="0"/>
      <w:jc w:val="left"/>
    </w:pPr>
    <w:rPr>
      <w:rFonts w:eastAsia="Times New Roman" w:cs="Times New Roman"/>
      <w:szCs w:val="24"/>
    </w:rPr>
  </w:style>
  <w:style w:type="paragraph" w:customStyle="1" w:styleId="xl83">
    <w:name w:val="xl83"/>
    <w:basedOn w:val="a5"/>
    <w:rsid w:val="00966ADD"/>
    <w:pPr>
      <w:pBdr>
        <w:top w:val="single" w:sz="4" w:space="0" w:color="auto"/>
        <w:left w:val="single" w:sz="8" w:space="0" w:color="auto"/>
      </w:pBdr>
      <w:spacing w:before="100" w:beforeAutospacing="1" w:after="100" w:afterAutospacing="1"/>
      <w:ind w:firstLine="0"/>
      <w:jc w:val="left"/>
    </w:pPr>
    <w:rPr>
      <w:rFonts w:eastAsia="Times New Roman" w:cs="Times New Roman"/>
      <w:szCs w:val="24"/>
    </w:rPr>
  </w:style>
  <w:style w:type="paragraph" w:customStyle="1" w:styleId="xl84">
    <w:name w:val="xl84"/>
    <w:basedOn w:val="a5"/>
    <w:rsid w:val="00966ADD"/>
    <w:pPr>
      <w:pBdr>
        <w:top w:val="single" w:sz="4" w:space="0" w:color="auto"/>
        <w:left w:val="single" w:sz="8" w:space="0" w:color="auto"/>
        <w:bottom w:val="single" w:sz="4" w:space="0" w:color="auto"/>
      </w:pBdr>
      <w:spacing w:before="100" w:beforeAutospacing="1" w:after="100" w:afterAutospacing="1"/>
      <w:ind w:firstLine="0"/>
      <w:jc w:val="left"/>
    </w:pPr>
    <w:rPr>
      <w:rFonts w:eastAsia="Times New Roman" w:cs="Times New Roman"/>
      <w:i/>
      <w:iCs/>
      <w:color w:val="000000"/>
      <w:sz w:val="20"/>
      <w:szCs w:val="20"/>
    </w:rPr>
  </w:style>
  <w:style w:type="paragraph" w:customStyle="1" w:styleId="xl85">
    <w:name w:val="xl85"/>
    <w:basedOn w:val="a5"/>
    <w:rsid w:val="00966ADD"/>
    <w:pPr>
      <w:pBdr>
        <w:top w:val="single" w:sz="8" w:space="0" w:color="auto"/>
        <w:left w:val="single" w:sz="8" w:space="0" w:color="auto"/>
        <w:bottom w:val="single" w:sz="8" w:space="0" w:color="auto"/>
      </w:pBdr>
      <w:spacing w:before="100" w:beforeAutospacing="1" w:after="100" w:afterAutospacing="1"/>
      <w:ind w:firstLine="0"/>
      <w:jc w:val="left"/>
      <w:textAlignment w:val="center"/>
    </w:pPr>
    <w:rPr>
      <w:rFonts w:eastAsia="Times New Roman" w:cs="Times New Roman"/>
      <w:b/>
      <w:bCs/>
      <w:sz w:val="16"/>
      <w:szCs w:val="16"/>
    </w:rPr>
  </w:style>
  <w:style w:type="paragraph" w:customStyle="1" w:styleId="xl86">
    <w:name w:val="xl86"/>
    <w:basedOn w:val="a5"/>
    <w:rsid w:val="00966ADD"/>
    <w:pPr>
      <w:pBdr>
        <w:top w:val="single" w:sz="8" w:space="0" w:color="auto"/>
        <w:left w:val="single" w:sz="8"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7">
    <w:name w:val="xl87"/>
    <w:basedOn w:val="a5"/>
    <w:rsid w:val="00966ADD"/>
    <w:pPr>
      <w:pBdr>
        <w:top w:val="single" w:sz="8"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xl88">
    <w:name w:val="xl88"/>
    <w:basedOn w:val="a5"/>
    <w:rsid w:val="00966ADD"/>
    <w:pPr>
      <w:pBdr>
        <w:top w:val="single" w:sz="8" w:space="0" w:color="auto"/>
        <w:left w:val="single" w:sz="4" w:space="0" w:color="auto"/>
        <w:bottom w:val="single" w:sz="8" w:space="0" w:color="auto"/>
        <w:right w:val="single" w:sz="8" w:space="0" w:color="auto"/>
      </w:pBdr>
      <w:spacing w:before="100" w:beforeAutospacing="1" w:after="100" w:afterAutospacing="1"/>
      <w:ind w:firstLine="0"/>
      <w:jc w:val="left"/>
      <w:textAlignment w:val="center"/>
    </w:pPr>
    <w:rPr>
      <w:rFonts w:eastAsia="Times New Roman" w:cs="Times New Roman"/>
      <w:sz w:val="16"/>
      <w:szCs w:val="16"/>
    </w:rPr>
  </w:style>
  <w:style w:type="paragraph" w:customStyle="1" w:styleId="HeaderOdd">
    <w:name w:val="Header Odd"/>
    <w:basedOn w:val="ac"/>
    <w:qFormat/>
    <w:rsid w:val="00966AD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5"/>
    <w:qFormat/>
    <w:rsid w:val="00966ADD"/>
    <w:pPr>
      <w:pBdr>
        <w:top w:val="single" w:sz="4" w:space="1" w:color="4F81BD"/>
      </w:pBdr>
      <w:spacing w:after="180" w:line="264" w:lineRule="auto"/>
      <w:ind w:firstLine="0"/>
      <w:jc w:val="right"/>
    </w:pPr>
    <w:rPr>
      <w:rFonts w:ascii="Calibri" w:eastAsia="Times New Roman" w:hAnsi="Calibri" w:cs="Times New Roman"/>
      <w:color w:val="1F497D"/>
      <w:sz w:val="20"/>
      <w:szCs w:val="23"/>
      <w:lang w:eastAsia="ja-JP"/>
    </w:rPr>
  </w:style>
  <w:style w:type="character" w:customStyle="1" w:styleId="ConsNormal0">
    <w:name w:val="ConsNormal Знак"/>
    <w:link w:val="ConsNormal"/>
    <w:locked/>
    <w:rsid w:val="00966ADD"/>
    <w:rPr>
      <w:rFonts w:ascii="Arial" w:eastAsia="Times New Roman" w:hAnsi="Arial" w:cs="Times New Roman"/>
      <w:sz w:val="20"/>
      <w:szCs w:val="20"/>
    </w:rPr>
  </w:style>
  <w:style w:type="paragraph" w:customStyle="1" w:styleId="Sf">
    <w:name w:val="S_Список литературы"/>
    <w:basedOn w:val="S7"/>
    <w:autoRedefine/>
    <w:rsid w:val="00966ADD"/>
    <w:pPr>
      <w:tabs>
        <w:tab w:val="clear" w:pos="1080"/>
      </w:tabs>
      <w:spacing w:line="240" w:lineRule="auto"/>
      <w:ind w:left="1418" w:firstLine="0"/>
    </w:pPr>
    <w:rPr>
      <w:rFonts w:eastAsia="Calibri" w:cs="Arial"/>
      <w:w w:val="100"/>
      <w:sz w:val="20"/>
      <w:lang w:eastAsia="en-US"/>
    </w:rPr>
  </w:style>
  <w:style w:type="table" w:customStyle="1" w:styleId="1f9">
    <w:name w:val="Сетка таблицы1"/>
    <w:basedOn w:val="a7"/>
    <w:next w:val="af1"/>
    <w:uiPriority w:val="59"/>
    <w:rsid w:val="00966AD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1">
    <w:name w:val="_абзац"/>
    <w:basedOn w:val="a5"/>
    <w:link w:val="affffffff2"/>
    <w:qFormat/>
    <w:rsid w:val="00966ADD"/>
    <w:pPr>
      <w:spacing w:line="276" w:lineRule="auto"/>
    </w:pPr>
    <w:rPr>
      <w:rFonts w:eastAsia="Times New Roman" w:cs="Times New Roman"/>
      <w:szCs w:val="24"/>
    </w:rPr>
  </w:style>
  <w:style w:type="character" w:customStyle="1" w:styleId="affffffff2">
    <w:name w:val="_абзац Знак"/>
    <w:link w:val="affffffff1"/>
    <w:rsid w:val="00966ADD"/>
    <w:rPr>
      <w:rFonts w:ascii="Times New Roman" w:eastAsia="Times New Roman" w:hAnsi="Times New Roman" w:cs="Times New Roman"/>
      <w:sz w:val="24"/>
      <w:szCs w:val="24"/>
    </w:rPr>
  </w:style>
  <w:style w:type="character" w:customStyle="1" w:styleId="affc">
    <w:name w:val="Абзац списка Знак"/>
    <w:link w:val="affb"/>
    <w:uiPriority w:val="34"/>
    <w:locked/>
    <w:rsid w:val="00966ADD"/>
    <w:rPr>
      <w:rFonts w:ascii="Times New Roman" w:hAnsi="Times New Roman"/>
      <w:sz w:val="24"/>
    </w:rPr>
  </w:style>
  <w:style w:type="paragraph" w:customStyle="1" w:styleId="p2">
    <w:name w:val="p2"/>
    <w:basedOn w:val="a5"/>
    <w:rsid w:val="00966ADD"/>
    <w:pPr>
      <w:spacing w:before="100" w:beforeAutospacing="1" w:after="100" w:afterAutospacing="1"/>
      <w:ind w:firstLine="0"/>
      <w:jc w:val="left"/>
    </w:pPr>
    <w:rPr>
      <w:rFonts w:eastAsia="Times New Roman" w:cs="Times New Roman"/>
      <w:szCs w:val="24"/>
    </w:rPr>
  </w:style>
  <w:style w:type="paragraph" w:customStyle="1" w:styleId="p8">
    <w:name w:val="p8"/>
    <w:basedOn w:val="a5"/>
    <w:rsid w:val="00966ADD"/>
    <w:pPr>
      <w:spacing w:before="100" w:beforeAutospacing="1" w:after="100" w:afterAutospacing="1"/>
      <w:ind w:firstLine="0"/>
      <w:jc w:val="left"/>
    </w:pPr>
    <w:rPr>
      <w:rFonts w:eastAsia="Times New Roman" w:cs="Times New Roman"/>
      <w:szCs w:val="24"/>
    </w:rPr>
  </w:style>
  <w:style w:type="paragraph" w:customStyle="1" w:styleId="p9">
    <w:name w:val="p9"/>
    <w:basedOn w:val="a5"/>
    <w:rsid w:val="00966ADD"/>
    <w:pPr>
      <w:spacing w:before="100" w:beforeAutospacing="1" w:after="100" w:afterAutospacing="1"/>
      <w:ind w:firstLine="0"/>
      <w:jc w:val="left"/>
    </w:pPr>
    <w:rPr>
      <w:rFonts w:eastAsia="Times New Roman" w:cs="Times New Roman"/>
      <w:szCs w:val="24"/>
    </w:rPr>
  </w:style>
  <w:style w:type="paragraph" w:customStyle="1" w:styleId="p10">
    <w:name w:val="p10"/>
    <w:basedOn w:val="a5"/>
    <w:rsid w:val="00966ADD"/>
    <w:pPr>
      <w:spacing w:before="100" w:beforeAutospacing="1" w:after="100" w:afterAutospacing="1"/>
      <w:ind w:firstLine="0"/>
      <w:jc w:val="left"/>
    </w:pPr>
    <w:rPr>
      <w:rFonts w:eastAsia="Times New Roman" w:cs="Times New Roman"/>
      <w:szCs w:val="24"/>
    </w:rPr>
  </w:style>
  <w:style w:type="paragraph" w:customStyle="1" w:styleId="p11">
    <w:name w:val="p11"/>
    <w:basedOn w:val="a5"/>
    <w:rsid w:val="00966ADD"/>
    <w:pPr>
      <w:spacing w:before="100" w:beforeAutospacing="1" w:after="100" w:afterAutospacing="1"/>
      <w:ind w:firstLine="0"/>
      <w:jc w:val="left"/>
    </w:pPr>
    <w:rPr>
      <w:rFonts w:eastAsia="Times New Roman" w:cs="Times New Roman"/>
      <w:szCs w:val="24"/>
    </w:rPr>
  </w:style>
  <w:style w:type="paragraph" w:customStyle="1" w:styleId="p12">
    <w:name w:val="p12"/>
    <w:basedOn w:val="a5"/>
    <w:rsid w:val="00966ADD"/>
    <w:pPr>
      <w:spacing w:before="100" w:beforeAutospacing="1" w:after="100" w:afterAutospacing="1"/>
      <w:ind w:firstLine="0"/>
      <w:jc w:val="left"/>
    </w:pPr>
    <w:rPr>
      <w:rFonts w:eastAsia="Times New Roman" w:cs="Times New Roman"/>
      <w:szCs w:val="24"/>
    </w:rPr>
  </w:style>
  <w:style w:type="paragraph" w:customStyle="1" w:styleId="p13">
    <w:name w:val="p13"/>
    <w:basedOn w:val="a5"/>
    <w:rsid w:val="00966ADD"/>
    <w:pPr>
      <w:spacing w:before="100" w:beforeAutospacing="1" w:after="100" w:afterAutospacing="1"/>
      <w:ind w:firstLine="0"/>
      <w:jc w:val="left"/>
    </w:pPr>
    <w:rPr>
      <w:rFonts w:eastAsia="Times New Roman" w:cs="Times New Roman"/>
      <w:szCs w:val="24"/>
    </w:rPr>
  </w:style>
  <w:style w:type="paragraph" w:customStyle="1" w:styleId="p7">
    <w:name w:val="p7"/>
    <w:basedOn w:val="a5"/>
    <w:rsid w:val="00966ADD"/>
    <w:pPr>
      <w:spacing w:before="100" w:beforeAutospacing="1" w:after="100" w:afterAutospacing="1"/>
      <w:ind w:firstLine="0"/>
      <w:jc w:val="left"/>
    </w:pPr>
    <w:rPr>
      <w:rFonts w:eastAsia="Times New Roman" w:cs="Times New Roman"/>
      <w:szCs w:val="24"/>
    </w:rPr>
  </w:style>
  <w:style w:type="paragraph" w:customStyle="1" w:styleId="p14">
    <w:name w:val="p14"/>
    <w:basedOn w:val="a5"/>
    <w:rsid w:val="00966ADD"/>
    <w:pPr>
      <w:spacing w:before="100" w:beforeAutospacing="1" w:after="100" w:afterAutospacing="1"/>
      <w:ind w:firstLine="0"/>
      <w:jc w:val="left"/>
    </w:pPr>
    <w:rPr>
      <w:rFonts w:eastAsia="Times New Roman" w:cs="Times New Roman"/>
      <w:szCs w:val="24"/>
    </w:rPr>
  </w:style>
  <w:style w:type="paragraph" w:customStyle="1" w:styleId="p5">
    <w:name w:val="p5"/>
    <w:basedOn w:val="a5"/>
    <w:rsid w:val="00966ADD"/>
    <w:pPr>
      <w:spacing w:before="100" w:beforeAutospacing="1" w:after="100" w:afterAutospacing="1"/>
      <w:ind w:firstLine="0"/>
      <w:jc w:val="left"/>
    </w:pPr>
    <w:rPr>
      <w:rFonts w:eastAsia="Times New Roman" w:cs="Times New Roman"/>
      <w:szCs w:val="24"/>
    </w:rPr>
  </w:style>
  <w:style w:type="paragraph" w:customStyle="1" w:styleId="p15">
    <w:name w:val="p15"/>
    <w:basedOn w:val="a5"/>
    <w:rsid w:val="00966ADD"/>
    <w:pPr>
      <w:spacing w:before="100" w:beforeAutospacing="1" w:after="100" w:afterAutospacing="1"/>
      <w:ind w:firstLine="0"/>
      <w:jc w:val="left"/>
    </w:pPr>
    <w:rPr>
      <w:rFonts w:eastAsia="Times New Roman" w:cs="Times New Roman"/>
      <w:szCs w:val="24"/>
    </w:rPr>
  </w:style>
  <w:style w:type="paragraph" w:customStyle="1" w:styleId="p4">
    <w:name w:val="p4"/>
    <w:basedOn w:val="a5"/>
    <w:rsid w:val="00966ADD"/>
    <w:pPr>
      <w:spacing w:before="100" w:beforeAutospacing="1" w:after="100" w:afterAutospacing="1"/>
      <w:ind w:firstLine="0"/>
      <w:jc w:val="left"/>
    </w:pPr>
    <w:rPr>
      <w:rFonts w:eastAsia="Times New Roman" w:cs="Times New Roman"/>
      <w:szCs w:val="24"/>
    </w:rPr>
  </w:style>
  <w:style w:type="paragraph" w:customStyle="1" w:styleId="p16">
    <w:name w:val="p16"/>
    <w:basedOn w:val="a5"/>
    <w:rsid w:val="00966ADD"/>
    <w:pPr>
      <w:spacing w:before="100" w:beforeAutospacing="1" w:after="100" w:afterAutospacing="1"/>
      <w:ind w:firstLine="0"/>
      <w:jc w:val="left"/>
    </w:pPr>
    <w:rPr>
      <w:rFonts w:eastAsia="Times New Roman" w:cs="Times New Roman"/>
      <w:szCs w:val="24"/>
    </w:rPr>
  </w:style>
  <w:style w:type="paragraph" w:customStyle="1" w:styleId="p17">
    <w:name w:val="p17"/>
    <w:basedOn w:val="a5"/>
    <w:rsid w:val="00966ADD"/>
    <w:pPr>
      <w:spacing w:before="100" w:beforeAutospacing="1" w:after="100" w:afterAutospacing="1"/>
      <w:ind w:firstLine="0"/>
      <w:jc w:val="left"/>
    </w:pPr>
    <w:rPr>
      <w:rFonts w:eastAsia="Times New Roman" w:cs="Times New Roman"/>
      <w:szCs w:val="24"/>
    </w:rPr>
  </w:style>
  <w:style w:type="paragraph" w:customStyle="1" w:styleId="p18">
    <w:name w:val="p18"/>
    <w:basedOn w:val="a5"/>
    <w:rsid w:val="00966ADD"/>
    <w:pPr>
      <w:spacing w:before="100" w:beforeAutospacing="1" w:after="100" w:afterAutospacing="1"/>
      <w:ind w:firstLine="0"/>
      <w:jc w:val="left"/>
    </w:pPr>
    <w:rPr>
      <w:rFonts w:eastAsia="Times New Roman" w:cs="Times New Roman"/>
      <w:szCs w:val="24"/>
    </w:rPr>
  </w:style>
  <w:style w:type="paragraph" w:customStyle="1" w:styleId="p19">
    <w:name w:val="p19"/>
    <w:basedOn w:val="a5"/>
    <w:rsid w:val="00966ADD"/>
    <w:pPr>
      <w:spacing w:before="100" w:beforeAutospacing="1" w:after="100" w:afterAutospacing="1"/>
      <w:ind w:firstLine="0"/>
      <w:jc w:val="left"/>
    </w:pPr>
    <w:rPr>
      <w:rFonts w:eastAsia="Times New Roman" w:cs="Times New Roman"/>
      <w:szCs w:val="24"/>
    </w:rPr>
  </w:style>
  <w:style w:type="paragraph" w:customStyle="1" w:styleId="p20">
    <w:name w:val="p20"/>
    <w:basedOn w:val="a5"/>
    <w:rsid w:val="00966ADD"/>
    <w:pPr>
      <w:spacing w:before="100" w:beforeAutospacing="1" w:after="100" w:afterAutospacing="1"/>
      <w:ind w:firstLine="0"/>
      <w:jc w:val="left"/>
    </w:pPr>
    <w:rPr>
      <w:rFonts w:eastAsia="Times New Roman" w:cs="Times New Roman"/>
      <w:szCs w:val="24"/>
    </w:rPr>
  </w:style>
  <w:style w:type="paragraph" w:customStyle="1" w:styleId="p21">
    <w:name w:val="p21"/>
    <w:basedOn w:val="a5"/>
    <w:rsid w:val="00966ADD"/>
    <w:pPr>
      <w:spacing w:before="100" w:beforeAutospacing="1" w:after="100" w:afterAutospacing="1"/>
      <w:ind w:firstLine="0"/>
      <w:jc w:val="left"/>
    </w:pPr>
    <w:rPr>
      <w:rFonts w:eastAsia="Times New Roman" w:cs="Times New Roman"/>
      <w:szCs w:val="24"/>
    </w:rPr>
  </w:style>
  <w:style w:type="paragraph" w:customStyle="1" w:styleId="p22">
    <w:name w:val="p22"/>
    <w:basedOn w:val="a5"/>
    <w:rsid w:val="00966ADD"/>
    <w:pPr>
      <w:spacing w:before="100" w:beforeAutospacing="1" w:after="100" w:afterAutospacing="1"/>
      <w:ind w:firstLine="0"/>
      <w:jc w:val="left"/>
    </w:pPr>
    <w:rPr>
      <w:rFonts w:eastAsia="Times New Roman" w:cs="Times New Roman"/>
      <w:szCs w:val="24"/>
    </w:rPr>
  </w:style>
  <w:style w:type="paragraph" w:customStyle="1" w:styleId="p23">
    <w:name w:val="p23"/>
    <w:basedOn w:val="a5"/>
    <w:rsid w:val="00966ADD"/>
    <w:pPr>
      <w:spacing w:before="100" w:beforeAutospacing="1" w:after="100" w:afterAutospacing="1"/>
      <w:ind w:firstLine="0"/>
      <w:jc w:val="left"/>
    </w:pPr>
    <w:rPr>
      <w:rFonts w:eastAsia="Times New Roman" w:cs="Times New Roman"/>
      <w:szCs w:val="24"/>
    </w:rPr>
  </w:style>
  <w:style w:type="paragraph" w:customStyle="1" w:styleId="p24">
    <w:name w:val="p24"/>
    <w:basedOn w:val="a5"/>
    <w:rsid w:val="00966ADD"/>
    <w:pPr>
      <w:spacing w:before="100" w:beforeAutospacing="1" w:after="100" w:afterAutospacing="1"/>
      <w:ind w:firstLine="0"/>
      <w:jc w:val="left"/>
    </w:pPr>
    <w:rPr>
      <w:rFonts w:eastAsia="Times New Roman" w:cs="Times New Roman"/>
      <w:szCs w:val="24"/>
    </w:rPr>
  </w:style>
  <w:style w:type="paragraph" w:customStyle="1" w:styleId="p25">
    <w:name w:val="p25"/>
    <w:basedOn w:val="a5"/>
    <w:rsid w:val="00966ADD"/>
    <w:pPr>
      <w:spacing w:before="100" w:beforeAutospacing="1" w:after="100" w:afterAutospacing="1"/>
      <w:ind w:firstLine="0"/>
      <w:jc w:val="left"/>
    </w:pPr>
    <w:rPr>
      <w:rFonts w:eastAsia="Times New Roman" w:cs="Times New Roman"/>
      <w:szCs w:val="24"/>
    </w:rPr>
  </w:style>
  <w:style w:type="paragraph" w:customStyle="1" w:styleId="p26">
    <w:name w:val="p26"/>
    <w:basedOn w:val="a5"/>
    <w:rsid w:val="00966ADD"/>
    <w:pPr>
      <w:spacing w:before="100" w:beforeAutospacing="1" w:after="100" w:afterAutospacing="1"/>
      <w:ind w:firstLine="0"/>
      <w:jc w:val="left"/>
    </w:pPr>
    <w:rPr>
      <w:rFonts w:eastAsia="Times New Roman" w:cs="Times New Roman"/>
      <w:szCs w:val="24"/>
    </w:rPr>
  </w:style>
  <w:style w:type="paragraph" w:customStyle="1" w:styleId="p27">
    <w:name w:val="p27"/>
    <w:basedOn w:val="a5"/>
    <w:rsid w:val="00966ADD"/>
    <w:pPr>
      <w:spacing w:before="100" w:beforeAutospacing="1" w:after="100" w:afterAutospacing="1"/>
      <w:ind w:firstLine="0"/>
      <w:jc w:val="left"/>
    </w:pPr>
    <w:rPr>
      <w:rFonts w:eastAsia="Times New Roman" w:cs="Times New Roman"/>
      <w:szCs w:val="24"/>
    </w:rPr>
  </w:style>
  <w:style w:type="paragraph" w:customStyle="1" w:styleId="p28">
    <w:name w:val="p28"/>
    <w:basedOn w:val="a5"/>
    <w:rsid w:val="00966ADD"/>
    <w:pPr>
      <w:spacing w:before="100" w:beforeAutospacing="1" w:after="100" w:afterAutospacing="1"/>
      <w:ind w:firstLine="0"/>
      <w:jc w:val="left"/>
    </w:pPr>
    <w:rPr>
      <w:rFonts w:eastAsia="Times New Roman" w:cs="Times New Roman"/>
      <w:szCs w:val="24"/>
    </w:rPr>
  </w:style>
  <w:style w:type="paragraph" w:customStyle="1" w:styleId="p29">
    <w:name w:val="p29"/>
    <w:basedOn w:val="a5"/>
    <w:rsid w:val="00966ADD"/>
    <w:pPr>
      <w:spacing w:before="100" w:beforeAutospacing="1" w:after="100" w:afterAutospacing="1"/>
      <w:ind w:firstLine="0"/>
      <w:jc w:val="left"/>
    </w:pPr>
    <w:rPr>
      <w:rFonts w:eastAsia="Times New Roman" w:cs="Times New Roman"/>
      <w:szCs w:val="24"/>
    </w:rPr>
  </w:style>
  <w:style w:type="paragraph" w:customStyle="1" w:styleId="p30">
    <w:name w:val="p30"/>
    <w:basedOn w:val="a5"/>
    <w:rsid w:val="00966ADD"/>
    <w:pPr>
      <w:spacing w:before="100" w:beforeAutospacing="1" w:after="100" w:afterAutospacing="1"/>
      <w:ind w:firstLine="0"/>
      <w:jc w:val="left"/>
    </w:pPr>
    <w:rPr>
      <w:rFonts w:eastAsia="Times New Roman" w:cs="Times New Roman"/>
      <w:szCs w:val="24"/>
    </w:rPr>
  </w:style>
  <w:style w:type="paragraph" w:customStyle="1" w:styleId="p31">
    <w:name w:val="p31"/>
    <w:basedOn w:val="a5"/>
    <w:rsid w:val="00966ADD"/>
    <w:pPr>
      <w:spacing w:before="100" w:beforeAutospacing="1" w:after="100" w:afterAutospacing="1"/>
      <w:ind w:firstLine="0"/>
      <w:jc w:val="left"/>
    </w:pPr>
    <w:rPr>
      <w:rFonts w:eastAsia="Times New Roman" w:cs="Times New Roman"/>
      <w:szCs w:val="24"/>
    </w:rPr>
  </w:style>
  <w:style w:type="paragraph" w:customStyle="1" w:styleId="p32">
    <w:name w:val="p32"/>
    <w:basedOn w:val="a5"/>
    <w:rsid w:val="00966ADD"/>
    <w:pPr>
      <w:spacing w:before="100" w:beforeAutospacing="1" w:after="100" w:afterAutospacing="1"/>
      <w:ind w:firstLine="0"/>
      <w:jc w:val="left"/>
    </w:pPr>
    <w:rPr>
      <w:rFonts w:eastAsia="Times New Roman" w:cs="Times New Roman"/>
      <w:szCs w:val="24"/>
    </w:rPr>
  </w:style>
  <w:style w:type="paragraph" w:customStyle="1" w:styleId="p33">
    <w:name w:val="p33"/>
    <w:basedOn w:val="a5"/>
    <w:rsid w:val="00966ADD"/>
    <w:pPr>
      <w:spacing w:before="100" w:beforeAutospacing="1" w:after="100" w:afterAutospacing="1"/>
      <w:ind w:firstLine="0"/>
      <w:jc w:val="left"/>
    </w:pPr>
    <w:rPr>
      <w:rFonts w:eastAsia="Times New Roman" w:cs="Times New Roman"/>
      <w:szCs w:val="24"/>
    </w:rPr>
  </w:style>
  <w:style w:type="paragraph" w:customStyle="1" w:styleId="p34">
    <w:name w:val="p34"/>
    <w:basedOn w:val="a5"/>
    <w:rsid w:val="00966ADD"/>
    <w:pPr>
      <w:spacing w:before="100" w:beforeAutospacing="1" w:after="100" w:afterAutospacing="1"/>
      <w:ind w:firstLine="0"/>
      <w:jc w:val="left"/>
    </w:pPr>
    <w:rPr>
      <w:rFonts w:eastAsia="Times New Roman" w:cs="Times New Roman"/>
      <w:szCs w:val="24"/>
    </w:rPr>
  </w:style>
  <w:style w:type="paragraph" w:customStyle="1" w:styleId="p35">
    <w:name w:val="p35"/>
    <w:basedOn w:val="a5"/>
    <w:rsid w:val="00966ADD"/>
    <w:pPr>
      <w:spacing w:before="100" w:beforeAutospacing="1" w:after="100" w:afterAutospacing="1"/>
      <w:ind w:firstLine="0"/>
      <w:jc w:val="left"/>
    </w:pPr>
    <w:rPr>
      <w:rFonts w:eastAsia="Times New Roman" w:cs="Times New Roman"/>
      <w:szCs w:val="24"/>
    </w:rPr>
  </w:style>
  <w:style w:type="paragraph" w:customStyle="1" w:styleId="p36">
    <w:name w:val="p36"/>
    <w:basedOn w:val="a5"/>
    <w:rsid w:val="00966ADD"/>
    <w:pPr>
      <w:spacing w:before="100" w:beforeAutospacing="1" w:after="100" w:afterAutospacing="1"/>
      <w:ind w:firstLine="0"/>
      <w:jc w:val="left"/>
    </w:pPr>
    <w:rPr>
      <w:rFonts w:eastAsia="Times New Roman" w:cs="Times New Roman"/>
      <w:szCs w:val="24"/>
    </w:rPr>
  </w:style>
  <w:style w:type="paragraph" w:customStyle="1" w:styleId="p37">
    <w:name w:val="p37"/>
    <w:basedOn w:val="a5"/>
    <w:rsid w:val="00966ADD"/>
    <w:pPr>
      <w:spacing w:before="100" w:beforeAutospacing="1" w:after="100" w:afterAutospacing="1"/>
      <w:ind w:firstLine="0"/>
      <w:jc w:val="left"/>
    </w:pPr>
    <w:rPr>
      <w:rFonts w:eastAsia="Times New Roman" w:cs="Times New Roman"/>
      <w:szCs w:val="24"/>
    </w:rPr>
  </w:style>
  <w:style w:type="paragraph" w:customStyle="1" w:styleId="p38">
    <w:name w:val="p38"/>
    <w:basedOn w:val="a5"/>
    <w:rsid w:val="00966ADD"/>
    <w:pPr>
      <w:spacing w:before="100" w:beforeAutospacing="1" w:after="100" w:afterAutospacing="1"/>
      <w:ind w:firstLine="0"/>
      <w:jc w:val="left"/>
    </w:pPr>
    <w:rPr>
      <w:rFonts w:eastAsia="Times New Roman" w:cs="Times New Roman"/>
      <w:szCs w:val="24"/>
    </w:rPr>
  </w:style>
  <w:style w:type="paragraph" w:customStyle="1" w:styleId="p39">
    <w:name w:val="p39"/>
    <w:basedOn w:val="a5"/>
    <w:rsid w:val="00966ADD"/>
    <w:pPr>
      <w:spacing w:before="100" w:beforeAutospacing="1" w:after="100" w:afterAutospacing="1"/>
      <w:ind w:firstLine="0"/>
      <w:jc w:val="left"/>
    </w:pPr>
    <w:rPr>
      <w:rFonts w:eastAsia="Times New Roman" w:cs="Times New Roman"/>
      <w:szCs w:val="24"/>
    </w:rPr>
  </w:style>
  <w:style w:type="paragraph" w:customStyle="1" w:styleId="p40">
    <w:name w:val="p40"/>
    <w:basedOn w:val="a5"/>
    <w:rsid w:val="00966ADD"/>
    <w:pPr>
      <w:spacing w:before="100" w:beforeAutospacing="1" w:after="100" w:afterAutospacing="1"/>
      <w:ind w:firstLine="0"/>
      <w:jc w:val="left"/>
    </w:pPr>
    <w:rPr>
      <w:rFonts w:eastAsia="Times New Roman" w:cs="Times New Roman"/>
      <w:szCs w:val="24"/>
    </w:rPr>
  </w:style>
  <w:style w:type="paragraph" w:customStyle="1" w:styleId="p41">
    <w:name w:val="p41"/>
    <w:basedOn w:val="a5"/>
    <w:rsid w:val="00966ADD"/>
    <w:pPr>
      <w:spacing w:before="100" w:beforeAutospacing="1" w:after="100" w:afterAutospacing="1"/>
      <w:ind w:firstLine="0"/>
      <w:jc w:val="left"/>
    </w:pPr>
    <w:rPr>
      <w:rFonts w:eastAsia="Times New Roman" w:cs="Times New Roman"/>
      <w:szCs w:val="24"/>
    </w:rPr>
  </w:style>
  <w:style w:type="paragraph" w:customStyle="1" w:styleId="affffffff3">
    <w:name w:val="Прижатый влево"/>
    <w:basedOn w:val="a5"/>
    <w:next w:val="a5"/>
    <w:uiPriority w:val="99"/>
    <w:rsid w:val="00966ADD"/>
    <w:pPr>
      <w:autoSpaceDE w:val="0"/>
      <w:autoSpaceDN w:val="0"/>
      <w:adjustRightInd w:val="0"/>
      <w:ind w:firstLine="0"/>
      <w:jc w:val="left"/>
    </w:pPr>
    <w:rPr>
      <w:rFonts w:ascii="Arial" w:eastAsia="Calibri" w:hAnsi="Arial" w:cs="Arial"/>
      <w:szCs w:val="24"/>
      <w:lang w:eastAsia="en-US"/>
    </w:rPr>
  </w:style>
  <w:style w:type="character" w:customStyle="1" w:styleId="s21">
    <w:name w:val="s2"/>
    <w:rsid w:val="00966ADD"/>
  </w:style>
  <w:style w:type="character" w:customStyle="1" w:styleId="s10">
    <w:name w:val="s1"/>
    <w:rsid w:val="00966ADD"/>
  </w:style>
  <w:style w:type="character" w:customStyle="1" w:styleId="s40">
    <w:name w:val="s4"/>
    <w:rsid w:val="00966ADD"/>
  </w:style>
  <w:style w:type="character" w:customStyle="1" w:styleId="s50">
    <w:name w:val="s5"/>
    <w:rsid w:val="00966ADD"/>
  </w:style>
  <w:style w:type="character" w:customStyle="1" w:styleId="s60">
    <w:name w:val="s6"/>
    <w:rsid w:val="00966ADD"/>
  </w:style>
  <w:style w:type="character" w:customStyle="1" w:styleId="s70">
    <w:name w:val="s7"/>
    <w:rsid w:val="00966ADD"/>
  </w:style>
  <w:style w:type="character" w:customStyle="1" w:styleId="s80">
    <w:name w:val="s8"/>
    <w:rsid w:val="00966ADD"/>
  </w:style>
  <w:style w:type="character" w:customStyle="1" w:styleId="s90">
    <w:name w:val="s9"/>
    <w:rsid w:val="00966ADD"/>
  </w:style>
  <w:style w:type="character" w:customStyle="1" w:styleId="s100">
    <w:name w:val="s10"/>
    <w:rsid w:val="00966ADD"/>
  </w:style>
  <w:style w:type="character" w:customStyle="1" w:styleId="s30">
    <w:name w:val="s3"/>
    <w:rsid w:val="00966ADD"/>
  </w:style>
  <w:style w:type="character" w:customStyle="1" w:styleId="s11">
    <w:name w:val="s11"/>
    <w:rsid w:val="00966ADD"/>
  </w:style>
  <w:style w:type="character" w:customStyle="1" w:styleId="s12">
    <w:name w:val="s12"/>
    <w:rsid w:val="00966ADD"/>
  </w:style>
  <w:style w:type="character" w:customStyle="1" w:styleId="s13">
    <w:name w:val="s13"/>
    <w:rsid w:val="00966ADD"/>
  </w:style>
  <w:style w:type="character" w:customStyle="1" w:styleId="s14">
    <w:name w:val="s14"/>
    <w:rsid w:val="00966ADD"/>
  </w:style>
  <w:style w:type="character" w:customStyle="1" w:styleId="s15">
    <w:name w:val="s15"/>
    <w:rsid w:val="00966ADD"/>
  </w:style>
  <w:style w:type="character" w:customStyle="1" w:styleId="s160">
    <w:name w:val="s16"/>
    <w:rsid w:val="00966ADD"/>
  </w:style>
  <w:style w:type="character" w:customStyle="1" w:styleId="s17">
    <w:name w:val="s17"/>
    <w:rsid w:val="00966ADD"/>
  </w:style>
  <w:style w:type="character" w:customStyle="1" w:styleId="s18">
    <w:name w:val="s18"/>
    <w:rsid w:val="00966ADD"/>
  </w:style>
  <w:style w:type="character" w:customStyle="1" w:styleId="s19">
    <w:name w:val="s19"/>
    <w:rsid w:val="00966ADD"/>
  </w:style>
  <w:style w:type="character" w:customStyle="1" w:styleId="s200">
    <w:name w:val="s20"/>
    <w:rsid w:val="00966ADD"/>
  </w:style>
  <w:style w:type="character" w:customStyle="1" w:styleId="s210">
    <w:name w:val="s21"/>
    <w:rsid w:val="00966ADD"/>
  </w:style>
  <w:style w:type="character" w:customStyle="1" w:styleId="s22">
    <w:name w:val="s22"/>
    <w:rsid w:val="00966ADD"/>
  </w:style>
  <w:style w:type="character" w:customStyle="1" w:styleId="s23">
    <w:name w:val="s23"/>
    <w:rsid w:val="00966ADD"/>
  </w:style>
  <w:style w:type="character" w:customStyle="1" w:styleId="affffffff4">
    <w:name w:val="Гипертекстовая ссылка"/>
    <w:uiPriority w:val="99"/>
    <w:rsid w:val="00966ADD"/>
    <w:rPr>
      <w:color w:val="106BBE"/>
    </w:rPr>
  </w:style>
  <w:style w:type="paragraph" w:customStyle="1" w:styleId="affffffff5">
    <w:name w:val="Таблицы (моноширинный)"/>
    <w:basedOn w:val="a5"/>
    <w:next w:val="a5"/>
    <w:rsid w:val="00E4545E"/>
    <w:pPr>
      <w:autoSpaceDE w:val="0"/>
      <w:autoSpaceDN w:val="0"/>
      <w:adjustRightInd w:val="0"/>
      <w:ind w:firstLine="0"/>
    </w:pPr>
    <w:rPr>
      <w:rFonts w:ascii="Courier New" w:eastAsia="Calibri" w:hAnsi="Courier New" w:cs="Courier New"/>
      <w:szCs w:val="24"/>
    </w:rPr>
  </w:style>
  <w:style w:type="paragraph" w:customStyle="1" w:styleId="headertext">
    <w:name w:val="headertext"/>
    <w:basedOn w:val="a5"/>
    <w:rsid w:val="000156F1"/>
    <w:pPr>
      <w:spacing w:before="100" w:beforeAutospacing="1" w:after="100" w:afterAutospacing="1"/>
      <w:ind w:firstLine="0"/>
      <w:jc w:val="left"/>
    </w:pPr>
    <w:rPr>
      <w:rFonts w:eastAsia="Times New Roman" w:cs="Times New Roman"/>
      <w:szCs w:val="24"/>
    </w:rPr>
  </w:style>
  <w:style w:type="paragraph" w:customStyle="1" w:styleId="formattext0">
    <w:name w:val="formattext"/>
    <w:basedOn w:val="a5"/>
    <w:rsid w:val="000156F1"/>
    <w:pPr>
      <w:spacing w:before="100" w:beforeAutospacing="1" w:after="100" w:afterAutospacing="1"/>
      <w:ind w:firstLine="0"/>
      <w:jc w:val="left"/>
    </w:pPr>
    <w:rPr>
      <w:rFonts w:eastAsia="Times New Roman" w:cs="Times New Roman"/>
      <w:szCs w:val="24"/>
    </w:rPr>
  </w:style>
  <w:style w:type="paragraph" w:customStyle="1" w:styleId="Style6">
    <w:name w:val="Style6"/>
    <w:basedOn w:val="a5"/>
    <w:rsid w:val="00533FDA"/>
    <w:pPr>
      <w:widowControl w:val="0"/>
      <w:autoSpaceDE w:val="0"/>
      <w:autoSpaceDN w:val="0"/>
      <w:adjustRightInd w:val="0"/>
      <w:spacing w:line="670" w:lineRule="exact"/>
      <w:ind w:firstLine="1440"/>
    </w:pPr>
    <w:rPr>
      <w:rFonts w:eastAsia="Calibri" w:cs="Times New Roman"/>
      <w:szCs w:val="24"/>
    </w:rPr>
  </w:style>
  <w:style w:type="paragraph" w:customStyle="1" w:styleId="Style19">
    <w:name w:val="Style19"/>
    <w:basedOn w:val="a5"/>
    <w:rsid w:val="00533FDA"/>
    <w:pPr>
      <w:widowControl w:val="0"/>
      <w:autoSpaceDE w:val="0"/>
      <w:autoSpaceDN w:val="0"/>
      <w:adjustRightInd w:val="0"/>
      <w:spacing w:line="672" w:lineRule="exact"/>
      <w:ind w:firstLine="0"/>
    </w:pPr>
    <w:rPr>
      <w:rFonts w:eastAsia="Calibri" w:cs="Times New Roman"/>
      <w:szCs w:val="24"/>
    </w:rPr>
  </w:style>
  <w:style w:type="paragraph" w:customStyle="1" w:styleId="000">
    <w:name w:val="000"/>
    <w:basedOn w:val="a5"/>
    <w:rsid w:val="00B133E0"/>
    <w:pPr>
      <w:numPr>
        <w:numId w:val="14"/>
      </w:numPr>
      <w:tabs>
        <w:tab w:val="left" w:pos="0"/>
        <w:tab w:val="left" w:pos="1134"/>
      </w:tabs>
      <w:suppressAutoHyphens/>
      <w:autoSpaceDE w:val="0"/>
    </w:pPr>
    <w:rPr>
      <w:rFonts w:eastAsia="Arial" w:cs="Times New Roman"/>
      <w:sz w:val="28"/>
      <w:szCs w:val="28"/>
      <w:lang w:eastAsia="ar-SA"/>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b"/>
    <w:locked/>
    <w:rsid w:val="0050545D"/>
    <w:rPr>
      <w:rFonts w:ascii="Calibri" w:eastAsia="Calibri" w:hAnsi="Calibri" w:cs="Times New Roman"/>
      <w:b/>
      <w:bCs/>
      <w:sz w:val="20"/>
      <w:szCs w:val="20"/>
      <w:lang w:eastAsia="en-US"/>
    </w:rPr>
  </w:style>
  <w:style w:type="character" w:customStyle="1" w:styleId="headeraa">
    <w:name w:val="header_aa"/>
    <w:rsid w:val="00A86A6E"/>
  </w:style>
  <w:style w:type="paragraph" w:customStyle="1" w:styleId="affffffff6">
    <w:name w:val="МОЕ"/>
    <w:basedOn w:val="a5"/>
    <w:rsid w:val="00A113F2"/>
    <w:rPr>
      <w:rFonts w:eastAsia="Times New Roman" w:cs="Times New Roman"/>
      <w:spacing w:val="10"/>
      <w:sz w:val="28"/>
      <w:szCs w:val="28"/>
    </w:rPr>
  </w:style>
  <w:style w:type="paragraph" w:customStyle="1" w:styleId="affffffff7">
    <w:name w:val="Таблица НГП"/>
    <w:basedOn w:val="a5"/>
    <w:qFormat/>
    <w:rsid w:val="00A72AB4"/>
    <w:pPr>
      <w:widowControl w:val="0"/>
      <w:autoSpaceDE w:val="0"/>
      <w:autoSpaceDN w:val="0"/>
      <w:spacing w:after="120"/>
      <w:ind w:firstLine="0"/>
      <w:jc w:val="left"/>
    </w:pPr>
    <w:rPr>
      <w:rFonts w:cs="Times New Roman"/>
      <w:sz w:val="20"/>
      <w:szCs w:val="24"/>
    </w:rPr>
  </w:style>
  <w:style w:type="character" w:customStyle="1" w:styleId="mw-headline">
    <w:name w:val="mw-headline"/>
    <w:basedOn w:val="a6"/>
    <w:rsid w:val="00C07A4B"/>
  </w:style>
  <w:style w:type="character" w:customStyle="1" w:styleId="mw-editsection">
    <w:name w:val="mw-editsection"/>
    <w:basedOn w:val="a6"/>
    <w:rsid w:val="00C07A4B"/>
  </w:style>
  <w:style w:type="character" w:customStyle="1" w:styleId="mw-editsection-bracket">
    <w:name w:val="mw-editsection-bracket"/>
    <w:basedOn w:val="a6"/>
    <w:rsid w:val="00C07A4B"/>
  </w:style>
  <w:style w:type="character" w:customStyle="1" w:styleId="mw-editsection-divider">
    <w:name w:val="mw-editsection-divider"/>
    <w:basedOn w:val="a6"/>
    <w:rsid w:val="00C07A4B"/>
  </w:style>
  <w:style w:type="paragraph" w:customStyle="1" w:styleId="affffffff8">
    <w:name w:val="Стиль"/>
    <w:rsid w:val="004E0A1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p1">
    <w:name w:val="p1"/>
    <w:basedOn w:val="a5"/>
    <w:rsid w:val="000C4F1A"/>
    <w:pPr>
      <w:spacing w:before="100" w:beforeAutospacing="1" w:after="100" w:afterAutospacing="1"/>
      <w:ind w:firstLine="0"/>
      <w:jc w:val="left"/>
    </w:pPr>
    <w:rPr>
      <w:rFonts w:eastAsia="Times New Roman" w:cs="Times New Roman"/>
      <w:szCs w:val="24"/>
    </w:rPr>
  </w:style>
</w:styles>
</file>

<file path=word/webSettings.xml><?xml version="1.0" encoding="utf-8"?>
<w:webSettings xmlns:r="http://schemas.openxmlformats.org/officeDocument/2006/relationships" xmlns:w="http://schemas.openxmlformats.org/wordprocessingml/2006/main">
  <w:divs>
    <w:div w:id="25643750">
      <w:bodyDiv w:val="1"/>
      <w:marLeft w:val="0"/>
      <w:marRight w:val="0"/>
      <w:marTop w:val="0"/>
      <w:marBottom w:val="0"/>
      <w:divBdr>
        <w:top w:val="none" w:sz="0" w:space="0" w:color="auto"/>
        <w:left w:val="none" w:sz="0" w:space="0" w:color="auto"/>
        <w:bottom w:val="none" w:sz="0" w:space="0" w:color="auto"/>
        <w:right w:val="none" w:sz="0" w:space="0" w:color="auto"/>
      </w:divBdr>
    </w:div>
    <w:div w:id="44303376">
      <w:bodyDiv w:val="1"/>
      <w:marLeft w:val="0"/>
      <w:marRight w:val="0"/>
      <w:marTop w:val="0"/>
      <w:marBottom w:val="0"/>
      <w:divBdr>
        <w:top w:val="none" w:sz="0" w:space="0" w:color="auto"/>
        <w:left w:val="none" w:sz="0" w:space="0" w:color="auto"/>
        <w:bottom w:val="none" w:sz="0" w:space="0" w:color="auto"/>
        <w:right w:val="none" w:sz="0" w:space="0" w:color="auto"/>
      </w:divBdr>
    </w:div>
    <w:div w:id="66467460">
      <w:bodyDiv w:val="1"/>
      <w:marLeft w:val="0"/>
      <w:marRight w:val="0"/>
      <w:marTop w:val="0"/>
      <w:marBottom w:val="0"/>
      <w:divBdr>
        <w:top w:val="none" w:sz="0" w:space="0" w:color="auto"/>
        <w:left w:val="none" w:sz="0" w:space="0" w:color="auto"/>
        <w:bottom w:val="none" w:sz="0" w:space="0" w:color="auto"/>
        <w:right w:val="none" w:sz="0" w:space="0" w:color="auto"/>
      </w:divBdr>
    </w:div>
    <w:div w:id="130877105">
      <w:bodyDiv w:val="1"/>
      <w:marLeft w:val="0"/>
      <w:marRight w:val="0"/>
      <w:marTop w:val="0"/>
      <w:marBottom w:val="0"/>
      <w:divBdr>
        <w:top w:val="none" w:sz="0" w:space="0" w:color="auto"/>
        <w:left w:val="none" w:sz="0" w:space="0" w:color="auto"/>
        <w:bottom w:val="none" w:sz="0" w:space="0" w:color="auto"/>
        <w:right w:val="none" w:sz="0" w:space="0" w:color="auto"/>
      </w:divBdr>
    </w:div>
    <w:div w:id="150219303">
      <w:bodyDiv w:val="1"/>
      <w:marLeft w:val="0"/>
      <w:marRight w:val="0"/>
      <w:marTop w:val="0"/>
      <w:marBottom w:val="0"/>
      <w:divBdr>
        <w:top w:val="none" w:sz="0" w:space="0" w:color="auto"/>
        <w:left w:val="none" w:sz="0" w:space="0" w:color="auto"/>
        <w:bottom w:val="none" w:sz="0" w:space="0" w:color="auto"/>
        <w:right w:val="none" w:sz="0" w:space="0" w:color="auto"/>
      </w:divBdr>
      <w:divsChild>
        <w:div w:id="914123906">
          <w:marLeft w:val="60"/>
          <w:marRight w:val="60"/>
          <w:marTop w:val="100"/>
          <w:marBottom w:val="100"/>
          <w:divBdr>
            <w:top w:val="none" w:sz="0" w:space="0" w:color="auto"/>
            <w:left w:val="none" w:sz="0" w:space="0" w:color="auto"/>
            <w:bottom w:val="none" w:sz="0" w:space="0" w:color="auto"/>
            <w:right w:val="none" w:sz="0" w:space="0" w:color="auto"/>
          </w:divBdr>
        </w:div>
      </w:divsChild>
    </w:div>
    <w:div w:id="158236106">
      <w:bodyDiv w:val="1"/>
      <w:marLeft w:val="0"/>
      <w:marRight w:val="0"/>
      <w:marTop w:val="0"/>
      <w:marBottom w:val="0"/>
      <w:divBdr>
        <w:top w:val="none" w:sz="0" w:space="0" w:color="auto"/>
        <w:left w:val="none" w:sz="0" w:space="0" w:color="auto"/>
        <w:bottom w:val="none" w:sz="0" w:space="0" w:color="auto"/>
        <w:right w:val="none" w:sz="0" w:space="0" w:color="auto"/>
      </w:divBdr>
    </w:div>
    <w:div w:id="159122504">
      <w:bodyDiv w:val="1"/>
      <w:marLeft w:val="0"/>
      <w:marRight w:val="0"/>
      <w:marTop w:val="0"/>
      <w:marBottom w:val="0"/>
      <w:divBdr>
        <w:top w:val="none" w:sz="0" w:space="0" w:color="auto"/>
        <w:left w:val="none" w:sz="0" w:space="0" w:color="auto"/>
        <w:bottom w:val="none" w:sz="0" w:space="0" w:color="auto"/>
        <w:right w:val="none" w:sz="0" w:space="0" w:color="auto"/>
      </w:divBdr>
    </w:div>
    <w:div w:id="178854146">
      <w:bodyDiv w:val="1"/>
      <w:marLeft w:val="0"/>
      <w:marRight w:val="0"/>
      <w:marTop w:val="0"/>
      <w:marBottom w:val="0"/>
      <w:divBdr>
        <w:top w:val="none" w:sz="0" w:space="0" w:color="auto"/>
        <w:left w:val="none" w:sz="0" w:space="0" w:color="auto"/>
        <w:bottom w:val="none" w:sz="0" w:space="0" w:color="auto"/>
        <w:right w:val="none" w:sz="0" w:space="0" w:color="auto"/>
      </w:divBdr>
    </w:div>
    <w:div w:id="190649806">
      <w:bodyDiv w:val="1"/>
      <w:marLeft w:val="0"/>
      <w:marRight w:val="0"/>
      <w:marTop w:val="0"/>
      <w:marBottom w:val="0"/>
      <w:divBdr>
        <w:top w:val="none" w:sz="0" w:space="0" w:color="auto"/>
        <w:left w:val="none" w:sz="0" w:space="0" w:color="auto"/>
        <w:bottom w:val="none" w:sz="0" w:space="0" w:color="auto"/>
        <w:right w:val="none" w:sz="0" w:space="0" w:color="auto"/>
      </w:divBdr>
    </w:div>
    <w:div w:id="197865020">
      <w:bodyDiv w:val="1"/>
      <w:marLeft w:val="0"/>
      <w:marRight w:val="0"/>
      <w:marTop w:val="0"/>
      <w:marBottom w:val="0"/>
      <w:divBdr>
        <w:top w:val="none" w:sz="0" w:space="0" w:color="auto"/>
        <w:left w:val="none" w:sz="0" w:space="0" w:color="auto"/>
        <w:bottom w:val="none" w:sz="0" w:space="0" w:color="auto"/>
        <w:right w:val="none" w:sz="0" w:space="0" w:color="auto"/>
      </w:divBdr>
    </w:div>
    <w:div w:id="211766971">
      <w:bodyDiv w:val="1"/>
      <w:marLeft w:val="0"/>
      <w:marRight w:val="0"/>
      <w:marTop w:val="0"/>
      <w:marBottom w:val="0"/>
      <w:divBdr>
        <w:top w:val="none" w:sz="0" w:space="0" w:color="auto"/>
        <w:left w:val="none" w:sz="0" w:space="0" w:color="auto"/>
        <w:bottom w:val="none" w:sz="0" w:space="0" w:color="auto"/>
        <w:right w:val="none" w:sz="0" w:space="0" w:color="auto"/>
      </w:divBdr>
    </w:div>
    <w:div w:id="227501415">
      <w:bodyDiv w:val="1"/>
      <w:marLeft w:val="0"/>
      <w:marRight w:val="0"/>
      <w:marTop w:val="0"/>
      <w:marBottom w:val="0"/>
      <w:divBdr>
        <w:top w:val="none" w:sz="0" w:space="0" w:color="auto"/>
        <w:left w:val="none" w:sz="0" w:space="0" w:color="auto"/>
        <w:bottom w:val="none" w:sz="0" w:space="0" w:color="auto"/>
        <w:right w:val="none" w:sz="0" w:space="0" w:color="auto"/>
      </w:divBdr>
    </w:div>
    <w:div w:id="236941416">
      <w:bodyDiv w:val="1"/>
      <w:marLeft w:val="0"/>
      <w:marRight w:val="0"/>
      <w:marTop w:val="0"/>
      <w:marBottom w:val="0"/>
      <w:divBdr>
        <w:top w:val="none" w:sz="0" w:space="0" w:color="auto"/>
        <w:left w:val="none" w:sz="0" w:space="0" w:color="auto"/>
        <w:bottom w:val="none" w:sz="0" w:space="0" w:color="auto"/>
        <w:right w:val="none" w:sz="0" w:space="0" w:color="auto"/>
      </w:divBdr>
    </w:div>
    <w:div w:id="257831103">
      <w:bodyDiv w:val="1"/>
      <w:marLeft w:val="0"/>
      <w:marRight w:val="0"/>
      <w:marTop w:val="0"/>
      <w:marBottom w:val="0"/>
      <w:divBdr>
        <w:top w:val="none" w:sz="0" w:space="0" w:color="auto"/>
        <w:left w:val="none" w:sz="0" w:space="0" w:color="auto"/>
        <w:bottom w:val="none" w:sz="0" w:space="0" w:color="auto"/>
        <w:right w:val="none" w:sz="0" w:space="0" w:color="auto"/>
      </w:divBdr>
      <w:divsChild>
        <w:div w:id="2087415993">
          <w:marLeft w:val="0"/>
          <w:marRight w:val="0"/>
          <w:marTop w:val="0"/>
          <w:marBottom w:val="0"/>
          <w:divBdr>
            <w:top w:val="none" w:sz="0" w:space="0" w:color="auto"/>
            <w:left w:val="none" w:sz="0" w:space="0" w:color="auto"/>
            <w:bottom w:val="none" w:sz="0" w:space="0" w:color="auto"/>
            <w:right w:val="none" w:sz="0" w:space="0" w:color="auto"/>
          </w:divBdr>
        </w:div>
      </w:divsChild>
    </w:div>
    <w:div w:id="281111991">
      <w:bodyDiv w:val="1"/>
      <w:marLeft w:val="0"/>
      <w:marRight w:val="0"/>
      <w:marTop w:val="0"/>
      <w:marBottom w:val="0"/>
      <w:divBdr>
        <w:top w:val="none" w:sz="0" w:space="0" w:color="auto"/>
        <w:left w:val="none" w:sz="0" w:space="0" w:color="auto"/>
        <w:bottom w:val="none" w:sz="0" w:space="0" w:color="auto"/>
        <w:right w:val="none" w:sz="0" w:space="0" w:color="auto"/>
      </w:divBdr>
    </w:div>
    <w:div w:id="281303479">
      <w:bodyDiv w:val="1"/>
      <w:marLeft w:val="0"/>
      <w:marRight w:val="0"/>
      <w:marTop w:val="0"/>
      <w:marBottom w:val="0"/>
      <w:divBdr>
        <w:top w:val="none" w:sz="0" w:space="0" w:color="auto"/>
        <w:left w:val="none" w:sz="0" w:space="0" w:color="auto"/>
        <w:bottom w:val="none" w:sz="0" w:space="0" w:color="auto"/>
        <w:right w:val="none" w:sz="0" w:space="0" w:color="auto"/>
      </w:divBdr>
    </w:div>
    <w:div w:id="282008024">
      <w:bodyDiv w:val="1"/>
      <w:marLeft w:val="0"/>
      <w:marRight w:val="0"/>
      <w:marTop w:val="0"/>
      <w:marBottom w:val="0"/>
      <w:divBdr>
        <w:top w:val="none" w:sz="0" w:space="0" w:color="auto"/>
        <w:left w:val="none" w:sz="0" w:space="0" w:color="auto"/>
        <w:bottom w:val="none" w:sz="0" w:space="0" w:color="auto"/>
        <w:right w:val="none" w:sz="0" w:space="0" w:color="auto"/>
      </w:divBdr>
    </w:div>
    <w:div w:id="302540764">
      <w:bodyDiv w:val="1"/>
      <w:marLeft w:val="0"/>
      <w:marRight w:val="0"/>
      <w:marTop w:val="0"/>
      <w:marBottom w:val="0"/>
      <w:divBdr>
        <w:top w:val="none" w:sz="0" w:space="0" w:color="auto"/>
        <w:left w:val="none" w:sz="0" w:space="0" w:color="auto"/>
        <w:bottom w:val="none" w:sz="0" w:space="0" w:color="auto"/>
        <w:right w:val="none" w:sz="0" w:space="0" w:color="auto"/>
      </w:divBdr>
      <w:divsChild>
        <w:div w:id="268122205">
          <w:marLeft w:val="60"/>
          <w:marRight w:val="60"/>
          <w:marTop w:val="100"/>
          <w:marBottom w:val="100"/>
          <w:divBdr>
            <w:top w:val="none" w:sz="0" w:space="0" w:color="auto"/>
            <w:left w:val="none" w:sz="0" w:space="0" w:color="auto"/>
            <w:bottom w:val="none" w:sz="0" w:space="0" w:color="auto"/>
            <w:right w:val="none" w:sz="0" w:space="0" w:color="auto"/>
          </w:divBdr>
          <w:divsChild>
            <w:div w:id="9167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97381">
      <w:bodyDiv w:val="1"/>
      <w:marLeft w:val="0"/>
      <w:marRight w:val="0"/>
      <w:marTop w:val="0"/>
      <w:marBottom w:val="0"/>
      <w:divBdr>
        <w:top w:val="none" w:sz="0" w:space="0" w:color="auto"/>
        <w:left w:val="none" w:sz="0" w:space="0" w:color="auto"/>
        <w:bottom w:val="none" w:sz="0" w:space="0" w:color="auto"/>
        <w:right w:val="none" w:sz="0" w:space="0" w:color="auto"/>
      </w:divBdr>
    </w:div>
    <w:div w:id="333413072">
      <w:bodyDiv w:val="1"/>
      <w:marLeft w:val="0"/>
      <w:marRight w:val="0"/>
      <w:marTop w:val="0"/>
      <w:marBottom w:val="0"/>
      <w:divBdr>
        <w:top w:val="none" w:sz="0" w:space="0" w:color="auto"/>
        <w:left w:val="none" w:sz="0" w:space="0" w:color="auto"/>
        <w:bottom w:val="none" w:sz="0" w:space="0" w:color="auto"/>
        <w:right w:val="none" w:sz="0" w:space="0" w:color="auto"/>
      </w:divBdr>
    </w:div>
    <w:div w:id="350689259">
      <w:bodyDiv w:val="1"/>
      <w:marLeft w:val="0"/>
      <w:marRight w:val="0"/>
      <w:marTop w:val="0"/>
      <w:marBottom w:val="0"/>
      <w:divBdr>
        <w:top w:val="none" w:sz="0" w:space="0" w:color="auto"/>
        <w:left w:val="none" w:sz="0" w:space="0" w:color="auto"/>
        <w:bottom w:val="none" w:sz="0" w:space="0" w:color="auto"/>
        <w:right w:val="none" w:sz="0" w:space="0" w:color="auto"/>
      </w:divBdr>
    </w:div>
    <w:div w:id="358167076">
      <w:bodyDiv w:val="1"/>
      <w:marLeft w:val="0"/>
      <w:marRight w:val="0"/>
      <w:marTop w:val="0"/>
      <w:marBottom w:val="0"/>
      <w:divBdr>
        <w:top w:val="none" w:sz="0" w:space="0" w:color="auto"/>
        <w:left w:val="none" w:sz="0" w:space="0" w:color="auto"/>
        <w:bottom w:val="none" w:sz="0" w:space="0" w:color="auto"/>
        <w:right w:val="none" w:sz="0" w:space="0" w:color="auto"/>
      </w:divBdr>
    </w:div>
    <w:div w:id="418798415">
      <w:bodyDiv w:val="1"/>
      <w:marLeft w:val="0"/>
      <w:marRight w:val="0"/>
      <w:marTop w:val="0"/>
      <w:marBottom w:val="0"/>
      <w:divBdr>
        <w:top w:val="none" w:sz="0" w:space="0" w:color="auto"/>
        <w:left w:val="none" w:sz="0" w:space="0" w:color="auto"/>
        <w:bottom w:val="none" w:sz="0" w:space="0" w:color="auto"/>
        <w:right w:val="none" w:sz="0" w:space="0" w:color="auto"/>
      </w:divBdr>
      <w:divsChild>
        <w:div w:id="9257938">
          <w:marLeft w:val="60"/>
          <w:marRight w:val="60"/>
          <w:marTop w:val="100"/>
          <w:marBottom w:val="100"/>
          <w:divBdr>
            <w:top w:val="none" w:sz="0" w:space="0" w:color="auto"/>
            <w:left w:val="none" w:sz="0" w:space="0" w:color="auto"/>
            <w:bottom w:val="none" w:sz="0" w:space="0" w:color="auto"/>
            <w:right w:val="none" w:sz="0" w:space="0" w:color="auto"/>
          </w:divBdr>
        </w:div>
        <w:div w:id="459154764">
          <w:marLeft w:val="60"/>
          <w:marRight w:val="60"/>
          <w:marTop w:val="100"/>
          <w:marBottom w:val="100"/>
          <w:divBdr>
            <w:top w:val="none" w:sz="0" w:space="0" w:color="auto"/>
            <w:left w:val="none" w:sz="0" w:space="0" w:color="auto"/>
            <w:bottom w:val="none" w:sz="0" w:space="0" w:color="auto"/>
            <w:right w:val="none" w:sz="0" w:space="0" w:color="auto"/>
          </w:divBdr>
        </w:div>
        <w:div w:id="809976092">
          <w:marLeft w:val="60"/>
          <w:marRight w:val="60"/>
          <w:marTop w:val="100"/>
          <w:marBottom w:val="100"/>
          <w:divBdr>
            <w:top w:val="none" w:sz="0" w:space="0" w:color="auto"/>
            <w:left w:val="none" w:sz="0" w:space="0" w:color="auto"/>
            <w:bottom w:val="none" w:sz="0" w:space="0" w:color="auto"/>
            <w:right w:val="none" w:sz="0" w:space="0" w:color="auto"/>
          </w:divBdr>
        </w:div>
        <w:div w:id="899946022">
          <w:marLeft w:val="60"/>
          <w:marRight w:val="60"/>
          <w:marTop w:val="100"/>
          <w:marBottom w:val="100"/>
          <w:divBdr>
            <w:top w:val="none" w:sz="0" w:space="0" w:color="auto"/>
            <w:left w:val="none" w:sz="0" w:space="0" w:color="auto"/>
            <w:bottom w:val="none" w:sz="0" w:space="0" w:color="auto"/>
            <w:right w:val="none" w:sz="0" w:space="0" w:color="auto"/>
          </w:divBdr>
        </w:div>
        <w:div w:id="946809426">
          <w:marLeft w:val="60"/>
          <w:marRight w:val="60"/>
          <w:marTop w:val="100"/>
          <w:marBottom w:val="100"/>
          <w:divBdr>
            <w:top w:val="none" w:sz="0" w:space="0" w:color="auto"/>
            <w:left w:val="none" w:sz="0" w:space="0" w:color="auto"/>
            <w:bottom w:val="none" w:sz="0" w:space="0" w:color="auto"/>
            <w:right w:val="none" w:sz="0" w:space="0" w:color="auto"/>
          </w:divBdr>
        </w:div>
        <w:div w:id="1263297275">
          <w:marLeft w:val="60"/>
          <w:marRight w:val="60"/>
          <w:marTop w:val="100"/>
          <w:marBottom w:val="100"/>
          <w:divBdr>
            <w:top w:val="none" w:sz="0" w:space="0" w:color="auto"/>
            <w:left w:val="none" w:sz="0" w:space="0" w:color="auto"/>
            <w:bottom w:val="none" w:sz="0" w:space="0" w:color="auto"/>
            <w:right w:val="none" w:sz="0" w:space="0" w:color="auto"/>
          </w:divBdr>
        </w:div>
        <w:div w:id="1554197824">
          <w:marLeft w:val="60"/>
          <w:marRight w:val="60"/>
          <w:marTop w:val="100"/>
          <w:marBottom w:val="100"/>
          <w:divBdr>
            <w:top w:val="none" w:sz="0" w:space="0" w:color="auto"/>
            <w:left w:val="none" w:sz="0" w:space="0" w:color="auto"/>
            <w:bottom w:val="none" w:sz="0" w:space="0" w:color="auto"/>
            <w:right w:val="none" w:sz="0" w:space="0" w:color="auto"/>
          </w:divBdr>
        </w:div>
        <w:div w:id="1835993253">
          <w:marLeft w:val="60"/>
          <w:marRight w:val="60"/>
          <w:marTop w:val="100"/>
          <w:marBottom w:val="100"/>
          <w:divBdr>
            <w:top w:val="none" w:sz="0" w:space="0" w:color="auto"/>
            <w:left w:val="none" w:sz="0" w:space="0" w:color="auto"/>
            <w:bottom w:val="none" w:sz="0" w:space="0" w:color="auto"/>
            <w:right w:val="none" w:sz="0" w:space="0" w:color="auto"/>
          </w:divBdr>
        </w:div>
        <w:div w:id="1858544440">
          <w:marLeft w:val="60"/>
          <w:marRight w:val="60"/>
          <w:marTop w:val="100"/>
          <w:marBottom w:val="100"/>
          <w:divBdr>
            <w:top w:val="none" w:sz="0" w:space="0" w:color="auto"/>
            <w:left w:val="none" w:sz="0" w:space="0" w:color="auto"/>
            <w:bottom w:val="none" w:sz="0" w:space="0" w:color="auto"/>
            <w:right w:val="none" w:sz="0" w:space="0" w:color="auto"/>
          </w:divBdr>
        </w:div>
        <w:div w:id="1882325354">
          <w:marLeft w:val="60"/>
          <w:marRight w:val="60"/>
          <w:marTop w:val="100"/>
          <w:marBottom w:val="100"/>
          <w:divBdr>
            <w:top w:val="none" w:sz="0" w:space="0" w:color="auto"/>
            <w:left w:val="none" w:sz="0" w:space="0" w:color="auto"/>
            <w:bottom w:val="none" w:sz="0" w:space="0" w:color="auto"/>
            <w:right w:val="none" w:sz="0" w:space="0" w:color="auto"/>
          </w:divBdr>
        </w:div>
      </w:divsChild>
    </w:div>
    <w:div w:id="427392334">
      <w:bodyDiv w:val="1"/>
      <w:marLeft w:val="0"/>
      <w:marRight w:val="0"/>
      <w:marTop w:val="0"/>
      <w:marBottom w:val="0"/>
      <w:divBdr>
        <w:top w:val="none" w:sz="0" w:space="0" w:color="auto"/>
        <w:left w:val="none" w:sz="0" w:space="0" w:color="auto"/>
        <w:bottom w:val="none" w:sz="0" w:space="0" w:color="auto"/>
        <w:right w:val="none" w:sz="0" w:space="0" w:color="auto"/>
      </w:divBdr>
      <w:divsChild>
        <w:div w:id="797993825">
          <w:marLeft w:val="0"/>
          <w:marRight w:val="0"/>
          <w:marTop w:val="0"/>
          <w:marBottom w:val="0"/>
          <w:divBdr>
            <w:top w:val="none" w:sz="0" w:space="0" w:color="auto"/>
            <w:left w:val="none" w:sz="0" w:space="0" w:color="auto"/>
            <w:bottom w:val="none" w:sz="0" w:space="0" w:color="auto"/>
            <w:right w:val="none" w:sz="0" w:space="0" w:color="auto"/>
          </w:divBdr>
        </w:div>
      </w:divsChild>
    </w:div>
    <w:div w:id="431247444">
      <w:bodyDiv w:val="1"/>
      <w:marLeft w:val="0"/>
      <w:marRight w:val="0"/>
      <w:marTop w:val="0"/>
      <w:marBottom w:val="0"/>
      <w:divBdr>
        <w:top w:val="none" w:sz="0" w:space="0" w:color="auto"/>
        <w:left w:val="none" w:sz="0" w:space="0" w:color="auto"/>
        <w:bottom w:val="none" w:sz="0" w:space="0" w:color="auto"/>
        <w:right w:val="none" w:sz="0" w:space="0" w:color="auto"/>
      </w:divBdr>
      <w:divsChild>
        <w:div w:id="1608733493">
          <w:marLeft w:val="60"/>
          <w:marRight w:val="60"/>
          <w:marTop w:val="100"/>
          <w:marBottom w:val="100"/>
          <w:divBdr>
            <w:top w:val="none" w:sz="0" w:space="0" w:color="auto"/>
            <w:left w:val="none" w:sz="0" w:space="0" w:color="auto"/>
            <w:bottom w:val="none" w:sz="0" w:space="0" w:color="auto"/>
            <w:right w:val="none" w:sz="0" w:space="0" w:color="auto"/>
          </w:divBdr>
          <w:divsChild>
            <w:div w:id="9921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10963">
      <w:bodyDiv w:val="1"/>
      <w:marLeft w:val="0"/>
      <w:marRight w:val="0"/>
      <w:marTop w:val="0"/>
      <w:marBottom w:val="0"/>
      <w:divBdr>
        <w:top w:val="none" w:sz="0" w:space="0" w:color="auto"/>
        <w:left w:val="none" w:sz="0" w:space="0" w:color="auto"/>
        <w:bottom w:val="none" w:sz="0" w:space="0" w:color="auto"/>
        <w:right w:val="none" w:sz="0" w:space="0" w:color="auto"/>
      </w:divBdr>
    </w:div>
    <w:div w:id="461386707">
      <w:bodyDiv w:val="1"/>
      <w:marLeft w:val="0"/>
      <w:marRight w:val="0"/>
      <w:marTop w:val="0"/>
      <w:marBottom w:val="0"/>
      <w:divBdr>
        <w:top w:val="none" w:sz="0" w:space="0" w:color="auto"/>
        <w:left w:val="none" w:sz="0" w:space="0" w:color="auto"/>
        <w:bottom w:val="none" w:sz="0" w:space="0" w:color="auto"/>
        <w:right w:val="none" w:sz="0" w:space="0" w:color="auto"/>
      </w:divBdr>
    </w:div>
    <w:div w:id="486362464">
      <w:bodyDiv w:val="1"/>
      <w:marLeft w:val="0"/>
      <w:marRight w:val="0"/>
      <w:marTop w:val="0"/>
      <w:marBottom w:val="0"/>
      <w:divBdr>
        <w:top w:val="none" w:sz="0" w:space="0" w:color="auto"/>
        <w:left w:val="none" w:sz="0" w:space="0" w:color="auto"/>
        <w:bottom w:val="none" w:sz="0" w:space="0" w:color="auto"/>
        <w:right w:val="none" w:sz="0" w:space="0" w:color="auto"/>
      </w:divBdr>
    </w:div>
    <w:div w:id="499321799">
      <w:bodyDiv w:val="1"/>
      <w:marLeft w:val="0"/>
      <w:marRight w:val="0"/>
      <w:marTop w:val="0"/>
      <w:marBottom w:val="0"/>
      <w:divBdr>
        <w:top w:val="none" w:sz="0" w:space="0" w:color="auto"/>
        <w:left w:val="none" w:sz="0" w:space="0" w:color="auto"/>
        <w:bottom w:val="none" w:sz="0" w:space="0" w:color="auto"/>
        <w:right w:val="none" w:sz="0" w:space="0" w:color="auto"/>
      </w:divBdr>
    </w:div>
    <w:div w:id="507519874">
      <w:bodyDiv w:val="1"/>
      <w:marLeft w:val="0"/>
      <w:marRight w:val="0"/>
      <w:marTop w:val="0"/>
      <w:marBottom w:val="0"/>
      <w:divBdr>
        <w:top w:val="none" w:sz="0" w:space="0" w:color="auto"/>
        <w:left w:val="none" w:sz="0" w:space="0" w:color="auto"/>
        <w:bottom w:val="none" w:sz="0" w:space="0" w:color="auto"/>
        <w:right w:val="none" w:sz="0" w:space="0" w:color="auto"/>
      </w:divBdr>
      <w:divsChild>
        <w:div w:id="1250575039">
          <w:marLeft w:val="60"/>
          <w:marRight w:val="60"/>
          <w:marTop w:val="100"/>
          <w:marBottom w:val="100"/>
          <w:divBdr>
            <w:top w:val="none" w:sz="0" w:space="0" w:color="auto"/>
            <w:left w:val="none" w:sz="0" w:space="0" w:color="auto"/>
            <w:bottom w:val="none" w:sz="0" w:space="0" w:color="auto"/>
            <w:right w:val="none" w:sz="0" w:space="0" w:color="auto"/>
          </w:divBdr>
        </w:div>
      </w:divsChild>
    </w:div>
    <w:div w:id="507983218">
      <w:bodyDiv w:val="1"/>
      <w:marLeft w:val="0"/>
      <w:marRight w:val="0"/>
      <w:marTop w:val="0"/>
      <w:marBottom w:val="0"/>
      <w:divBdr>
        <w:top w:val="none" w:sz="0" w:space="0" w:color="auto"/>
        <w:left w:val="none" w:sz="0" w:space="0" w:color="auto"/>
        <w:bottom w:val="none" w:sz="0" w:space="0" w:color="auto"/>
        <w:right w:val="none" w:sz="0" w:space="0" w:color="auto"/>
      </w:divBdr>
    </w:div>
    <w:div w:id="518813123">
      <w:bodyDiv w:val="1"/>
      <w:marLeft w:val="0"/>
      <w:marRight w:val="0"/>
      <w:marTop w:val="0"/>
      <w:marBottom w:val="0"/>
      <w:divBdr>
        <w:top w:val="none" w:sz="0" w:space="0" w:color="auto"/>
        <w:left w:val="none" w:sz="0" w:space="0" w:color="auto"/>
        <w:bottom w:val="none" w:sz="0" w:space="0" w:color="auto"/>
        <w:right w:val="none" w:sz="0" w:space="0" w:color="auto"/>
      </w:divBdr>
      <w:divsChild>
        <w:div w:id="580675949">
          <w:marLeft w:val="60"/>
          <w:marRight w:val="60"/>
          <w:marTop w:val="100"/>
          <w:marBottom w:val="100"/>
          <w:divBdr>
            <w:top w:val="none" w:sz="0" w:space="0" w:color="auto"/>
            <w:left w:val="none" w:sz="0" w:space="0" w:color="auto"/>
            <w:bottom w:val="none" w:sz="0" w:space="0" w:color="auto"/>
            <w:right w:val="none" w:sz="0" w:space="0" w:color="auto"/>
          </w:divBdr>
        </w:div>
        <w:div w:id="735398454">
          <w:marLeft w:val="60"/>
          <w:marRight w:val="60"/>
          <w:marTop w:val="100"/>
          <w:marBottom w:val="100"/>
          <w:divBdr>
            <w:top w:val="none" w:sz="0" w:space="0" w:color="auto"/>
            <w:left w:val="none" w:sz="0" w:space="0" w:color="auto"/>
            <w:bottom w:val="none" w:sz="0" w:space="0" w:color="auto"/>
            <w:right w:val="none" w:sz="0" w:space="0" w:color="auto"/>
          </w:divBdr>
        </w:div>
        <w:div w:id="1411267951">
          <w:marLeft w:val="60"/>
          <w:marRight w:val="60"/>
          <w:marTop w:val="100"/>
          <w:marBottom w:val="100"/>
          <w:divBdr>
            <w:top w:val="none" w:sz="0" w:space="0" w:color="auto"/>
            <w:left w:val="none" w:sz="0" w:space="0" w:color="auto"/>
            <w:bottom w:val="none" w:sz="0" w:space="0" w:color="auto"/>
            <w:right w:val="none" w:sz="0" w:space="0" w:color="auto"/>
          </w:divBdr>
        </w:div>
        <w:div w:id="1833138459">
          <w:marLeft w:val="60"/>
          <w:marRight w:val="60"/>
          <w:marTop w:val="100"/>
          <w:marBottom w:val="100"/>
          <w:divBdr>
            <w:top w:val="none" w:sz="0" w:space="0" w:color="auto"/>
            <w:left w:val="none" w:sz="0" w:space="0" w:color="auto"/>
            <w:bottom w:val="none" w:sz="0" w:space="0" w:color="auto"/>
            <w:right w:val="none" w:sz="0" w:space="0" w:color="auto"/>
          </w:divBdr>
        </w:div>
      </w:divsChild>
    </w:div>
    <w:div w:id="525949112">
      <w:bodyDiv w:val="1"/>
      <w:marLeft w:val="0"/>
      <w:marRight w:val="0"/>
      <w:marTop w:val="0"/>
      <w:marBottom w:val="0"/>
      <w:divBdr>
        <w:top w:val="none" w:sz="0" w:space="0" w:color="auto"/>
        <w:left w:val="none" w:sz="0" w:space="0" w:color="auto"/>
        <w:bottom w:val="none" w:sz="0" w:space="0" w:color="auto"/>
        <w:right w:val="none" w:sz="0" w:space="0" w:color="auto"/>
      </w:divBdr>
      <w:divsChild>
        <w:div w:id="503012726">
          <w:marLeft w:val="60"/>
          <w:marRight w:val="60"/>
          <w:marTop w:val="100"/>
          <w:marBottom w:val="100"/>
          <w:divBdr>
            <w:top w:val="none" w:sz="0" w:space="0" w:color="auto"/>
            <w:left w:val="none" w:sz="0" w:space="0" w:color="auto"/>
            <w:bottom w:val="none" w:sz="0" w:space="0" w:color="auto"/>
            <w:right w:val="none" w:sz="0" w:space="0" w:color="auto"/>
          </w:divBdr>
        </w:div>
      </w:divsChild>
    </w:div>
    <w:div w:id="559176135">
      <w:bodyDiv w:val="1"/>
      <w:marLeft w:val="0"/>
      <w:marRight w:val="0"/>
      <w:marTop w:val="0"/>
      <w:marBottom w:val="0"/>
      <w:divBdr>
        <w:top w:val="none" w:sz="0" w:space="0" w:color="auto"/>
        <w:left w:val="none" w:sz="0" w:space="0" w:color="auto"/>
        <w:bottom w:val="none" w:sz="0" w:space="0" w:color="auto"/>
        <w:right w:val="none" w:sz="0" w:space="0" w:color="auto"/>
      </w:divBdr>
    </w:div>
    <w:div w:id="570818603">
      <w:bodyDiv w:val="1"/>
      <w:marLeft w:val="0"/>
      <w:marRight w:val="0"/>
      <w:marTop w:val="0"/>
      <w:marBottom w:val="0"/>
      <w:divBdr>
        <w:top w:val="none" w:sz="0" w:space="0" w:color="auto"/>
        <w:left w:val="none" w:sz="0" w:space="0" w:color="auto"/>
        <w:bottom w:val="none" w:sz="0" w:space="0" w:color="auto"/>
        <w:right w:val="none" w:sz="0" w:space="0" w:color="auto"/>
      </w:divBdr>
    </w:div>
    <w:div w:id="587277069">
      <w:bodyDiv w:val="1"/>
      <w:marLeft w:val="0"/>
      <w:marRight w:val="0"/>
      <w:marTop w:val="0"/>
      <w:marBottom w:val="0"/>
      <w:divBdr>
        <w:top w:val="none" w:sz="0" w:space="0" w:color="auto"/>
        <w:left w:val="none" w:sz="0" w:space="0" w:color="auto"/>
        <w:bottom w:val="none" w:sz="0" w:space="0" w:color="auto"/>
        <w:right w:val="none" w:sz="0" w:space="0" w:color="auto"/>
      </w:divBdr>
    </w:div>
    <w:div w:id="589461225">
      <w:bodyDiv w:val="1"/>
      <w:marLeft w:val="0"/>
      <w:marRight w:val="0"/>
      <w:marTop w:val="0"/>
      <w:marBottom w:val="0"/>
      <w:divBdr>
        <w:top w:val="none" w:sz="0" w:space="0" w:color="auto"/>
        <w:left w:val="none" w:sz="0" w:space="0" w:color="auto"/>
        <w:bottom w:val="none" w:sz="0" w:space="0" w:color="auto"/>
        <w:right w:val="none" w:sz="0" w:space="0" w:color="auto"/>
      </w:divBdr>
    </w:div>
    <w:div w:id="591351171">
      <w:bodyDiv w:val="1"/>
      <w:marLeft w:val="0"/>
      <w:marRight w:val="0"/>
      <w:marTop w:val="0"/>
      <w:marBottom w:val="0"/>
      <w:divBdr>
        <w:top w:val="none" w:sz="0" w:space="0" w:color="auto"/>
        <w:left w:val="none" w:sz="0" w:space="0" w:color="auto"/>
        <w:bottom w:val="none" w:sz="0" w:space="0" w:color="auto"/>
        <w:right w:val="none" w:sz="0" w:space="0" w:color="auto"/>
      </w:divBdr>
    </w:div>
    <w:div w:id="613487922">
      <w:bodyDiv w:val="1"/>
      <w:marLeft w:val="0"/>
      <w:marRight w:val="0"/>
      <w:marTop w:val="0"/>
      <w:marBottom w:val="0"/>
      <w:divBdr>
        <w:top w:val="none" w:sz="0" w:space="0" w:color="auto"/>
        <w:left w:val="none" w:sz="0" w:space="0" w:color="auto"/>
        <w:bottom w:val="none" w:sz="0" w:space="0" w:color="auto"/>
        <w:right w:val="none" w:sz="0" w:space="0" w:color="auto"/>
      </w:divBdr>
    </w:div>
    <w:div w:id="614294741">
      <w:bodyDiv w:val="1"/>
      <w:marLeft w:val="0"/>
      <w:marRight w:val="0"/>
      <w:marTop w:val="0"/>
      <w:marBottom w:val="0"/>
      <w:divBdr>
        <w:top w:val="none" w:sz="0" w:space="0" w:color="auto"/>
        <w:left w:val="none" w:sz="0" w:space="0" w:color="auto"/>
        <w:bottom w:val="none" w:sz="0" w:space="0" w:color="auto"/>
        <w:right w:val="none" w:sz="0" w:space="0" w:color="auto"/>
      </w:divBdr>
    </w:div>
    <w:div w:id="622734120">
      <w:bodyDiv w:val="1"/>
      <w:marLeft w:val="0"/>
      <w:marRight w:val="0"/>
      <w:marTop w:val="0"/>
      <w:marBottom w:val="0"/>
      <w:divBdr>
        <w:top w:val="none" w:sz="0" w:space="0" w:color="auto"/>
        <w:left w:val="none" w:sz="0" w:space="0" w:color="auto"/>
        <w:bottom w:val="none" w:sz="0" w:space="0" w:color="auto"/>
        <w:right w:val="none" w:sz="0" w:space="0" w:color="auto"/>
      </w:divBdr>
    </w:div>
    <w:div w:id="633634804">
      <w:bodyDiv w:val="1"/>
      <w:marLeft w:val="0"/>
      <w:marRight w:val="0"/>
      <w:marTop w:val="0"/>
      <w:marBottom w:val="0"/>
      <w:divBdr>
        <w:top w:val="none" w:sz="0" w:space="0" w:color="auto"/>
        <w:left w:val="none" w:sz="0" w:space="0" w:color="auto"/>
        <w:bottom w:val="none" w:sz="0" w:space="0" w:color="auto"/>
        <w:right w:val="none" w:sz="0" w:space="0" w:color="auto"/>
      </w:divBdr>
    </w:div>
    <w:div w:id="641425235">
      <w:bodyDiv w:val="1"/>
      <w:marLeft w:val="0"/>
      <w:marRight w:val="0"/>
      <w:marTop w:val="0"/>
      <w:marBottom w:val="0"/>
      <w:divBdr>
        <w:top w:val="none" w:sz="0" w:space="0" w:color="auto"/>
        <w:left w:val="none" w:sz="0" w:space="0" w:color="auto"/>
        <w:bottom w:val="none" w:sz="0" w:space="0" w:color="auto"/>
        <w:right w:val="none" w:sz="0" w:space="0" w:color="auto"/>
      </w:divBdr>
    </w:div>
    <w:div w:id="707531487">
      <w:bodyDiv w:val="1"/>
      <w:marLeft w:val="0"/>
      <w:marRight w:val="0"/>
      <w:marTop w:val="0"/>
      <w:marBottom w:val="0"/>
      <w:divBdr>
        <w:top w:val="none" w:sz="0" w:space="0" w:color="auto"/>
        <w:left w:val="none" w:sz="0" w:space="0" w:color="auto"/>
        <w:bottom w:val="none" w:sz="0" w:space="0" w:color="auto"/>
        <w:right w:val="none" w:sz="0" w:space="0" w:color="auto"/>
      </w:divBdr>
    </w:div>
    <w:div w:id="713389571">
      <w:bodyDiv w:val="1"/>
      <w:marLeft w:val="0"/>
      <w:marRight w:val="0"/>
      <w:marTop w:val="0"/>
      <w:marBottom w:val="0"/>
      <w:divBdr>
        <w:top w:val="none" w:sz="0" w:space="0" w:color="auto"/>
        <w:left w:val="none" w:sz="0" w:space="0" w:color="auto"/>
        <w:bottom w:val="none" w:sz="0" w:space="0" w:color="auto"/>
        <w:right w:val="none" w:sz="0" w:space="0" w:color="auto"/>
      </w:divBdr>
    </w:div>
    <w:div w:id="714696802">
      <w:bodyDiv w:val="1"/>
      <w:marLeft w:val="0"/>
      <w:marRight w:val="0"/>
      <w:marTop w:val="0"/>
      <w:marBottom w:val="0"/>
      <w:divBdr>
        <w:top w:val="none" w:sz="0" w:space="0" w:color="auto"/>
        <w:left w:val="none" w:sz="0" w:space="0" w:color="auto"/>
        <w:bottom w:val="none" w:sz="0" w:space="0" w:color="auto"/>
        <w:right w:val="none" w:sz="0" w:space="0" w:color="auto"/>
      </w:divBdr>
    </w:div>
    <w:div w:id="736131412">
      <w:bodyDiv w:val="1"/>
      <w:marLeft w:val="0"/>
      <w:marRight w:val="0"/>
      <w:marTop w:val="0"/>
      <w:marBottom w:val="0"/>
      <w:divBdr>
        <w:top w:val="none" w:sz="0" w:space="0" w:color="auto"/>
        <w:left w:val="none" w:sz="0" w:space="0" w:color="auto"/>
        <w:bottom w:val="none" w:sz="0" w:space="0" w:color="auto"/>
        <w:right w:val="none" w:sz="0" w:space="0" w:color="auto"/>
      </w:divBdr>
    </w:div>
    <w:div w:id="761726477">
      <w:bodyDiv w:val="1"/>
      <w:marLeft w:val="0"/>
      <w:marRight w:val="0"/>
      <w:marTop w:val="0"/>
      <w:marBottom w:val="0"/>
      <w:divBdr>
        <w:top w:val="none" w:sz="0" w:space="0" w:color="auto"/>
        <w:left w:val="none" w:sz="0" w:space="0" w:color="auto"/>
        <w:bottom w:val="none" w:sz="0" w:space="0" w:color="auto"/>
        <w:right w:val="none" w:sz="0" w:space="0" w:color="auto"/>
      </w:divBdr>
    </w:div>
    <w:div w:id="777605181">
      <w:bodyDiv w:val="1"/>
      <w:marLeft w:val="0"/>
      <w:marRight w:val="0"/>
      <w:marTop w:val="0"/>
      <w:marBottom w:val="0"/>
      <w:divBdr>
        <w:top w:val="none" w:sz="0" w:space="0" w:color="auto"/>
        <w:left w:val="none" w:sz="0" w:space="0" w:color="auto"/>
        <w:bottom w:val="none" w:sz="0" w:space="0" w:color="auto"/>
        <w:right w:val="none" w:sz="0" w:space="0" w:color="auto"/>
      </w:divBdr>
    </w:div>
    <w:div w:id="814496162">
      <w:bodyDiv w:val="1"/>
      <w:marLeft w:val="0"/>
      <w:marRight w:val="0"/>
      <w:marTop w:val="0"/>
      <w:marBottom w:val="0"/>
      <w:divBdr>
        <w:top w:val="none" w:sz="0" w:space="0" w:color="auto"/>
        <w:left w:val="none" w:sz="0" w:space="0" w:color="auto"/>
        <w:bottom w:val="none" w:sz="0" w:space="0" w:color="auto"/>
        <w:right w:val="none" w:sz="0" w:space="0" w:color="auto"/>
      </w:divBdr>
    </w:div>
    <w:div w:id="859900308">
      <w:bodyDiv w:val="1"/>
      <w:marLeft w:val="0"/>
      <w:marRight w:val="0"/>
      <w:marTop w:val="0"/>
      <w:marBottom w:val="0"/>
      <w:divBdr>
        <w:top w:val="none" w:sz="0" w:space="0" w:color="auto"/>
        <w:left w:val="none" w:sz="0" w:space="0" w:color="auto"/>
        <w:bottom w:val="none" w:sz="0" w:space="0" w:color="auto"/>
        <w:right w:val="none" w:sz="0" w:space="0" w:color="auto"/>
      </w:divBdr>
    </w:div>
    <w:div w:id="890962453">
      <w:bodyDiv w:val="1"/>
      <w:marLeft w:val="0"/>
      <w:marRight w:val="0"/>
      <w:marTop w:val="0"/>
      <w:marBottom w:val="0"/>
      <w:divBdr>
        <w:top w:val="none" w:sz="0" w:space="0" w:color="auto"/>
        <w:left w:val="none" w:sz="0" w:space="0" w:color="auto"/>
        <w:bottom w:val="none" w:sz="0" w:space="0" w:color="auto"/>
        <w:right w:val="none" w:sz="0" w:space="0" w:color="auto"/>
      </w:divBdr>
    </w:div>
    <w:div w:id="900793453">
      <w:bodyDiv w:val="1"/>
      <w:marLeft w:val="0"/>
      <w:marRight w:val="0"/>
      <w:marTop w:val="0"/>
      <w:marBottom w:val="0"/>
      <w:divBdr>
        <w:top w:val="none" w:sz="0" w:space="0" w:color="auto"/>
        <w:left w:val="none" w:sz="0" w:space="0" w:color="auto"/>
        <w:bottom w:val="none" w:sz="0" w:space="0" w:color="auto"/>
        <w:right w:val="none" w:sz="0" w:space="0" w:color="auto"/>
      </w:divBdr>
    </w:div>
    <w:div w:id="906837013">
      <w:bodyDiv w:val="1"/>
      <w:marLeft w:val="0"/>
      <w:marRight w:val="0"/>
      <w:marTop w:val="0"/>
      <w:marBottom w:val="0"/>
      <w:divBdr>
        <w:top w:val="none" w:sz="0" w:space="0" w:color="auto"/>
        <w:left w:val="none" w:sz="0" w:space="0" w:color="auto"/>
        <w:bottom w:val="none" w:sz="0" w:space="0" w:color="auto"/>
        <w:right w:val="none" w:sz="0" w:space="0" w:color="auto"/>
      </w:divBdr>
    </w:div>
    <w:div w:id="911355104">
      <w:bodyDiv w:val="1"/>
      <w:marLeft w:val="0"/>
      <w:marRight w:val="0"/>
      <w:marTop w:val="0"/>
      <w:marBottom w:val="0"/>
      <w:divBdr>
        <w:top w:val="none" w:sz="0" w:space="0" w:color="auto"/>
        <w:left w:val="none" w:sz="0" w:space="0" w:color="auto"/>
        <w:bottom w:val="none" w:sz="0" w:space="0" w:color="auto"/>
        <w:right w:val="none" w:sz="0" w:space="0" w:color="auto"/>
      </w:divBdr>
    </w:div>
    <w:div w:id="936211716">
      <w:bodyDiv w:val="1"/>
      <w:marLeft w:val="0"/>
      <w:marRight w:val="0"/>
      <w:marTop w:val="0"/>
      <w:marBottom w:val="0"/>
      <w:divBdr>
        <w:top w:val="none" w:sz="0" w:space="0" w:color="auto"/>
        <w:left w:val="none" w:sz="0" w:space="0" w:color="auto"/>
        <w:bottom w:val="none" w:sz="0" w:space="0" w:color="auto"/>
        <w:right w:val="none" w:sz="0" w:space="0" w:color="auto"/>
      </w:divBdr>
    </w:div>
    <w:div w:id="946154751">
      <w:bodyDiv w:val="1"/>
      <w:marLeft w:val="0"/>
      <w:marRight w:val="0"/>
      <w:marTop w:val="0"/>
      <w:marBottom w:val="0"/>
      <w:divBdr>
        <w:top w:val="none" w:sz="0" w:space="0" w:color="auto"/>
        <w:left w:val="none" w:sz="0" w:space="0" w:color="auto"/>
        <w:bottom w:val="none" w:sz="0" w:space="0" w:color="auto"/>
        <w:right w:val="none" w:sz="0" w:space="0" w:color="auto"/>
      </w:divBdr>
    </w:div>
    <w:div w:id="964234138">
      <w:bodyDiv w:val="1"/>
      <w:marLeft w:val="0"/>
      <w:marRight w:val="0"/>
      <w:marTop w:val="0"/>
      <w:marBottom w:val="0"/>
      <w:divBdr>
        <w:top w:val="none" w:sz="0" w:space="0" w:color="auto"/>
        <w:left w:val="none" w:sz="0" w:space="0" w:color="auto"/>
        <w:bottom w:val="none" w:sz="0" w:space="0" w:color="auto"/>
        <w:right w:val="none" w:sz="0" w:space="0" w:color="auto"/>
      </w:divBdr>
    </w:div>
    <w:div w:id="974026951">
      <w:bodyDiv w:val="1"/>
      <w:marLeft w:val="0"/>
      <w:marRight w:val="0"/>
      <w:marTop w:val="0"/>
      <w:marBottom w:val="0"/>
      <w:divBdr>
        <w:top w:val="none" w:sz="0" w:space="0" w:color="auto"/>
        <w:left w:val="none" w:sz="0" w:space="0" w:color="auto"/>
        <w:bottom w:val="none" w:sz="0" w:space="0" w:color="auto"/>
        <w:right w:val="none" w:sz="0" w:space="0" w:color="auto"/>
      </w:divBdr>
    </w:div>
    <w:div w:id="992182259">
      <w:bodyDiv w:val="1"/>
      <w:marLeft w:val="0"/>
      <w:marRight w:val="0"/>
      <w:marTop w:val="0"/>
      <w:marBottom w:val="0"/>
      <w:divBdr>
        <w:top w:val="none" w:sz="0" w:space="0" w:color="auto"/>
        <w:left w:val="none" w:sz="0" w:space="0" w:color="auto"/>
        <w:bottom w:val="none" w:sz="0" w:space="0" w:color="auto"/>
        <w:right w:val="none" w:sz="0" w:space="0" w:color="auto"/>
      </w:divBdr>
    </w:div>
    <w:div w:id="997657180">
      <w:bodyDiv w:val="1"/>
      <w:marLeft w:val="0"/>
      <w:marRight w:val="0"/>
      <w:marTop w:val="0"/>
      <w:marBottom w:val="0"/>
      <w:divBdr>
        <w:top w:val="none" w:sz="0" w:space="0" w:color="auto"/>
        <w:left w:val="none" w:sz="0" w:space="0" w:color="auto"/>
        <w:bottom w:val="none" w:sz="0" w:space="0" w:color="auto"/>
        <w:right w:val="none" w:sz="0" w:space="0" w:color="auto"/>
      </w:divBdr>
    </w:div>
    <w:div w:id="1022823941">
      <w:bodyDiv w:val="1"/>
      <w:marLeft w:val="0"/>
      <w:marRight w:val="0"/>
      <w:marTop w:val="0"/>
      <w:marBottom w:val="0"/>
      <w:divBdr>
        <w:top w:val="none" w:sz="0" w:space="0" w:color="auto"/>
        <w:left w:val="none" w:sz="0" w:space="0" w:color="auto"/>
        <w:bottom w:val="none" w:sz="0" w:space="0" w:color="auto"/>
        <w:right w:val="none" w:sz="0" w:space="0" w:color="auto"/>
      </w:divBdr>
    </w:div>
    <w:div w:id="1026562882">
      <w:bodyDiv w:val="1"/>
      <w:marLeft w:val="0"/>
      <w:marRight w:val="0"/>
      <w:marTop w:val="0"/>
      <w:marBottom w:val="0"/>
      <w:divBdr>
        <w:top w:val="none" w:sz="0" w:space="0" w:color="auto"/>
        <w:left w:val="none" w:sz="0" w:space="0" w:color="auto"/>
        <w:bottom w:val="none" w:sz="0" w:space="0" w:color="auto"/>
        <w:right w:val="none" w:sz="0" w:space="0" w:color="auto"/>
      </w:divBdr>
      <w:divsChild>
        <w:div w:id="895505903">
          <w:marLeft w:val="60"/>
          <w:marRight w:val="60"/>
          <w:marTop w:val="100"/>
          <w:marBottom w:val="100"/>
          <w:divBdr>
            <w:top w:val="none" w:sz="0" w:space="0" w:color="auto"/>
            <w:left w:val="none" w:sz="0" w:space="0" w:color="auto"/>
            <w:bottom w:val="none" w:sz="0" w:space="0" w:color="auto"/>
            <w:right w:val="none" w:sz="0" w:space="0" w:color="auto"/>
          </w:divBdr>
        </w:div>
      </w:divsChild>
    </w:div>
    <w:div w:id="1042294158">
      <w:bodyDiv w:val="1"/>
      <w:marLeft w:val="0"/>
      <w:marRight w:val="0"/>
      <w:marTop w:val="0"/>
      <w:marBottom w:val="0"/>
      <w:divBdr>
        <w:top w:val="none" w:sz="0" w:space="0" w:color="auto"/>
        <w:left w:val="none" w:sz="0" w:space="0" w:color="auto"/>
        <w:bottom w:val="none" w:sz="0" w:space="0" w:color="auto"/>
        <w:right w:val="none" w:sz="0" w:space="0" w:color="auto"/>
      </w:divBdr>
    </w:div>
    <w:div w:id="1055003450">
      <w:bodyDiv w:val="1"/>
      <w:marLeft w:val="0"/>
      <w:marRight w:val="0"/>
      <w:marTop w:val="0"/>
      <w:marBottom w:val="0"/>
      <w:divBdr>
        <w:top w:val="none" w:sz="0" w:space="0" w:color="auto"/>
        <w:left w:val="none" w:sz="0" w:space="0" w:color="auto"/>
        <w:bottom w:val="none" w:sz="0" w:space="0" w:color="auto"/>
        <w:right w:val="none" w:sz="0" w:space="0" w:color="auto"/>
      </w:divBdr>
      <w:divsChild>
        <w:div w:id="58753010">
          <w:marLeft w:val="60"/>
          <w:marRight w:val="60"/>
          <w:marTop w:val="100"/>
          <w:marBottom w:val="100"/>
          <w:divBdr>
            <w:top w:val="none" w:sz="0" w:space="0" w:color="auto"/>
            <w:left w:val="none" w:sz="0" w:space="0" w:color="auto"/>
            <w:bottom w:val="none" w:sz="0" w:space="0" w:color="auto"/>
            <w:right w:val="none" w:sz="0" w:space="0" w:color="auto"/>
          </w:divBdr>
        </w:div>
        <w:div w:id="191916447">
          <w:marLeft w:val="60"/>
          <w:marRight w:val="60"/>
          <w:marTop w:val="100"/>
          <w:marBottom w:val="100"/>
          <w:divBdr>
            <w:top w:val="none" w:sz="0" w:space="0" w:color="auto"/>
            <w:left w:val="none" w:sz="0" w:space="0" w:color="auto"/>
            <w:bottom w:val="none" w:sz="0" w:space="0" w:color="auto"/>
            <w:right w:val="none" w:sz="0" w:space="0" w:color="auto"/>
          </w:divBdr>
        </w:div>
        <w:div w:id="605768023">
          <w:marLeft w:val="60"/>
          <w:marRight w:val="60"/>
          <w:marTop w:val="100"/>
          <w:marBottom w:val="100"/>
          <w:divBdr>
            <w:top w:val="none" w:sz="0" w:space="0" w:color="auto"/>
            <w:left w:val="none" w:sz="0" w:space="0" w:color="auto"/>
            <w:bottom w:val="none" w:sz="0" w:space="0" w:color="auto"/>
            <w:right w:val="none" w:sz="0" w:space="0" w:color="auto"/>
          </w:divBdr>
        </w:div>
        <w:div w:id="706954512">
          <w:marLeft w:val="60"/>
          <w:marRight w:val="60"/>
          <w:marTop w:val="100"/>
          <w:marBottom w:val="100"/>
          <w:divBdr>
            <w:top w:val="none" w:sz="0" w:space="0" w:color="auto"/>
            <w:left w:val="none" w:sz="0" w:space="0" w:color="auto"/>
            <w:bottom w:val="none" w:sz="0" w:space="0" w:color="auto"/>
            <w:right w:val="none" w:sz="0" w:space="0" w:color="auto"/>
          </w:divBdr>
        </w:div>
        <w:div w:id="743451057">
          <w:marLeft w:val="60"/>
          <w:marRight w:val="60"/>
          <w:marTop w:val="100"/>
          <w:marBottom w:val="100"/>
          <w:divBdr>
            <w:top w:val="none" w:sz="0" w:space="0" w:color="auto"/>
            <w:left w:val="none" w:sz="0" w:space="0" w:color="auto"/>
            <w:bottom w:val="none" w:sz="0" w:space="0" w:color="auto"/>
            <w:right w:val="none" w:sz="0" w:space="0" w:color="auto"/>
          </w:divBdr>
        </w:div>
        <w:div w:id="776750744">
          <w:marLeft w:val="60"/>
          <w:marRight w:val="60"/>
          <w:marTop w:val="100"/>
          <w:marBottom w:val="100"/>
          <w:divBdr>
            <w:top w:val="none" w:sz="0" w:space="0" w:color="auto"/>
            <w:left w:val="none" w:sz="0" w:space="0" w:color="auto"/>
            <w:bottom w:val="none" w:sz="0" w:space="0" w:color="auto"/>
            <w:right w:val="none" w:sz="0" w:space="0" w:color="auto"/>
          </w:divBdr>
        </w:div>
        <w:div w:id="1073822120">
          <w:marLeft w:val="60"/>
          <w:marRight w:val="60"/>
          <w:marTop w:val="100"/>
          <w:marBottom w:val="100"/>
          <w:divBdr>
            <w:top w:val="none" w:sz="0" w:space="0" w:color="auto"/>
            <w:left w:val="none" w:sz="0" w:space="0" w:color="auto"/>
            <w:bottom w:val="none" w:sz="0" w:space="0" w:color="auto"/>
            <w:right w:val="none" w:sz="0" w:space="0" w:color="auto"/>
          </w:divBdr>
        </w:div>
        <w:div w:id="1309432911">
          <w:marLeft w:val="60"/>
          <w:marRight w:val="60"/>
          <w:marTop w:val="100"/>
          <w:marBottom w:val="100"/>
          <w:divBdr>
            <w:top w:val="none" w:sz="0" w:space="0" w:color="auto"/>
            <w:left w:val="none" w:sz="0" w:space="0" w:color="auto"/>
            <w:bottom w:val="none" w:sz="0" w:space="0" w:color="auto"/>
            <w:right w:val="none" w:sz="0" w:space="0" w:color="auto"/>
          </w:divBdr>
        </w:div>
        <w:div w:id="1313366636">
          <w:marLeft w:val="60"/>
          <w:marRight w:val="60"/>
          <w:marTop w:val="100"/>
          <w:marBottom w:val="100"/>
          <w:divBdr>
            <w:top w:val="none" w:sz="0" w:space="0" w:color="auto"/>
            <w:left w:val="none" w:sz="0" w:space="0" w:color="auto"/>
            <w:bottom w:val="none" w:sz="0" w:space="0" w:color="auto"/>
            <w:right w:val="none" w:sz="0" w:space="0" w:color="auto"/>
          </w:divBdr>
        </w:div>
        <w:div w:id="1586375653">
          <w:marLeft w:val="60"/>
          <w:marRight w:val="60"/>
          <w:marTop w:val="100"/>
          <w:marBottom w:val="100"/>
          <w:divBdr>
            <w:top w:val="none" w:sz="0" w:space="0" w:color="auto"/>
            <w:left w:val="none" w:sz="0" w:space="0" w:color="auto"/>
            <w:bottom w:val="none" w:sz="0" w:space="0" w:color="auto"/>
            <w:right w:val="none" w:sz="0" w:space="0" w:color="auto"/>
          </w:divBdr>
        </w:div>
        <w:div w:id="1625186103">
          <w:marLeft w:val="60"/>
          <w:marRight w:val="60"/>
          <w:marTop w:val="100"/>
          <w:marBottom w:val="100"/>
          <w:divBdr>
            <w:top w:val="none" w:sz="0" w:space="0" w:color="auto"/>
            <w:left w:val="none" w:sz="0" w:space="0" w:color="auto"/>
            <w:bottom w:val="none" w:sz="0" w:space="0" w:color="auto"/>
            <w:right w:val="none" w:sz="0" w:space="0" w:color="auto"/>
          </w:divBdr>
        </w:div>
        <w:div w:id="1626816708">
          <w:marLeft w:val="60"/>
          <w:marRight w:val="60"/>
          <w:marTop w:val="100"/>
          <w:marBottom w:val="100"/>
          <w:divBdr>
            <w:top w:val="none" w:sz="0" w:space="0" w:color="auto"/>
            <w:left w:val="none" w:sz="0" w:space="0" w:color="auto"/>
            <w:bottom w:val="none" w:sz="0" w:space="0" w:color="auto"/>
            <w:right w:val="none" w:sz="0" w:space="0" w:color="auto"/>
          </w:divBdr>
        </w:div>
        <w:div w:id="1955477631">
          <w:marLeft w:val="60"/>
          <w:marRight w:val="60"/>
          <w:marTop w:val="100"/>
          <w:marBottom w:val="100"/>
          <w:divBdr>
            <w:top w:val="none" w:sz="0" w:space="0" w:color="auto"/>
            <w:left w:val="none" w:sz="0" w:space="0" w:color="auto"/>
            <w:bottom w:val="none" w:sz="0" w:space="0" w:color="auto"/>
            <w:right w:val="none" w:sz="0" w:space="0" w:color="auto"/>
          </w:divBdr>
        </w:div>
        <w:div w:id="2057464861">
          <w:marLeft w:val="60"/>
          <w:marRight w:val="60"/>
          <w:marTop w:val="100"/>
          <w:marBottom w:val="100"/>
          <w:divBdr>
            <w:top w:val="none" w:sz="0" w:space="0" w:color="auto"/>
            <w:left w:val="none" w:sz="0" w:space="0" w:color="auto"/>
            <w:bottom w:val="none" w:sz="0" w:space="0" w:color="auto"/>
            <w:right w:val="none" w:sz="0" w:space="0" w:color="auto"/>
          </w:divBdr>
        </w:div>
        <w:div w:id="2115242911">
          <w:marLeft w:val="60"/>
          <w:marRight w:val="60"/>
          <w:marTop w:val="100"/>
          <w:marBottom w:val="100"/>
          <w:divBdr>
            <w:top w:val="none" w:sz="0" w:space="0" w:color="auto"/>
            <w:left w:val="none" w:sz="0" w:space="0" w:color="auto"/>
            <w:bottom w:val="none" w:sz="0" w:space="0" w:color="auto"/>
            <w:right w:val="none" w:sz="0" w:space="0" w:color="auto"/>
          </w:divBdr>
        </w:div>
      </w:divsChild>
    </w:div>
    <w:div w:id="1058479261">
      <w:bodyDiv w:val="1"/>
      <w:marLeft w:val="0"/>
      <w:marRight w:val="0"/>
      <w:marTop w:val="0"/>
      <w:marBottom w:val="0"/>
      <w:divBdr>
        <w:top w:val="none" w:sz="0" w:space="0" w:color="auto"/>
        <w:left w:val="none" w:sz="0" w:space="0" w:color="auto"/>
        <w:bottom w:val="none" w:sz="0" w:space="0" w:color="auto"/>
        <w:right w:val="none" w:sz="0" w:space="0" w:color="auto"/>
      </w:divBdr>
    </w:div>
    <w:div w:id="1065178507">
      <w:bodyDiv w:val="1"/>
      <w:marLeft w:val="0"/>
      <w:marRight w:val="0"/>
      <w:marTop w:val="0"/>
      <w:marBottom w:val="0"/>
      <w:divBdr>
        <w:top w:val="none" w:sz="0" w:space="0" w:color="auto"/>
        <w:left w:val="none" w:sz="0" w:space="0" w:color="auto"/>
        <w:bottom w:val="none" w:sz="0" w:space="0" w:color="auto"/>
        <w:right w:val="none" w:sz="0" w:space="0" w:color="auto"/>
      </w:divBdr>
    </w:div>
    <w:div w:id="1066878045">
      <w:bodyDiv w:val="1"/>
      <w:marLeft w:val="0"/>
      <w:marRight w:val="0"/>
      <w:marTop w:val="0"/>
      <w:marBottom w:val="0"/>
      <w:divBdr>
        <w:top w:val="none" w:sz="0" w:space="0" w:color="auto"/>
        <w:left w:val="none" w:sz="0" w:space="0" w:color="auto"/>
        <w:bottom w:val="none" w:sz="0" w:space="0" w:color="auto"/>
        <w:right w:val="none" w:sz="0" w:space="0" w:color="auto"/>
      </w:divBdr>
    </w:div>
    <w:div w:id="1101873872">
      <w:bodyDiv w:val="1"/>
      <w:marLeft w:val="0"/>
      <w:marRight w:val="0"/>
      <w:marTop w:val="0"/>
      <w:marBottom w:val="0"/>
      <w:divBdr>
        <w:top w:val="none" w:sz="0" w:space="0" w:color="auto"/>
        <w:left w:val="none" w:sz="0" w:space="0" w:color="auto"/>
        <w:bottom w:val="none" w:sz="0" w:space="0" w:color="auto"/>
        <w:right w:val="none" w:sz="0" w:space="0" w:color="auto"/>
      </w:divBdr>
    </w:div>
    <w:div w:id="1102188694">
      <w:bodyDiv w:val="1"/>
      <w:marLeft w:val="0"/>
      <w:marRight w:val="0"/>
      <w:marTop w:val="0"/>
      <w:marBottom w:val="0"/>
      <w:divBdr>
        <w:top w:val="none" w:sz="0" w:space="0" w:color="auto"/>
        <w:left w:val="none" w:sz="0" w:space="0" w:color="auto"/>
        <w:bottom w:val="none" w:sz="0" w:space="0" w:color="auto"/>
        <w:right w:val="none" w:sz="0" w:space="0" w:color="auto"/>
      </w:divBdr>
      <w:divsChild>
        <w:div w:id="212279662">
          <w:marLeft w:val="60"/>
          <w:marRight w:val="60"/>
          <w:marTop w:val="100"/>
          <w:marBottom w:val="100"/>
          <w:divBdr>
            <w:top w:val="none" w:sz="0" w:space="0" w:color="auto"/>
            <w:left w:val="none" w:sz="0" w:space="0" w:color="auto"/>
            <w:bottom w:val="none" w:sz="0" w:space="0" w:color="auto"/>
            <w:right w:val="none" w:sz="0" w:space="0" w:color="auto"/>
          </w:divBdr>
        </w:div>
        <w:div w:id="290478470">
          <w:marLeft w:val="60"/>
          <w:marRight w:val="60"/>
          <w:marTop w:val="100"/>
          <w:marBottom w:val="100"/>
          <w:divBdr>
            <w:top w:val="none" w:sz="0" w:space="0" w:color="auto"/>
            <w:left w:val="none" w:sz="0" w:space="0" w:color="auto"/>
            <w:bottom w:val="none" w:sz="0" w:space="0" w:color="auto"/>
            <w:right w:val="none" w:sz="0" w:space="0" w:color="auto"/>
          </w:divBdr>
        </w:div>
        <w:div w:id="1164399755">
          <w:marLeft w:val="60"/>
          <w:marRight w:val="60"/>
          <w:marTop w:val="100"/>
          <w:marBottom w:val="100"/>
          <w:divBdr>
            <w:top w:val="none" w:sz="0" w:space="0" w:color="auto"/>
            <w:left w:val="none" w:sz="0" w:space="0" w:color="auto"/>
            <w:bottom w:val="none" w:sz="0" w:space="0" w:color="auto"/>
            <w:right w:val="none" w:sz="0" w:space="0" w:color="auto"/>
          </w:divBdr>
        </w:div>
        <w:div w:id="1379822244">
          <w:marLeft w:val="60"/>
          <w:marRight w:val="60"/>
          <w:marTop w:val="100"/>
          <w:marBottom w:val="100"/>
          <w:divBdr>
            <w:top w:val="none" w:sz="0" w:space="0" w:color="auto"/>
            <w:left w:val="none" w:sz="0" w:space="0" w:color="auto"/>
            <w:bottom w:val="none" w:sz="0" w:space="0" w:color="auto"/>
            <w:right w:val="none" w:sz="0" w:space="0" w:color="auto"/>
          </w:divBdr>
        </w:div>
        <w:div w:id="1745103071">
          <w:marLeft w:val="60"/>
          <w:marRight w:val="60"/>
          <w:marTop w:val="100"/>
          <w:marBottom w:val="100"/>
          <w:divBdr>
            <w:top w:val="none" w:sz="0" w:space="0" w:color="auto"/>
            <w:left w:val="none" w:sz="0" w:space="0" w:color="auto"/>
            <w:bottom w:val="none" w:sz="0" w:space="0" w:color="auto"/>
            <w:right w:val="none" w:sz="0" w:space="0" w:color="auto"/>
          </w:divBdr>
        </w:div>
        <w:div w:id="2004119015">
          <w:marLeft w:val="60"/>
          <w:marRight w:val="60"/>
          <w:marTop w:val="100"/>
          <w:marBottom w:val="100"/>
          <w:divBdr>
            <w:top w:val="none" w:sz="0" w:space="0" w:color="auto"/>
            <w:left w:val="none" w:sz="0" w:space="0" w:color="auto"/>
            <w:bottom w:val="none" w:sz="0" w:space="0" w:color="auto"/>
            <w:right w:val="none" w:sz="0" w:space="0" w:color="auto"/>
          </w:divBdr>
        </w:div>
        <w:div w:id="2015721611">
          <w:marLeft w:val="60"/>
          <w:marRight w:val="60"/>
          <w:marTop w:val="100"/>
          <w:marBottom w:val="100"/>
          <w:divBdr>
            <w:top w:val="none" w:sz="0" w:space="0" w:color="auto"/>
            <w:left w:val="none" w:sz="0" w:space="0" w:color="auto"/>
            <w:bottom w:val="none" w:sz="0" w:space="0" w:color="auto"/>
            <w:right w:val="none" w:sz="0" w:space="0" w:color="auto"/>
          </w:divBdr>
        </w:div>
        <w:div w:id="2040857479">
          <w:marLeft w:val="60"/>
          <w:marRight w:val="60"/>
          <w:marTop w:val="100"/>
          <w:marBottom w:val="100"/>
          <w:divBdr>
            <w:top w:val="none" w:sz="0" w:space="0" w:color="auto"/>
            <w:left w:val="none" w:sz="0" w:space="0" w:color="auto"/>
            <w:bottom w:val="none" w:sz="0" w:space="0" w:color="auto"/>
            <w:right w:val="none" w:sz="0" w:space="0" w:color="auto"/>
          </w:divBdr>
        </w:div>
      </w:divsChild>
    </w:div>
    <w:div w:id="1108544260">
      <w:bodyDiv w:val="1"/>
      <w:marLeft w:val="0"/>
      <w:marRight w:val="0"/>
      <w:marTop w:val="0"/>
      <w:marBottom w:val="0"/>
      <w:divBdr>
        <w:top w:val="none" w:sz="0" w:space="0" w:color="auto"/>
        <w:left w:val="none" w:sz="0" w:space="0" w:color="auto"/>
        <w:bottom w:val="none" w:sz="0" w:space="0" w:color="auto"/>
        <w:right w:val="none" w:sz="0" w:space="0" w:color="auto"/>
      </w:divBdr>
    </w:div>
    <w:div w:id="1114251147">
      <w:bodyDiv w:val="1"/>
      <w:marLeft w:val="0"/>
      <w:marRight w:val="0"/>
      <w:marTop w:val="0"/>
      <w:marBottom w:val="0"/>
      <w:divBdr>
        <w:top w:val="none" w:sz="0" w:space="0" w:color="auto"/>
        <w:left w:val="none" w:sz="0" w:space="0" w:color="auto"/>
        <w:bottom w:val="none" w:sz="0" w:space="0" w:color="auto"/>
        <w:right w:val="none" w:sz="0" w:space="0" w:color="auto"/>
      </w:divBdr>
    </w:div>
    <w:div w:id="1132790037">
      <w:bodyDiv w:val="1"/>
      <w:marLeft w:val="0"/>
      <w:marRight w:val="0"/>
      <w:marTop w:val="0"/>
      <w:marBottom w:val="0"/>
      <w:divBdr>
        <w:top w:val="none" w:sz="0" w:space="0" w:color="auto"/>
        <w:left w:val="none" w:sz="0" w:space="0" w:color="auto"/>
        <w:bottom w:val="none" w:sz="0" w:space="0" w:color="auto"/>
        <w:right w:val="none" w:sz="0" w:space="0" w:color="auto"/>
      </w:divBdr>
    </w:div>
    <w:div w:id="1145321363">
      <w:bodyDiv w:val="1"/>
      <w:marLeft w:val="0"/>
      <w:marRight w:val="0"/>
      <w:marTop w:val="0"/>
      <w:marBottom w:val="0"/>
      <w:divBdr>
        <w:top w:val="none" w:sz="0" w:space="0" w:color="auto"/>
        <w:left w:val="none" w:sz="0" w:space="0" w:color="auto"/>
        <w:bottom w:val="none" w:sz="0" w:space="0" w:color="auto"/>
        <w:right w:val="none" w:sz="0" w:space="0" w:color="auto"/>
      </w:divBdr>
      <w:divsChild>
        <w:div w:id="1010833086">
          <w:marLeft w:val="60"/>
          <w:marRight w:val="60"/>
          <w:marTop w:val="100"/>
          <w:marBottom w:val="100"/>
          <w:divBdr>
            <w:top w:val="none" w:sz="0" w:space="0" w:color="auto"/>
            <w:left w:val="none" w:sz="0" w:space="0" w:color="auto"/>
            <w:bottom w:val="none" w:sz="0" w:space="0" w:color="auto"/>
            <w:right w:val="none" w:sz="0" w:space="0" w:color="auto"/>
          </w:divBdr>
          <w:divsChild>
            <w:div w:id="27055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90865">
      <w:bodyDiv w:val="1"/>
      <w:marLeft w:val="0"/>
      <w:marRight w:val="0"/>
      <w:marTop w:val="0"/>
      <w:marBottom w:val="0"/>
      <w:divBdr>
        <w:top w:val="none" w:sz="0" w:space="0" w:color="auto"/>
        <w:left w:val="none" w:sz="0" w:space="0" w:color="auto"/>
        <w:bottom w:val="none" w:sz="0" w:space="0" w:color="auto"/>
        <w:right w:val="none" w:sz="0" w:space="0" w:color="auto"/>
      </w:divBdr>
    </w:div>
    <w:div w:id="1230654797">
      <w:bodyDiv w:val="1"/>
      <w:marLeft w:val="0"/>
      <w:marRight w:val="0"/>
      <w:marTop w:val="0"/>
      <w:marBottom w:val="0"/>
      <w:divBdr>
        <w:top w:val="none" w:sz="0" w:space="0" w:color="auto"/>
        <w:left w:val="none" w:sz="0" w:space="0" w:color="auto"/>
        <w:bottom w:val="none" w:sz="0" w:space="0" w:color="auto"/>
        <w:right w:val="none" w:sz="0" w:space="0" w:color="auto"/>
      </w:divBdr>
    </w:div>
    <w:div w:id="1256553983">
      <w:bodyDiv w:val="1"/>
      <w:marLeft w:val="0"/>
      <w:marRight w:val="0"/>
      <w:marTop w:val="0"/>
      <w:marBottom w:val="0"/>
      <w:divBdr>
        <w:top w:val="none" w:sz="0" w:space="0" w:color="auto"/>
        <w:left w:val="none" w:sz="0" w:space="0" w:color="auto"/>
        <w:bottom w:val="none" w:sz="0" w:space="0" w:color="auto"/>
        <w:right w:val="none" w:sz="0" w:space="0" w:color="auto"/>
      </w:divBdr>
      <w:divsChild>
        <w:div w:id="1087845912">
          <w:marLeft w:val="0"/>
          <w:marRight w:val="0"/>
          <w:marTop w:val="0"/>
          <w:marBottom w:val="0"/>
          <w:divBdr>
            <w:top w:val="none" w:sz="0" w:space="0" w:color="auto"/>
            <w:left w:val="none" w:sz="0" w:space="0" w:color="auto"/>
            <w:bottom w:val="none" w:sz="0" w:space="0" w:color="auto"/>
            <w:right w:val="none" w:sz="0" w:space="0" w:color="auto"/>
          </w:divBdr>
        </w:div>
      </w:divsChild>
    </w:div>
    <w:div w:id="1281303119">
      <w:bodyDiv w:val="1"/>
      <w:marLeft w:val="0"/>
      <w:marRight w:val="0"/>
      <w:marTop w:val="0"/>
      <w:marBottom w:val="0"/>
      <w:divBdr>
        <w:top w:val="none" w:sz="0" w:space="0" w:color="auto"/>
        <w:left w:val="none" w:sz="0" w:space="0" w:color="auto"/>
        <w:bottom w:val="none" w:sz="0" w:space="0" w:color="auto"/>
        <w:right w:val="none" w:sz="0" w:space="0" w:color="auto"/>
      </w:divBdr>
      <w:divsChild>
        <w:div w:id="68114235">
          <w:marLeft w:val="0"/>
          <w:marRight w:val="0"/>
          <w:marTop w:val="120"/>
          <w:marBottom w:val="0"/>
          <w:divBdr>
            <w:top w:val="none" w:sz="0" w:space="0" w:color="auto"/>
            <w:left w:val="none" w:sz="0" w:space="0" w:color="auto"/>
            <w:bottom w:val="none" w:sz="0" w:space="0" w:color="auto"/>
            <w:right w:val="none" w:sz="0" w:space="0" w:color="auto"/>
          </w:divBdr>
        </w:div>
        <w:div w:id="172688669">
          <w:marLeft w:val="0"/>
          <w:marRight w:val="0"/>
          <w:marTop w:val="120"/>
          <w:marBottom w:val="0"/>
          <w:divBdr>
            <w:top w:val="none" w:sz="0" w:space="0" w:color="auto"/>
            <w:left w:val="none" w:sz="0" w:space="0" w:color="auto"/>
            <w:bottom w:val="none" w:sz="0" w:space="0" w:color="auto"/>
            <w:right w:val="none" w:sz="0" w:space="0" w:color="auto"/>
          </w:divBdr>
        </w:div>
        <w:div w:id="504324458">
          <w:marLeft w:val="0"/>
          <w:marRight w:val="0"/>
          <w:marTop w:val="120"/>
          <w:marBottom w:val="0"/>
          <w:divBdr>
            <w:top w:val="none" w:sz="0" w:space="0" w:color="auto"/>
            <w:left w:val="none" w:sz="0" w:space="0" w:color="auto"/>
            <w:bottom w:val="none" w:sz="0" w:space="0" w:color="auto"/>
            <w:right w:val="none" w:sz="0" w:space="0" w:color="auto"/>
          </w:divBdr>
        </w:div>
        <w:div w:id="669062938">
          <w:marLeft w:val="0"/>
          <w:marRight w:val="0"/>
          <w:marTop w:val="120"/>
          <w:marBottom w:val="0"/>
          <w:divBdr>
            <w:top w:val="none" w:sz="0" w:space="0" w:color="auto"/>
            <w:left w:val="none" w:sz="0" w:space="0" w:color="auto"/>
            <w:bottom w:val="none" w:sz="0" w:space="0" w:color="auto"/>
            <w:right w:val="none" w:sz="0" w:space="0" w:color="auto"/>
          </w:divBdr>
        </w:div>
        <w:div w:id="838158115">
          <w:marLeft w:val="0"/>
          <w:marRight w:val="0"/>
          <w:marTop w:val="120"/>
          <w:marBottom w:val="0"/>
          <w:divBdr>
            <w:top w:val="none" w:sz="0" w:space="0" w:color="auto"/>
            <w:left w:val="none" w:sz="0" w:space="0" w:color="auto"/>
            <w:bottom w:val="none" w:sz="0" w:space="0" w:color="auto"/>
            <w:right w:val="none" w:sz="0" w:space="0" w:color="auto"/>
          </w:divBdr>
        </w:div>
        <w:div w:id="862405690">
          <w:marLeft w:val="0"/>
          <w:marRight w:val="0"/>
          <w:marTop w:val="120"/>
          <w:marBottom w:val="0"/>
          <w:divBdr>
            <w:top w:val="none" w:sz="0" w:space="0" w:color="auto"/>
            <w:left w:val="none" w:sz="0" w:space="0" w:color="auto"/>
            <w:bottom w:val="none" w:sz="0" w:space="0" w:color="auto"/>
            <w:right w:val="none" w:sz="0" w:space="0" w:color="auto"/>
          </w:divBdr>
        </w:div>
        <w:div w:id="1405491192">
          <w:marLeft w:val="0"/>
          <w:marRight w:val="0"/>
          <w:marTop w:val="120"/>
          <w:marBottom w:val="0"/>
          <w:divBdr>
            <w:top w:val="none" w:sz="0" w:space="0" w:color="auto"/>
            <w:left w:val="none" w:sz="0" w:space="0" w:color="auto"/>
            <w:bottom w:val="none" w:sz="0" w:space="0" w:color="auto"/>
            <w:right w:val="none" w:sz="0" w:space="0" w:color="auto"/>
          </w:divBdr>
        </w:div>
      </w:divsChild>
    </w:div>
    <w:div w:id="1281450726">
      <w:bodyDiv w:val="1"/>
      <w:marLeft w:val="0"/>
      <w:marRight w:val="0"/>
      <w:marTop w:val="0"/>
      <w:marBottom w:val="0"/>
      <w:divBdr>
        <w:top w:val="none" w:sz="0" w:space="0" w:color="auto"/>
        <w:left w:val="none" w:sz="0" w:space="0" w:color="auto"/>
        <w:bottom w:val="none" w:sz="0" w:space="0" w:color="auto"/>
        <w:right w:val="none" w:sz="0" w:space="0" w:color="auto"/>
      </w:divBdr>
    </w:div>
    <w:div w:id="1330402084">
      <w:bodyDiv w:val="1"/>
      <w:marLeft w:val="0"/>
      <w:marRight w:val="0"/>
      <w:marTop w:val="0"/>
      <w:marBottom w:val="0"/>
      <w:divBdr>
        <w:top w:val="none" w:sz="0" w:space="0" w:color="auto"/>
        <w:left w:val="none" w:sz="0" w:space="0" w:color="auto"/>
        <w:bottom w:val="none" w:sz="0" w:space="0" w:color="auto"/>
        <w:right w:val="none" w:sz="0" w:space="0" w:color="auto"/>
      </w:divBdr>
    </w:div>
    <w:div w:id="1334911957">
      <w:bodyDiv w:val="1"/>
      <w:marLeft w:val="0"/>
      <w:marRight w:val="0"/>
      <w:marTop w:val="0"/>
      <w:marBottom w:val="0"/>
      <w:divBdr>
        <w:top w:val="none" w:sz="0" w:space="0" w:color="auto"/>
        <w:left w:val="none" w:sz="0" w:space="0" w:color="auto"/>
        <w:bottom w:val="none" w:sz="0" w:space="0" w:color="auto"/>
        <w:right w:val="none" w:sz="0" w:space="0" w:color="auto"/>
      </w:divBdr>
    </w:div>
    <w:div w:id="1365324010">
      <w:bodyDiv w:val="1"/>
      <w:marLeft w:val="0"/>
      <w:marRight w:val="0"/>
      <w:marTop w:val="0"/>
      <w:marBottom w:val="0"/>
      <w:divBdr>
        <w:top w:val="none" w:sz="0" w:space="0" w:color="auto"/>
        <w:left w:val="none" w:sz="0" w:space="0" w:color="auto"/>
        <w:bottom w:val="none" w:sz="0" w:space="0" w:color="auto"/>
        <w:right w:val="none" w:sz="0" w:space="0" w:color="auto"/>
      </w:divBdr>
      <w:divsChild>
        <w:div w:id="668871671">
          <w:marLeft w:val="60"/>
          <w:marRight w:val="60"/>
          <w:marTop w:val="100"/>
          <w:marBottom w:val="100"/>
          <w:divBdr>
            <w:top w:val="none" w:sz="0" w:space="0" w:color="auto"/>
            <w:left w:val="none" w:sz="0" w:space="0" w:color="auto"/>
            <w:bottom w:val="none" w:sz="0" w:space="0" w:color="auto"/>
            <w:right w:val="none" w:sz="0" w:space="0" w:color="auto"/>
          </w:divBdr>
        </w:div>
      </w:divsChild>
    </w:div>
    <w:div w:id="1376007896">
      <w:bodyDiv w:val="1"/>
      <w:marLeft w:val="0"/>
      <w:marRight w:val="0"/>
      <w:marTop w:val="0"/>
      <w:marBottom w:val="0"/>
      <w:divBdr>
        <w:top w:val="none" w:sz="0" w:space="0" w:color="auto"/>
        <w:left w:val="none" w:sz="0" w:space="0" w:color="auto"/>
        <w:bottom w:val="none" w:sz="0" w:space="0" w:color="auto"/>
        <w:right w:val="none" w:sz="0" w:space="0" w:color="auto"/>
      </w:divBdr>
    </w:div>
    <w:div w:id="1400402165">
      <w:bodyDiv w:val="1"/>
      <w:marLeft w:val="0"/>
      <w:marRight w:val="0"/>
      <w:marTop w:val="0"/>
      <w:marBottom w:val="0"/>
      <w:divBdr>
        <w:top w:val="none" w:sz="0" w:space="0" w:color="auto"/>
        <w:left w:val="none" w:sz="0" w:space="0" w:color="auto"/>
        <w:bottom w:val="none" w:sz="0" w:space="0" w:color="auto"/>
        <w:right w:val="none" w:sz="0" w:space="0" w:color="auto"/>
      </w:divBdr>
    </w:div>
    <w:div w:id="1416780370">
      <w:bodyDiv w:val="1"/>
      <w:marLeft w:val="0"/>
      <w:marRight w:val="0"/>
      <w:marTop w:val="0"/>
      <w:marBottom w:val="0"/>
      <w:divBdr>
        <w:top w:val="none" w:sz="0" w:space="0" w:color="auto"/>
        <w:left w:val="none" w:sz="0" w:space="0" w:color="auto"/>
        <w:bottom w:val="none" w:sz="0" w:space="0" w:color="auto"/>
        <w:right w:val="none" w:sz="0" w:space="0" w:color="auto"/>
      </w:divBdr>
      <w:divsChild>
        <w:div w:id="376971953">
          <w:marLeft w:val="60"/>
          <w:marRight w:val="60"/>
          <w:marTop w:val="100"/>
          <w:marBottom w:val="100"/>
          <w:divBdr>
            <w:top w:val="none" w:sz="0" w:space="0" w:color="auto"/>
            <w:left w:val="none" w:sz="0" w:space="0" w:color="auto"/>
            <w:bottom w:val="none" w:sz="0" w:space="0" w:color="auto"/>
            <w:right w:val="none" w:sz="0" w:space="0" w:color="auto"/>
          </w:divBdr>
        </w:div>
      </w:divsChild>
    </w:div>
    <w:div w:id="1418214924">
      <w:bodyDiv w:val="1"/>
      <w:marLeft w:val="0"/>
      <w:marRight w:val="0"/>
      <w:marTop w:val="0"/>
      <w:marBottom w:val="0"/>
      <w:divBdr>
        <w:top w:val="none" w:sz="0" w:space="0" w:color="auto"/>
        <w:left w:val="none" w:sz="0" w:space="0" w:color="auto"/>
        <w:bottom w:val="none" w:sz="0" w:space="0" w:color="auto"/>
        <w:right w:val="none" w:sz="0" w:space="0" w:color="auto"/>
      </w:divBdr>
      <w:divsChild>
        <w:div w:id="525797605">
          <w:marLeft w:val="0"/>
          <w:marRight w:val="0"/>
          <w:marTop w:val="120"/>
          <w:marBottom w:val="0"/>
          <w:divBdr>
            <w:top w:val="none" w:sz="0" w:space="0" w:color="auto"/>
            <w:left w:val="none" w:sz="0" w:space="0" w:color="auto"/>
            <w:bottom w:val="none" w:sz="0" w:space="0" w:color="auto"/>
            <w:right w:val="none" w:sz="0" w:space="0" w:color="auto"/>
          </w:divBdr>
        </w:div>
        <w:div w:id="766342353">
          <w:marLeft w:val="0"/>
          <w:marRight w:val="0"/>
          <w:marTop w:val="120"/>
          <w:marBottom w:val="0"/>
          <w:divBdr>
            <w:top w:val="none" w:sz="0" w:space="0" w:color="auto"/>
            <w:left w:val="none" w:sz="0" w:space="0" w:color="auto"/>
            <w:bottom w:val="none" w:sz="0" w:space="0" w:color="auto"/>
            <w:right w:val="none" w:sz="0" w:space="0" w:color="auto"/>
          </w:divBdr>
        </w:div>
        <w:div w:id="1395002657">
          <w:marLeft w:val="0"/>
          <w:marRight w:val="0"/>
          <w:marTop w:val="120"/>
          <w:marBottom w:val="0"/>
          <w:divBdr>
            <w:top w:val="none" w:sz="0" w:space="0" w:color="auto"/>
            <w:left w:val="none" w:sz="0" w:space="0" w:color="auto"/>
            <w:bottom w:val="none" w:sz="0" w:space="0" w:color="auto"/>
            <w:right w:val="none" w:sz="0" w:space="0" w:color="auto"/>
          </w:divBdr>
        </w:div>
      </w:divsChild>
    </w:div>
    <w:div w:id="1434666488">
      <w:bodyDiv w:val="1"/>
      <w:marLeft w:val="0"/>
      <w:marRight w:val="0"/>
      <w:marTop w:val="0"/>
      <w:marBottom w:val="0"/>
      <w:divBdr>
        <w:top w:val="none" w:sz="0" w:space="0" w:color="auto"/>
        <w:left w:val="none" w:sz="0" w:space="0" w:color="auto"/>
        <w:bottom w:val="none" w:sz="0" w:space="0" w:color="auto"/>
        <w:right w:val="none" w:sz="0" w:space="0" w:color="auto"/>
      </w:divBdr>
    </w:div>
    <w:div w:id="1449739862">
      <w:bodyDiv w:val="1"/>
      <w:marLeft w:val="0"/>
      <w:marRight w:val="0"/>
      <w:marTop w:val="0"/>
      <w:marBottom w:val="0"/>
      <w:divBdr>
        <w:top w:val="none" w:sz="0" w:space="0" w:color="auto"/>
        <w:left w:val="none" w:sz="0" w:space="0" w:color="auto"/>
        <w:bottom w:val="none" w:sz="0" w:space="0" w:color="auto"/>
        <w:right w:val="none" w:sz="0" w:space="0" w:color="auto"/>
      </w:divBdr>
    </w:div>
    <w:div w:id="1464955924">
      <w:bodyDiv w:val="1"/>
      <w:marLeft w:val="0"/>
      <w:marRight w:val="0"/>
      <w:marTop w:val="0"/>
      <w:marBottom w:val="0"/>
      <w:divBdr>
        <w:top w:val="none" w:sz="0" w:space="0" w:color="auto"/>
        <w:left w:val="none" w:sz="0" w:space="0" w:color="auto"/>
        <w:bottom w:val="none" w:sz="0" w:space="0" w:color="auto"/>
        <w:right w:val="none" w:sz="0" w:space="0" w:color="auto"/>
      </w:divBdr>
    </w:div>
    <w:div w:id="1470590792">
      <w:bodyDiv w:val="1"/>
      <w:marLeft w:val="0"/>
      <w:marRight w:val="0"/>
      <w:marTop w:val="0"/>
      <w:marBottom w:val="0"/>
      <w:divBdr>
        <w:top w:val="none" w:sz="0" w:space="0" w:color="auto"/>
        <w:left w:val="none" w:sz="0" w:space="0" w:color="auto"/>
        <w:bottom w:val="none" w:sz="0" w:space="0" w:color="auto"/>
        <w:right w:val="none" w:sz="0" w:space="0" w:color="auto"/>
      </w:divBdr>
    </w:div>
    <w:div w:id="1495608452">
      <w:bodyDiv w:val="1"/>
      <w:marLeft w:val="0"/>
      <w:marRight w:val="0"/>
      <w:marTop w:val="0"/>
      <w:marBottom w:val="0"/>
      <w:divBdr>
        <w:top w:val="none" w:sz="0" w:space="0" w:color="auto"/>
        <w:left w:val="none" w:sz="0" w:space="0" w:color="auto"/>
        <w:bottom w:val="none" w:sz="0" w:space="0" w:color="auto"/>
        <w:right w:val="none" w:sz="0" w:space="0" w:color="auto"/>
      </w:divBdr>
      <w:divsChild>
        <w:div w:id="1478957598">
          <w:marLeft w:val="60"/>
          <w:marRight w:val="60"/>
          <w:marTop w:val="100"/>
          <w:marBottom w:val="100"/>
          <w:divBdr>
            <w:top w:val="none" w:sz="0" w:space="0" w:color="auto"/>
            <w:left w:val="none" w:sz="0" w:space="0" w:color="auto"/>
            <w:bottom w:val="none" w:sz="0" w:space="0" w:color="auto"/>
            <w:right w:val="none" w:sz="0" w:space="0" w:color="auto"/>
          </w:divBdr>
          <w:divsChild>
            <w:div w:id="4426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9321">
      <w:bodyDiv w:val="1"/>
      <w:marLeft w:val="0"/>
      <w:marRight w:val="0"/>
      <w:marTop w:val="0"/>
      <w:marBottom w:val="0"/>
      <w:divBdr>
        <w:top w:val="none" w:sz="0" w:space="0" w:color="auto"/>
        <w:left w:val="none" w:sz="0" w:space="0" w:color="auto"/>
        <w:bottom w:val="none" w:sz="0" w:space="0" w:color="auto"/>
        <w:right w:val="none" w:sz="0" w:space="0" w:color="auto"/>
      </w:divBdr>
      <w:divsChild>
        <w:div w:id="236867919">
          <w:marLeft w:val="60"/>
          <w:marRight w:val="60"/>
          <w:marTop w:val="100"/>
          <w:marBottom w:val="100"/>
          <w:divBdr>
            <w:top w:val="none" w:sz="0" w:space="0" w:color="auto"/>
            <w:left w:val="none" w:sz="0" w:space="0" w:color="auto"/>
            <w:bottom w:val="none" w:sz="0" w:space="0" w:color="auto"/>
            <w:right w:val="none" w:sz="0" w:space="0" w:color="auto"/>
          </w:divBdr>
        </w:div>
      </w:divsChild>
    </w:div>
    <w:div w:id="1525091360">
      <w:bodyDiv w:val="1"/>
      <w:marLeft w:val="0"/>
      <w:marRight w:val="0"/>
      <w:marTop w:val="0"/>
      <w:marBottom w:val="0"/>
      <w:divBdr>
        <w:top w:val="none" w:sz="0" w:space="0" w:color="auto"/>
        <w:left w:val="none" w:sz="0" w:space="0" w:color="auto"/>
        <w:bottom w:val="none" w:sz="0" w:space="0" w:color="auto"/>
        <w:right w:val="none" w:sz="0" w:space="0" w:color="auto"/>
      </w:divBdr>
    </w:div>
    <w:div w:id="1535386735">
      <w:bodyDiv w:val="1"/>
      <w:marLeft w:val="0"/>
      <w:marRight w:val="0"/>
      <w:marTop w:val="0"/>
      <w:marBottom w:val="0"/>
      <w:divBdr>
        <w:top w:val="none" w:sz="0" w:space="0" w:color="auto"/>
        <w:left w:val="none" w:sz="0" w:space="0" w:color="auto"/>
        <w:bottom w:val="none" w:sz="0" w:space="0" w:color="auto"/>
        <w:right w:val="none" w:sz="0" w:space="0" w:color="auto"/>
      </w:divBdr>
    </w:div>
    <w:div w:id="1535731788">
      <w:bodyDiv w:val="1"/>
      <w:marLeft w:val="0"/>
      <w:marRight w:val="0"/>
      <w:marTop w:val="0"/>
      <w:marBottom w:val="0"/>
      <w:divBdr>
        <w:top w:val="none" w:sz="0" w:space="0" w:color="auto"/>
        <w:left w:val="none" w:sz="0" w:space="0" w:color="auto"/>
        <w:bottom w:val="none" w:sz="0" w:space="0" w:color="auto"/>
        <w:right w:val="none" w:sz="0" w:space="0" w:color="auto"/>
      </w:divBdr>
    </w:div>
    <w:div w:id="1555312284">
      <w:bodyDiv w:val="1"/>
      <w:marLeft w:val="0"/>
      <w:marRight w:val="0"/>
      <w:marTop w:val="0"/>
      <w:marBottom w:val="0"/>
      <w:divBdr>
        <w:top w:val="none" w:sz="0" w:space="0" w:color="auto"/>
        <w:left w:val="none" w:sz="0" w:space="0" w:color="auto"/>
        <w:bottom w:val="none" w:sz="0" w:space="0" w:color="auto"/>
        <w:right w:val="none" w:sz="0" w:space="0" w:color="auto"/>
      </w:divBdr>
    </w:div>
    <w:div w:id="1566528007">
      <w:bodyDiv w:val="1"/>
      <w:marLeft w:val="0"/>
      <w:marRight w:val="0"/>
      <w:marTop w:val="0"/>
      <w:marBottom w:val="0"/>
      <w:divBdr>
        <w:top w:val="none" w:sz="0" w:space="0" w:color="auto"/>
        <w:left w:val="none" w:sz="0" w:space="0" w:color="auto"/>
        <w:bottom w:val="none" w:sz="0" w:space="0" w:color="auto"/>
        <w:right w:val="none" w:sz="0" w:space="0" w:color="auto"/>
      </w:divBdr>
      <w:divsChild>
        <w:div w:id="1316910064">
          <w:marLeft w:val="0"/>
          <w:marRight w:val="0"/>
          <w:marTop w:val="0"/>
          <w:marBottom w:val="0"/>
          <w:divBdr>
            <w:top w:val="none" w:sz="0" w:space="0" w:color="auto"/>
            <w:left w:val="none" w:sz="0" w:space="0" w:color="auto"/>
            <w:bottom w:val="none" w:sz="0" w:space="0" w:color="auto"/>
            <w:right w:val="none" w:sz="0" w:space="0" w:color="auto"/>
          </w:divBdr>
        </w:div>
      </w:divsChild>
    </w:div>
    <w:div w:id="1575312322">
      <w:bodyDiv w:val="1"/>
      <w:marLeft w:val="0"/>
      <w:marRight w:val="0"/>
      <w:marTop w:val="0"/>
      <w:marBottom w:val="0"/>
      <w:divBdr>
        <w:top w:val="none" w:sz="0" w:space="0" w:color="auto"/>
        <w:left w:val="none" w:sz="0" w:space="0" w:color="auto"/>
        <w:bottom w:val="none" w:sz="0" w:space="0" w:color="auto"/>
        <w:right w:val="none" w:sz="0" w:space="0" w:color="auto"/>
      </w:divBdr>
    </w:div>
    <w:div w:id="1595741443">
      <w:bodyDiv w:val="1"/>
      <w:marLeft w:val="0"/>
      <w:marRight w:val="0"/>
      <w:marTop w:val="0"/>
      <w:marBottom w:val="0"/>
      <w:divBdr>
        <w:top w:val="none" w:sz="0" w:space="0" w:color="auto"/>
        <w:left w:val="none" w:sz="0" w:space="0" w:color="auto"/>
        <w:bottom w:val="none" w:sz="0" w:space="0" w:color="auto"/>
        <w:right w:val="none" w:sz="0" w:space="0" w:color="auto"/>
      </w:divBdr>
    </w:div>
    <w:div w:id="1641693532">
      <w:bodyDiv w:val="1"/>
      <w:marLeft w:val="0"/>
      <w:marRight w:val="0"/>
      <w:marTop w:val="0"/>
      <w:marBottom w:val="0"/>
      <w:divBdr>
        <w:top w:val="none" w:sz="0" w:space="0" w:color="auto"/>
        <w:left w:val="none" w:sz="0" w:space="0" w:color="auto"/>
        <w:bottom w:val="none" w:sz="0" w:space="0" w:color="auto"/>
        <w:right w:val="none" w:sz="0" w:space="0" w:color="auto"/>
      </w:divBdr>
      <w:divsChild>
        <w:div w:id="201869074">
          <w:marLeft w:val="0"/>
          <w:marRight w:val="0"/>
          <w:marTop w:val="120"/>
          <w:marBottom w:val="0"/>
          <w:divBdr>
            <w:top w:val="none" w:sz="0" w:space="0" w:color="auto"/>
            <w:left w:val="none" w:sz="0" w:space="0" w:color="auto"/>
            <w:bottom w:val="none" w:sz="0" w:space="0" w:color="auto"/>
            <w:right w:val="none" w:sz="0" w:space="0" w:color="auto"/>
          </w:divBdr>
        </w:div>
        <w:div w:id="221211130">
          <w:marLeft w:val="0"/>
          <w:marRight w:val="0"/>
          <w:marTop w:val="120"/>
          <w:marBottom w:val="0"/>
          <w:divBdr>
            <w:top w:val="none" w:sz="0" w:space="0" w:color="auto"/>
            <w:left w:val="none" w:sz="0" w:space="0" w:color="auto"/>
            <w:bottom w:val="none" w:sz="0" w:space="0" w:color="auto"/>
            <w:right w:val="none" w:sz="0" w:space="0" w:color="auto"/>
          </w:divBdr>
        </w:div>
        <w:div w:id="601379755">
          <w:marLeft w:val="0"/>
          <w:marRight w:val="0"/>
          <w:marTop w:val="120"/>
          <w:marBottom w:val="0"/>
          <w:divBdr>
            <w:top w:val="none" w:sz="0" w:space="0" w:color="auto"/>
            <w:left w:val="none" w:sz="0" w:space="0" w:color="auto"/>
            <w:bottom w:val="none" w:sz="0" w:space="0" w:color="auto"/>
            <w:right w:val="none" w:sz="0" w:space="0" w:color="auto"/>
          </w:divBdr>
        </w:div>
        <w:div w:id="1179082417">
          <w:marLeft w:val="0"/>
          <w:marRight w:val="0"/>
          <w:marTop w:val="120"/>
          <w:marBottom w:val="0"/>
          <w:divBdr>
            <w:top w:val="none" w:sz="0" w:space="0" w:color="auto"/>
            <w:left w:val="none" w:sz="0" w:space="0" w:color="auto"/>
            <w:bottom w:val="none" w:sz="0" w:space="0" w:color="auto"/>
            <w:right w:val="none" w:sz="0" w:space="0" w:color="auto"/>
          </w:divBdr>
        </w:div>
        <w:div w:id="1342664169">
          <w:marLeft w:val="0"/>
          <w:marRight w:val="0"/>
          <w:marTop w:val="120"/>
          <w:marBottom w:val="0"/>
          <w:divBdr>
            <w:top w:val="none" w:sz="0" w:space="0" w:color="auto"/>
            <w:left w:val="none" w:sz="0" w:space="0" w:color="auto"/>
            <w:bottom w:val="none" w:sz="0" w:space="0" w:color="auto"/>
            <w:right w:val="none" w:sz="0" w:space="0" w:color="auto"/>
          </w:divBdr>
        </w:div>
        <w:div w:id="1645772782">
          <w:marLeft w:val="0"/>
          <w:marRight w:val="0"/>
          <w:marTop w:val="120"/>
          <w:marBottom w:val="0"/>
          <w:divBdr>
            <w:top w:val="none" w:sz="0" w:space="0" w:color="auto"/>
            <w:left w:val="none" w:sz="0" w:space="0" w:color="auto"/>
            <w:bottom w:val="none" w:sz="0" w:space="0" w:color="auto"/>
            <w:right w:val="none" w:sz="0" w:space="0" w:color="auto"/>
          </w:divBdr>
        </w:div>
        <w:div w:id="1657800499">
          <w:marLeft w:val="0"/>
          <w:marRight w:val="0"/>
          <w:marTop w:val="120"/>
          <w:marBottom w:val="0"/>
          <w:divBdr>
            <w:top w:val="none" w:sz="0" w:space="0" w:color="auto"/>
            <w:left w:val="none" w:sz="0" w:space="0" w:color="auto"/>
            <w:bottom w:val="none" w:sz="0" w:space="0" w:color="auto"/>
            <w:right w:val="none" w:sz="0" w:space="0" w:color="auto"/>
          </w:divBdr>
        </w:div>
        <w:div w:id="1836995355">
          <w:marLeft w:val="0"/>
          <w:marRight w:val="0"/>
          <w:marTop w:val="120"/>
          <w:marBottom w:val="0"/>
          <w:divBdr>
            <w:top w:val="none" w:sz="0" w:space="0" w:color="auto"/>
            <w:left w:val="none" w:sz="0" w:space="0" w:color="auto"/>
            <w:bottom w:val="none" w:sz="0" w:space="0" w:color="auto"/>
            <w:right w:val="none" w:sz="0" w:space="0" w:color="auto"/>
          </w:divBdr>
        </w:div>
      </w:divsChild>
    </w:div>
    <w:div w:id="1654211265">
      <w:bodyDiv w:val="1"/>
      <w:marLeft w:val="0"/>
      <w:marRight w:val="0"/>
      <w:marTop w:val="0"/>
      <w:marBottom w:val="0"/>
      <w:divBdr>
        <w:top w:val="none" w:sz="0" w:space="0" w:color="auto"/>
        <w:left w:val="none" w:sz="0" w:space="0" w:color="auto"/>
        <w:bottom w:val="none" w:sz="0" w:space="0" w:color="auto"/>
        <w:right w:val="none" w:sz="0" w:space="0" w:color="auto"/>
      </w:divBdr>
    </w:div>
    <w:div w:id="1663240306">
      <w:bodyDiv w:val="1"/>
      <w:marLeft w:val="0"/>
      <w:marRight w:val="0"/>
      <w:marTop w:val="0"/>
      <w:marBottom w:val="0"/>
      <w:divBdr>
        <w:top w:val="none" w:sz="0" w:space="0" w:color="auto"/>
        <w:left w:val="none" w:sz="0" w:space="0" w:color="auto"/>
        <w:bottom w:val="none" w:sz="0" w:space="0" w:color="auto"/>
        <w:right w:val="none" w:sz="0" w:space="0" w:color="auto"/>
      </w:divBdr>
    </w:div>
    <w:div w:id="1663972064">
      <w:bodyDiv w:val="1"/>
      <w:marLeft w:val="0"/>
      <w:marRight w:val="0"/>
      <w:marTop w:val="0"/>
      <w:marBottom w:val="0"/>
      <w:divBdr>
        <w:top w:val="none" w:sz="0" w:space="0" w:color="auto"/>
        <w:left w:val="none" w:sz="0" w:space="0" w:color="auto"/>
        <w:bottom w:val="none" w:sz="0" w:space="0" w:color="auto"/>
        <w:right w:val="none" w:sz="0" w:space="0" w:color="auto"/>
      </w:divBdr>
      <w:divsChild>
        <w:div w:id="250046884">
          <w:marLeft w:val="0"/>
          <w:marRight w:val="0"/>
          <w:marTop w:val="0"/>
          <w:marBottom w:val="0"/>
          <w:divBdr>
            <w:top w:val="none" w:sz="0" w:space="0" w:color="auto"/>
            <w:left w:val="none" w:sz="0" w:space="0" w:color="auto"/>
            <w:bottom w:val="none" w:sz="0" w:space="0" w:color="auto"/>
            <w:right w:val="none" w:sz="0" w:space="0" w:color="auto"/>
          </w:divBdr>
        </w:div>
      </w:divsChild>
    </w:div>
    <w:div w:id="1679382667">
      <w:bodyDiv w:val="1"/>
      <w:marLeft w:val="0"/>
      <w:marRight w:val="0"/>
      <w:marTop w:val="0"/>
      <w:marBottom w:val="0"/>
      <w:divBdr>
        <w:top w:val="none" w:sz="0" w:space="0" w:color="auto"/>
        <w:left w:val="none" w:sz="0" w:space="0" w:color="auto"/>
        <w:bottom w:val="none" w:sz="0" w:space="0" w:color="auto"/>
        <w:right w:val="none" w:sz="0" w:space="0" w:color="auto"/>
      </w:divBdr>
      <w:divsChild>
        <w:div w:id="1584756960">
          <w:marLeft w:val="480"/>
          <w:marRight w:val="0"/>
          <w:marTop w:val="0"/>
          <w:marBottom w:val="0"/>
          <w:divBdr>
            <w:top w:val="none" w:sz="0" w:space="0" w:color="auto"/>
            <w:left w:val="none" w:sz="0" w:space="0" w:color="auto"/>
            <w:bottom w:val="none" w:sz="0" w:space="0" w:color="auto"/>
            <w:right w:val="none" w:sz="0" w:space="0" w:color="auto"/>
          </w:divBdr>
        </w:div>
        <w:div w:id="2009945914">
          <w:marLeft w:val="480"/>
          <w:marRight w:val="0"/>
          <w:marTop w:val="0"/>
          <w:marBottom w:val="0"/>
          <w:divBdr>
            <w:top w:val="none" w:sz="0" w:space="0" w:color="auto"/>
            <w:left w:val="none" w:sz="0" w:space="0" w:color="auto"/>
            <w:bottom w:val="none" w:sz="0" w:space="0" w:color="auto"/>
            <w:right w:val="none" w:sz="0" w:space="0" w:color="auto"/>
          </w:divBdr>
        </w:div>
        <w:div w:id="2124684816">
          <w:marLeft w:val="480"/>
          <w:marRight w:val="0"/>
          <w:marTop w:val="0"/>
          <w:marBottom w:val="0"/>
          <w:divBdr>
            <w:top w:val="none" w:sz="0" w:space="0" w:color="auto"/>
            <w:left w:val="none" w:sz="0" w:space="0" w:color="auto"/>
            <w:bottom w:val="none" w:sz="0" w:space="0" w:color="auto"/>
            <w:right w:val="none" w:sz="0" w:space="0" w:color="auto"/>
          </w:divBdr>
        </w:div>
      </w:divsChild>
    </w:div>
    <w:div w:id="1692560714">
      <w:bodyDiv w:val="1"/>
      <w:marLeft w:val="0"/>
      <w:marRight w:val="0"/>
      <w:marTop w:val="0"/>
      <w:marBottom w:val="0"/>
      <w:divBdr>
        <w:top w:val="none" w:sz="0" w:space="0" w:color="auto"/>
        <w:left w:val="none" w:sz="0" w:space="0" w:color="auto"/>
        <w:bottom w:val="none" w:sz="0" w:space="0" w:color="auto"/>
        <w:right w:val="none" w:sz="0" w:space="0" w:color="auto"/>
      </w:divBdr>
      <w:divsChild>
        <w:div w:id="244539525">
          <w:marLeft w:val="60"/>
          <w:marRight w:val="60"/>
          <w:marTop w:val="100"/>
          <w:marBottom w:val="100"/>
          <w:divBdr>
            <w:top w:val="none" w:sz="0" w:space="0" w:color="auto"/>
            <w:left w:val="none" w:sz="0" w:space="0" w:color="auto"/>
            <w:bottom w:val="none" w:sz="0" w:space="0" w:color="auto"/>
            <w:right w:val="none" w:sz="0" w:space="0" w:color="auto"/>
          </w:divBdr>
        </w:div>
        <w:div w:id="280696341">
          <w:marLeft w:val="60"/>
          <w:marRight w:val="60"/>
          <w:marTop w:val="100"/>
          <w:marBottom w:val="100"/>
          <w:divBdr>
            <w:top w:val="none" w:sz="0" w:space="0" w:color="auto"/>
            <w:left w:val="none" w:sz="0" w:space="0" w:color="auto"/>
            <w:bottom w:val="none" w:sz="0" w:space="0" w:color="auto"/>
            <w:right w:val="none" w:sz="0" w:space="0" w:color="auto"/>
          </w:divBdr>
        </w:div>
        <w:div w:id="456265603">
          <w:marLeft w:val="60"/>
          <w:marRight w:val="60"/>
          <w:marTop w:val="100"/>
          <w:marBottom w:val="100"/>
          <w:divBdr>
            <w:top w:val="none" w:sz="0" w:space="0" w:color="auto"/>
            <w:left w:val="none" w:sz="0" w:space="0" w:color="auto"/>
            <w:bottom w:val="none" w:sz="0" w:space="0" w:color="auto"/>
            <w:right w:val="none" w:sz="0" w:space="0" w:color="auto"/>
          </w:divBdr>
        </w:div>
        <w:div w:id="499546306">
          <w:marLeft w:val="60"/>
          <w:marRight w:val="60"/>
          <w:marTop w:val="100"/>
          <w:marBottom w:val="100"/>
          <w:divBdr>
            <w:top w:val="none" w:sz="0" w:space="0" w:color="auto"/>
            <w:left w:val="none" w:sz="0" w:space="0" w:color="auto"/>
            <w:bottom w:val="none" w:sz="0" w:space="0" w:color="auto"/>
            <w:right w:val="none" w:sz="0" w:space="0" w:color="auto"/>
          </w:divBdr>
        </w:div>
        <w:div w:id="750737577">
          <w:marLeft w:val="60"/>
          <w:marRight w:val="60"/>
          <w:marTop w:val="100"/>
          <w:marBottom w:val="100"/>
          <w:divBdr>
            <w:top w:val="none" w:sz="0" w:space="0" w:color="auto"/>
            <w:left w:val="none" w:sz="0" w:space="0" w:color="auto"/>
            <w:bottom w:val="none" w:sz="0" w:space="0" w:color="auto"/>
            <w:right w:val="none" w:sz="0" w:space="0" w:color="auto"/>
          </w:divBdr>
        </w:div>
        <w:div w:id="853884829">
          <w:marLeft w:val="60"/>
          <w:marRight w:val="60"/>
          <w:marTop w:val="100"/>
          <w:marBottom w:val="100"/>
          <w:divBdr>
            <w:top w:val="none" w:sz="0" w:space="0" w:color="auto"/>
            <w:left w:val="none" w:sz="0" w:space="0" w:color="auto"/>
            <w:bottom w:val="none" w:sz="0" w:space="0" w:color="auto"/>
            <w:right w:val="none" w:sz="0" w:space="0" w:color="auto"/>
          </w:divBdr>
        </w:div>
        <w:div w:id="1061631257">
          <w:marLeft w:val="60"/>
          <w:marRight w:val="60"/>
          <w:marTop w:val="100"/>
          <w:marBottom w:val="100"/>
          <w:divBdr>
            <w:top w:val="none" w:sz="0" w:space="0" w:color="auto"/>
            <w:left w:val="none" w:sz="0" w:space="0" w:color="auto"/>
            <w:bottom w:val="none" w:sz="0" w:space="0" w:color="auto"/>
            <w:right w:val="none" w:sz="0" w:space="0" w:color="auto"/>
          </w:divBdr>
        </w:div>
        <w:div w:id="1249343715">
          <w:marLeft w:val="60"/>
          <w:marRight w:val="60"/>
          <w:marTop w:val="100"/>
          <w:marBottom w:val="100"/>
          <w:divBdr>
            <w:top w:val="none" w:sz="0" w:space="0" w:color="auto"/>
            <w:left w:val="none" w:sz="0" w:space="0" w:color="auto"/>
            <w:bottom w:val="none" w:sz="0" w:space="0" w:color="auto"/>
            <w:right w:val="none" w:sz="0" w:space="0" w:color="auto"/>
          </w:divBdr>
        </w:div>
        <w:div w:id="1332754084">
          <w:marLeft w:val="60"/>
          <w:marRight w:val="60"/>
          <w:marTop w:val="100"/>
          <w:marBottom w:val="100"/>
          <w:divBdr>
            <w:top w:val="none" w:sz="0" w:space="0" w:color="auto"/>
            <w:left w:val="none" w:sz="0" w:space="0" w:color="auto"/>
            <w:bottom w:val="none" w:sz="0" w:space="0" w:color="auto"/>
            <w:right w:val="none" w:sz="0" w:space="0" w:color="auto"/>
          </w:divBdr>
        </w:div>
        <w:div w:id="1713994556">
          <w:marLeft w:val="60"/>
          <w:marRight w:val="60"/>
          <w:marTop w:val="100"/>
          <w:marBottom w:val="100"/>
          <w:divBdr>
            <w:top w:val="none" w:sz="0" w:space="0" w:color="auto"/>
            <w:left w:val="none" w:sz="0" w:space="0" w:color="auto"/>
            <w:bottom w:val="none" w:sz="0" w:space="0" w:color="auto"/>
            <w:right w:val="none" w:sz="0" w:space="0" w:color="auto"/>
          </w:divBdr>
        </w:div>
      </w:divsChild>
    </w:div>
    <w:div w:id="1693998091">
      <w:bodyDiv w:val="1"/>
      <w:marLeft w:val="0"/>
      <w:marRight w:val="0"/>
      <w:marTop w:val="0"/>
      <w:marBottom w:val="0"/>
      <w:divBdr>
        <w:top w:val="none" w:sz="0" w:space="0" w:color="auto"/>
        <w:left w:val="none" w:sz="0" w:space="0" w:color="auto"/>
        <w:bottom w:val="none" w:sz="0" w:space="0" w:color="auto"/>
        <w:right w:val="none" w:sz="0" w:space="0" w:color="auto"/>
      </w:divBdr>
    </w:div>
    <w:div w:id="1699313646">
      <w:bodyDiv w:val="1"/>
      <w:marLeft w:val="0"/>
      <w:marRight w:val="0"/>
      <w:marTop w:val="0"/>
      <w:marBottom w:val="0"/>
      <w:divBdr>
        <w:top w:val="none" w:sz="0" w:space="0" w:color="auto"/>
        <w:left w:val="none" w:sz="0" w:space="0" w:color="auto"/>
        <w:bottom w:val="none" w:sz="0" w:space="0" w:color="auto"/>
        <w:right w:val="none" w:sz="0" w:space="0" w:color="auto"/>
      </w:divBdr>
    </w:div>
    <w:div w:id="1725639808">
      <w:bodyDiv w:val="1"/>
      <w:marLeft w:val="0"/>
      <w:marRight w:val="0"/>
      <w:marTop w:val="0"/>
      <w:marBottom w:val="0"/>
      <w:divBdr>
        <w:top w:val="none" w:sz="0" w:space="0" w:color="auto"/>
        <w:left w:val="none" w:sz="0" w:space="0" w:color="auto"/>
        <w:bottom w:val="none" w:sz="0" w:space="0" w:color="auto"/>
        <w:right w:val="none" w:sz="0" w:space="0" w:color="auto"/>
      </w:divBdr>
    </w:div>
    <w:div w:id="1753890662">
      <w:bodyDiv w:val="1"/>
      <w:marLeft w:val="0"/>
      <w:marRight w:val="0"/>
      <w:marTop w:val="0"/>
      <w:marBottom w:val="0"/>
      <w:divBdr>
        <w:top w:val="none" w:sz="0" w:space="0" w:color="auto"/>
        <w:left w:val="none" w:sz="0" w:space="0" w:color="auto"/>
        <w:bottom w:val="none" w:sz="0" w:space="0" w:color="auto"/>
        <w:right w:val="none" w:sz="0" w:space="0" w:color="auto"/>
      </w:divBdr>
    </w:div>
    <w:div w:id="1807047520">
      <w:bodyDiv w:val="1"/>
      <w:marLeft w:val="0"/>
      <w:marRight w:val="0"/>
      <w:marTop w:val="0"/>
      <w:marBottom w:val="0"/>
      <w:divBdr>
        <w:top w:val="none" w:sz="0" w:space="0" w:color="auto"/>
        <w:left w:val="none" w:sz="0" w:space="0" w:color="auto"/>
        <w:bottom w:val="none" w:sz="0" w:space="0" w:color="auto"/>
        <w:right w:val="none" w:sz="0" w:space="0" w:color="auto"/>
      </w:divBdr>
    </w:div>
    <w:div w:id="1826388750">
      <w:bodyDiv w:val="1"/>
      <w:marLeft w:val="0"/>
      <w:marRight w:val="0"/>
      <w:marTop w:val="0"/>
      <w:marBottom w:val="0"/>
      <w:divBdr>
        <w:top w:val="none" w:sz="0" w:space="0" w:color="auto"/>
        <w:left w:val="none" w:sz="0" w:space="0" w:color="auto"/>
        <w:bottom w:val="none" w:sz="0" w:space="0" w:color="auto"/>
        <w:right w:val="none" w:sz="0" w:space="0" w:color="auto"/>
      </w:divBdr>
      <w:divsChild>
        <w:div w:id="1251508182">
          <w:marLeft w:val="0"/>
          <w:marRight w:val="0"/>
          <w:marTop w:val="120"/>
          <w:marBottom w:val="0"/>
          <w:divBdr>
            <w:top w:val="none" w:sz="0" w:space="0" w:color="auto"/>
            <w:left w:val="none" w:sz="0" w:space="0" w:color="auto"/>
            <w:bottom w:val="none" w:sz="0" w:space="0" w:color="auto"/>
            <w:right w:val="none" w:sz="0" w:space="0" w:color="auto"/>
          </w:divBdr>
        </w:div>
        <w:div w:id="1974822198">
          <w:marLeft w:val="0"/>
          <w:marRight w:val="0"/>
          <w:marTop w:val="120"/>
          <w:marBottom w:val="0"/>
          <w:divBdr>
            <w:top w:val="none" w:sz="0" w:space="0" w:color="auto"/>
            <w:left w:val="none" w:sz="0" w:space="0" w:color="auto"/>
            <w:bottom w:val="none" w:sz="0" w:space="0" w:color="auto"/>
            <w:right w:val="none" w:sz="0" w:space="0" w:color="auto"/>
          </w:divBdr>
        </w:div>
      </w:divsChild>
    </w:div>
    <w:div w:id="1836188873">
      <w:bodyDiv w:val="1"/>
      <w:marLeft w:val="0"/>
      <w:marRight w:val="0"/>
      <w:marTop w:val="0"/>
      <w:marBottom w:val="0"/>
      <w:divBdr>
        <w:top w:val="none" w:sz="0" w:space="0" w:color="auto"/>
        <w:left w:val="none" w:sz="0" w:space="0" w:color="auto"/>
        <w:bottom w:val="none" w:sz="0" w:space="0" w:color="auto"/>
        <w:right w:val="none" w:sz="0" w:space="0" w:color="auto"/>
      </w:divBdr>
    </w:div>
    <w:div w:id="1844735566">
      <w:bodyDiv w:val="1"/>
      <w:marLeft w:val="0"/>
      <w:marRight w:val="0"/>
      <w:marTop w:val="0"/>
      <w:marBottom w:val="0"/>
      <w:divBdr>
        <w:top w:val="none" w:sz="0" w:space="0" w:color="auto"/>
        <w:left w:val="none" w:sz="0" w:space="0" w:color="auto"/>
        <w:bottom w:val="none" w:sz="0" w:space="0" w:color="auto"/>
        <w:right w:val="none" w:sz="0" w:space="0" w:color="auto"/>
      </w:divBdr>
      <w:divsChild>
        <w:div w:id="631060944">
          <w:marLeft w:val="0"/>
          <w:marRight w:val="0"/>
          <w:marTop w:val="0"/>
          <w:marBottom w:val="0"/>
          <w:divBdr>
            <w:top w:val="none" w:sz="0" w:space="0" w:color="auto"/>
            <w:left w:val="none" w:sz="0" w:space="0" w:color="auto"/>
            <w:bottom w:val="none" w:sz="0" w:space="0" w:color="auto"/>
            <w:right w:val="none" w:sz="0" w:space="0" w:color="auto"/>
          </w:divBdr>
        </w:div>
      </w:divsChild>
    </w:div>
    <w:div w:id="1875851035">
      <w:bodyDiv w:val="1"/>
      <w:marLeft w:val="0"/>
      <w:marRight w:val="0"/>
      <w:marTop w:val="0"/>
      <w:marBottom w:val="0"/>
      <w:divBdr>
        <w:top w:val="none" w:sz="0" w:space="0" w:color="auto"/>
        <w:left w:val="none" w:sz="0" w:space="0" w:color="auto"/>
        <w:bottom w:val="none" w:sz="0" w:space="0" w:color="auto"/>
        <w:right w:val="none" w:sz="0" w:space="0" w:color="auto"/>
      </w:divBdr>
    </w:div>
    <w:div w:id="1921481501">
      <w:bodyDiv w:val="1"/>
      <w:marLeft w:val="0"/>
      <w:marRight w:val="0"/>
      <w:marTop w:val="0"/>
      <w:marBottom w:val="0"/>
      <w:divBdr>
        <w:top w:val="none" w:sz="0" w:space="0" w:color="auto"/>
        <w:left w:val="none" w:sz="0" w:space="0" w:color="auto"/>
        <w:bottom w:val="none" w:sz="0" w:space="0" w:color="auto"/>
        <w:right w:val="none" w:sz="0" w:space="0" w:color="auto"/>
      </w:divBdr>
    </w:div>
    <w:div w:id="1928348174">
      <w:bodyDiv w:val="1"/>
      <w:marLeft w:val="0"/>
      <w:marRight w:val="0"/>
      <w:marTop w:val="0"/>
      <w:marBottom w:val="0"/>
      <w:divBdr>
        <w:top w:val="none" w:sz="0" w:space="0" w:color="auto"/>
        <w:left w:val="none" w:sz="0" w:space="0" w:color="auto"/>
        <w:bottom w:val="none" w:sz="0" w:space="0" w:color="auto"/>
        <w:right w:val="none" w:sz="0" w:space="0" w:color="auto"/>
      </w:divBdr>
    </w:div>
    <w:div w:id="1967153995">
      <w:bodyDiv w:val="1"/>
      <w:marLeft w:val="0"/>
      <w:marRight w:val="0"/>
      <w:marTop w:val="0"/>
      <w:marBottom w:val="0"/>
      <w:divBdr>
        <w:top w:val="none" w:sz="0" w:space="0" w:color="auto"/>
        <w:left w:val="none" w:sz="0" w:space="0" w:color="auto"/>
        <w:bottom w:val="none" w:sz="0" w:space="0" w:color="auto"/>
        <w:right w:val="none" w:sz="0" w:space="0" w:color="auto"/>
      </w:divBdr>
    </w:div>
    <w:div w:id="1978682588">
      <w:bodyDiv w:val="1"/>
      <w:marLeft w:val="0"/>
      <w:marRight w:val="0"/>
      <w:marTop w:val="0"/>
      <w:marBottom w:val="0"/>
      <w:divBdr>
        <w:top w:val="none" w:sz="0" w:space="0" w:color="auto"/>
        <w:left w:val="none" w:sz="0" w:space="0" w:color="auto"/>
        <w:bottom w:val="none" w:sz="0" w:space="0" w:color="auto"/>
        <w:right w:val="none" w:sz="0" w:space="0" w:color="auto"/>
      </w:divBdr>
    </w:div>
    <w:div w:id="2004118292">
      <w:bodyDiv w:val="1"/>
      <w:marLeft w:val="0"/>
      <w:marRight w:val="0"/>
      <w:marTop w:val="0"/>
      <w:marBottom w:val="0"/>
      <w:divBdr>
        <w:top w:val="none" w:sz="0" w:space="0" w:color="auto"/>
        <w:left w:val="none" w:sz="0" w:space="0" w:color="auto"/>
        <w:bottom w:val="none" w:sz="0" w:space="0" w:color="auto"/>
        <w:right w:val="none" w:sz="0" w:space="0" w:color="auto"/>
      </w:divBdr>
    </w:div>
    <w:div w:id="2032298979">
      <w:bodyDiv w:val="1"/>
      <w:marLeft w:val="0"/>
      <w:marRight w:val="0"/>
      <w:marTop w:val="0"/>
      <w:marBottom w:val="0"/>
      <w:divBdr>
        <w:top w:val="none" w:sz="0" w:space="0" w:color="auto"/>
        <w:left w:val="none" w:sz="0" w:space="0" w:color="auto"/>
        <w:bottom w:val="none" w:sz="0" w:space="0" w:color="auto"/>
        <w:right w:val="none" w:sz="0" w:space="0" w:color="auto"/>
      </w:divBdr>
      <w:divsChild>
        <w:div w:id="812405412">
          <w:marLeft w:val="0"/>
          <w:marRight w:val="0"/>
          <w:marTop w:val="0"/>
          <w:marBottom w:val="0"/>
          <w:divBdr>
            <w:top w:val="none" w:sz="0" w:space="0" w:color="auto"/>
            <w:left w:val="none" w:sz="0" w:space="0" w:color="auto"/>
            <w:bottom w:val="none" w:sz="0" w:space="0" w:color="auto"/>
            <w:right w:val="none" w:sz="0" w:space="0" w:color="auto"/>
          </w:divBdr>
        </w:div>
      </w:divsChild>
    </w:div>
    <w:div w:id="2038462297">
      <w:bodyDiv w:val="1"/>
      <w:marLeft w:val="0"/>
      <w:marRight w:val="0"/>
      <w:marTop w:val="0"/>
      <w:marBottom w:val="0"/>
      <w:divBdr>
        <w:top w:val="none" w:sz="0" w:space="0" w:color="auto"/>
        <w:left w:val="none" w:sz="0" w:space="0" w:color="auto"/>
        <w:bottom w:val="none" w:sz="0" w:space="0" w:color="auto"/>
        <w:right w:val="none" w:sz="0" w:space="0" w:color="auto"/>
      </w:divBdr>
      <w:divsChild>
        <w:div w:id="738669691">
          <w:marLeft w:val="480"/>
          <w:marRight w:val="0"/>
          <w:marTop w:val="0"/>
          <w:marBottom w:val="0"/>
          <w:divBdr>
            <w:top w:val="none" w:sz="0" w:space="0" w:color="auto"/>
            <w:left w:val="none" w:sz="0" w:space="0" w:color="auto"/>
            <w:bottom w:val="none" w:sz="0" w:space="0" w:color="auto"/>
            <w:right w:val="none" w:sz="0" w:space="0" w:color="auto"/>
          </w:divBdr>
        </w:div>
        <w:div w:id="1174883826">
          <w:marLeft w:val="480"/>
          <w:marRight w:val="0"/>
          <w:marTop w:val="0"/>
          <w:marBottom w:val="0"/>
          <w:divBdr>
            <w:top w:val="none" w:sz="0" w:space="0" w:color="auto"/>
            <w:left w:val="none" w:sz="0" w:space="0" w:color="auto"/>
            <w:bottom w:val="none" w:sz="0" w:space="0" w:color="auto"/>
            <w:right w:val="none" w:sz="0" w:space="0" w:color="auto"/>
          </w:divBdr>
        </w:div>
        <w:div w:id="1652636667">
          <w:marLeft w:val="480"/>
          <w:marRight w:val="0"/>
          <w:marTop w:val="0"/>
          <w:marBottom w:val="0"/>
          <w:divBdr>
            <w:top w:val="none" w:sz="0" w:space="0" w:color="auto"/>
            <w:left w:val="none" w:sz="0" w:space="0" w:color="auto"/>
            <w:bottom w:val="none" w:sz="0" w:space="0" w:color="auto"/>
            <w:right w:val="none" w:sz="0" w:space="0" w:color="auto"/>
          </w:divBdr>
        </w:div>
      </w:divsChild>
    </w:div>
    <w:div w:id="2056200050">
      <w:bodyDiv w:val="1"/>
      <w:marLeft w:val="0"/>
      <w:marRight w:val="0"/>
      <w:marTop w:val="0"/>
      <w:marBottom w:val="0"/>
      <w:divBdr>
        <w:top w:val="none" w:sz="0" w:space="0" w:color="auto"/>
        <w:left w:val="none" w:sz="0" w:space="0" w:color="auto"/>
        <w:bottom w:val="none" w:sz="0" w:space="0" w:color="auto"/>
        <w:right w:val="none" w:sz="0" w:space="0" w:color="auto"/>
      </w:divBdr>
    </w:div>
    <w:div w:id="2062366076">
      <w:bodyDiv w:val="1"/>
      <w:marLeft w:val="0"/>
      <w:marRight w:val="0"/>
      <w:marTop w:val="0"/>
      <w:marBottom w:val="0"/>
      <w:divBdr>
        <w:top w:val="none" w:sz="0" w:space="0" w:color="auto"/>
        <w:left w:val="none" w:sz="0" w:space="0" w:color="auto"/>
        <w:bottom w:val="none" w:sz="0" w:space="0" w:color="auto"/>
        <w:right w:val="none" w:sz="0" w:space="0" w:color="auto"/>
      </w:divBdr>
    </w:div>
    <w:div w:id="2066483424">
      <w:bodyDiv w:val="1"/>
      <w:marLeft w:val="0"/>
      <w:marRight w:val="0"/>
      <w:marTop w:val="0"/>
      <w:marBottom w:val="0"/>
      <w:divBdr>
        <w:top w:val="none" w:sz="0" w:space="0" w:color="auto"/>
        <w:left w:val="none" w:sz="0" w:space="0" w:color="auto"/>
        <w:bottom w:val="none" w:sz="0" w:space="0" w:color="auto"/>
        <w:right w:val="none" w:sz="0" w:space="0" w:color="auto"/>
      </w:divBdr>
    </w:div>
    <w:div w:id="2069645150">
      <w:bodyDiv w:val="1"/>
      <w:marLeft w:val="0"/>
      <w:marRight w:val="0"/>
      <w:marTop w:val="0"/>
      <w:marBottom w:val="0"/>
      <w:divBdr>
        <w:top w:val="none" w:sz="0" w:space="0" w:color="auto"/>
        <w:left w:val="none" w:sz="0" w:space="0" w:color="auto"/>
        <w:bottom w:val="none" w:sz="0" w:space="0" w:color="auto"/>
        <w:right w:val="none" w:sz="0" w:space="0" w:color="auto"/>
      </w:divBdr>
    </w:div>
    <w:div w:id="2070764224">
      <w:bodyDiv w:val="1"/>
      <w:marLeft w:val="0"/>
      <w:marRight w:val="0"/>
      <w:marTop w:val="0"/>
      <w:marBottom w:val="0"/>
      <w:divBdr>
        <w:top w:val="none" w:sz="0" w:space="0" w:color="auto"/>
        <w:left w:val="none" w:sz="0" w:space="0" w:color="auto"/>
        <w:bottom w:val="none" w:sz="0" w:space="0" w:color="auto"/>
        <w:right w:val="none" w:sz="0" w:space="0" w:color="auto"/>
      </w:divBdr>
    </w:div>
    <w:div w:id="2073041323">
      <w:bodyDiv w:val="1"/>
      <w:marLeft w:val="0"/>
      <w:marRight w:val="0"/>
      <w:marTop w:val="0"/>
      <w:marBottom w:val="0"/>
      <w:divBdr>
        <w:top w:val="none" w:sz="0" w:space="0" w:color="auto"/>
        <w:left w:val="none" w:sz="0" w:space="0" w:color="auto"/>
        <w:bottom w:val="none" w:sz="0" w:space="0" w:color="auto"/>
        <w:right w:val="none" w:sz="0" w:space="0" w:color="auto"/>
      </w:divBdr>
    </w:div>
    <w:div w:id="2088377205">
      <w:bodyDiv w:val="1"/>
      <w:marLeft w:val="0"/>
      <w:marRight w:val="0"/>
      <w:marTop w:val="0"/>
      <w:marBottom w:val="0"/>
      <w:divBdr>
        <w:top w:val="none" w:sz="0" w:space="0" w:color="auto"/>
        <w:left w:val="none" w:sz="0" w:space="0" w:color="auto"/>
        <w:bottom w:val="none" w:sz="0" w:space="0" w:color="auto"/>
        <w:right w:val="none" w:sz="0" w:space="0" w:color="auto"/>
      </w:divBdr>
    </w:div>
    <w:div w:id="2090230947">
      <w:bodyDiv w:val="1"/>
      <w:marLeft w:val="0"/>
      <w:marRight w:val="0"/>
      <w:marTop w:val="0"/>
      <w:marBottom w:val="0"/>
      <w:divBdr>
        <w:top w:val="none" w:sz="0" w:space="0" w:color="auto"/>
        <w:left w:val="none" w:sz="0" w:space="0" w:color="auto"/>
        <w:bottom w:val="none" w:sz="0" w:space="0" w:color="auto"/>
        <w:right w:val="none" w:sz="0" w:space="0" w:color="auto"/>
      </w:divBdr>
    </w:div>
    <w:div w:id="2112630022">
      <w:bodyDiv w:val="1"/>
      <w:marLeft w:val="0"/>
      <w:marRight w:val="0"/>
      <w:marTop w:val="0"/>
      <w:marBottom w:val="0"/>
      <w:divBdr>
        <w:top w:val="none" w:sz="0" w:space="0" w:color="auto"/>
        <w:left w:val="none" w:sz="0" w:space="0" w:color="auto"/>
        <w:bottom w:val="none" w:sz="0" w:space="0" w:color="auto"/>
        <w:right w:val="none" w:sz="0" w:space="0" w:color="auto"/>
      </w:divBdr>
    </w:div>
    <w:div w:id="211820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F5FAD3076CFC8144376F9DFC25BBA2F5E0E133F27E1B316FD1BCB1C6J1n1J"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ks.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aratov.gov.ru/gov/auth/mineconom/PRLD/TOPBU/Norm_torg_2017.pdf" TargetMode="External"/><Relationship Id="rId4" Type="http://schemas.openxmlformats.org/officeDocument/2006/relationships/settings" Target="settings.xml"/><Relationship Id="rId9" Type="http://schemas.openxmlformats.org/officeDocument/2006/relationships/hyperlink" Target="consultantplus://offline/ref=ACF5FAD3076CFC8144376F9DFC25BBA2F5E0E133F27E1B316FD1BCB1C6J1n1J" TargetMode="Externa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Кнопка">
  <a:themeElements>
    <a:clrScheme name="Кнопка">
      <a:dk1>
        <a:sysClr val="windowText" lastClr="000000"/>
      </a:dk1>
      <a:lt1>
        <a:sysClr val="window" lastClr="FFFFFF"/>
      </a:lt1>
      <a:dk2>
        <a:srgbClr val="465E9C"/>
      </a:dk2>
      <a:lt2>
        <a:srgbClr val="CCDDEA"/>
      </a:lt2>
      <a:accent1>
        <a:srgbClr val="FDA023"/>
      </a:accent1>
      <a:accent2>
        <a:srgbClr val="AA2B1E"/>
      </a:accent2>
      <a:accent3>
        <a:srgbClr val="71685C"/>
      </a:accent3>
      <a:accent4>
        <a:srgbClr val="64A73B"/>
      </a:accent4>
      <a:accent5>
        <a:srgbClr val="EB5605"/>
      </a:accent5>
      <a:accent6>
        <a:srgbClr val="B9CA1A"/>
      </a:accent6>
      <a:hlink>
        <a:srgbClr val="D83E2C"/>
      </a:hlink>
      <a:folHlink>
        <a:srgbClr val="ED7D27"/>
      </a:folHlink>
    </a:clrScheme>
    <a:fontScheme name="Кнопка">
      <a:majorFont>
        <a:latin typeface="Constantia"/>
        <a:ea typeface=""/>
        <a:cs typeface=""/>
        <a:font script="Jpan" typeface="HGS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Franklin Gothic Book"/>
        <a:ea typeface=""/>
        <a:cs typeface=""/>
        <a:font script="Grek" typeface="Arial"/>
        <a:font script="Cyrl" typeface="Arial"/>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Кнопка">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tint val="93000"/>
          </a:schemeClr>
        </a:solidFill>
        <a:blipFill rotWithShape="1">
          <a:blip xmlns:r="http://schemas.openxmlformats.org/officeDocument/2006/relationships" r:embed="rId1">
            <a:duotone>
              <a:schemeClr val="phClr">
                <a:shade val="80000"/>
                <a:satMod val="140000"/>
                <a:lumMod val="50000"/>
              </a:schemeClr>
              <a:schemeClr val="phClr">
                <a:tint val="95000"/>
                <a:satMod val="180000"/>
                <a:lumMod val="160000"/>
              </a:schemeClr>
            </a:duotone>
          </a:blip>
          <a:stretch/>
        </a:blipFill>
        <a:blipFill rotWithShape="1">
          <a:blip xmlns:r="http://schemas.openxmlformats.org/officeDocument/2006/relationships" r:embed="rId2">
            <a:duotone>
              <a:schemeClr val="phClr">
                <a:tint val="98000"/>
                <a:shade val="90000"/>
                <a:satMod val="120000"/>
                <a:lumMod val="54000"/>
              </a:schemeClr>
              <a:schemeClr val="phClr">
                <a:tint val="80000"/>
                <a:satMod val="160000"/>
                <a:lumMod val="14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7862A-1352-40E9-B7CE-5495489E2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32</Pages>
  <Words>11213</Words>
  <Characters>63917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САРСТРОЙНИИПРОЕКТ</dc:creator>
  <cp:lastModifiedBy>Администрация</cp:lastModifiedBy>
  <cp:revision>32</cp:revision>
  <cp:lastPrinted>2017-11-03T16:55:00Z</cp:lastPrinted>
  <dcterms:created xsi:type="dcterms:W3CDTF">2018-08-16T07:53:00Z</dcterms:created>
  <dcterms:modified xsi:type="dcterms:W3CDTF">2019-06-13T06:52:00Z</dcterms:modified>
</cp:coreProperties>
</file>