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39" w:rsidRPr="00B55CFC" w:rsidRDefault="0062135D" w:rsidP="00D35D39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55CF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55CFC">
        <w:rPr>
          <w:rFonts w:ascii="Times New Roman" w:hAnsi="Times New Roman"/>
          <w:sz w:val="28"/>
          <w:szCs w:val="28"/>
        </w:rPr>
        <w:pict>
          <v:shape id="_x0000_s1029" type="#_x0000_t75" style="position:absolute;left:0;text-align:left;margin-left:0;margin-top:0;width:50pt;height:50pt;z-index:25166233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D35D39" w:rsidRPr="00B55CF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39" w:rsidRPr="00B55CFC" w:rsidRDefault="00D35D39" w:rsidP="00D35D39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55CFC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D35D39" w:rsidRPr="00B55CFC" w:rsidRDefault="00D35D39" w:rsidP="00D35D39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55CFC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D35D39" w:rsidRPr="00B55CFC" w:rsidRDefault="00D35D39" w:rsidP="00D35D39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55CFC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D35D39" w:rsidRPr="00B55CFC" w:rsidRDefault="00D35D39" w:rsidP="00D35D39">
      <w:pPr>
        <w:pStyle w:val="ad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B55CFC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D35D39" w:rsidRPr="00B55CFC" w:rsidRDefault="00D35D39" w:rsidP="00D35D39">
      <w:pPr>
        <w:pStyle w:val="ad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55CFC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B55CFC" w:rsidRPr="00B55CFC" w:rsidRDefault="00B55CFC" w:rsidP="00D35D3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  <w:r w:rsidRPr="00B55CFC">
        <w:rPr>
          <w:rFonts w:ascii="Times New Roman" w:hAnsi="Times New Roman"/>
          <w:sz w:val="28"/>
          <w:szCs w:val="28"/>
        </w:rPr>
        <w:t>от 11 октября 2022  года  №  9</w:t>
      </w: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8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B55CFC">
        <w:rPr>
          <w:rFonts w:ascii="Times New Roman" w:hAnsi="Times New Roman"/>
          <w:sz w:val="28"/>
          <w:szCs w:val="28"/>
          <w:lang w:eastAsia="ar-SA"/>
        </w:rPr>
        <w:t xml:space="preserve">О   проведении  публичных  слушаний  по вопросу   предоставления  разрешения  на условно разрешенный вид использования земельных участков </w:t>
      </w:r>
    </w:p>
    <w:p w:rsidR="00D35D39" w:rsidRPr="00B55CFC" w:rsidRDefault="00D35D39" w:rsidP="00D35D39">
      <w:pPr>
        <w:pStyle w:val="a8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 w:rsidRPr="00B55CFC"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B55CFC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B55CFC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B55CFC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D35D39" w:rsidRPr="00B55CFC" w:rsidRDefault="00D35D39" w:rsidP="00D35D39">
      <w:pPr>
        <w:pStyle w:val="af"/>
        <w:numPr>
          <w:ilvl w:val="0"/>
          <w:numId w:val="3"/>
        </w:numPr>
        <w:ind w:left="0" w:firstLine="709"/>
        <w:rPr>
          <w:rFonts w:eastAsia="Arial"/>
          <w:sz w:val="28"/>
          <w:szCs w:val="28"/>
          <w:lang w:val="ru-RU"/>
        </w:rPr>
      </w:pPr>
      <w:r w:rsidRPr="00B55CFC">
        <w:rPr>
          <w:rFonts w:eastAsia="Arial"/>
          <w:sz w:val="28"/>
          <w:szCs w:val="28"/>
          <w:lang w:val="ru-RU"/>
        </w:rPr>
        <w:t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Интернациональная, д.97 площадью 283 м</w:t>
      </w:r>
      <w:proofErr w:type="gramStart"/>
      <w:r w:rsidRPr="00B55CFC">
        <w:rPr>
          <w:rFonts w:eastAsia="Arial"/>
          <w:sz w:val="28"/>
          <w:szCs w:val="28"/>
          <w:lang w:val="ru-RU"/>
        </w:rPr>
        <w:t>2</w:t>
      </w:r>
      <w:proofErr w:type="gramEnd"/>
      <w:r w:rsidRPr="00B55CFC">
        <w:rPr>
          <w:rFonts w:eastAsia="Arial"/>
          <w:sz w:val="28"/>
          <w:szCs w:val="28"/>
          <w:lang w:val="ru-RU"/>
        </w:rPr>
        <w:t xml:space="preserve">, (кадастровый номер 64:13:005703:23), находящийся в зоне </w:t>
      </w:r>
      <w:r w:rsidRPr="00B55CFC">
        <w:rPr>
          <w:sz w:val="28"/>
          <w:szCs w:val="28"/>
          <w:lang w:val="ru-RU"/>
        </w:rPr>
        <w:t>застройки индивидуальными жилыми домами</w:t>
      </w:r>
      <w:r w:rsidRPr="00B55CFC">
        <w:rPr>
          <w:rFonts w:eastAsia="Arial"/>
          <w:sz w:val="28"/>
          <w:szCs w:val="28"/>
          <w:lang w:val="ru-RU"/>
        </w:rPr>
        <w:t xml:space="preserve"> - для строительства магазина.</w:t>
      </w:r>
    </w:p>
    <w:p w:rsidR="00D35D39" w:rsidRPr="00B55CFC" w:rsidRDefault="00D35D39" w:rsidP="00D35D39">
      <w:pPr>
        <w:pStyle w:val="af"/>
        <w:ind w:firstLine="567"/>
        <w:rPr>
          <w:rFonts w:eastAsia="Arial"/>
          <w:sz w:val="28"/>
          <w:szCs w:val="28"/>
          <w:lang w:val="ru-RU"/>
        </w:rPr>
      </w:pPr>
      <w:r w:rsidRPr="00B55CFC">
        <w:rPr>
          <w:rFonts w:eastAsia="Arial"/>
          <w:sz w:val="28"/>
          <w:szCs w:val="28"/>
          <w:lang w:val="ru-RU"/>
        </w:rPr>
        <w:t xml:space="preserve">  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председателя комиссии – Асипенко Сергея Викторовича,  первого заместителя главы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членов комиссии -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Ольги Викторовны, начальника отдела правового обеспечения и по взаимодействию с представительным органом  администрации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lastRenderedPageBreak/>
        <w:t xml:space="preserve">                                  - Голиковой Людмилы Михайловны, заместителя председателя Совета МО г</w:t>
      </w:r>
      <w:proofErr w:type="gramStart"/>
      <w:r w:rsidRPr="00B55CFC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B55CFC">
        <w:rPr>
          <w:rFonts w:ascii="Times New Roman" w:eastAsia="Arial" w:hAnsi="Times New Roman"/>
          <w:sz w:val="28"/>
          <w:szCs w:val="28"/>
        </w:rPr>
        <w:t>ршов.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 w:rsidRPr="00B55CFC"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 w:rsidRPr="00B55CFC">
        <w:rPr>
          <w:rFonts w:ascii="Times New Roman" w:eastAsia="Arial" w:hAnsi="Times New Roman"/>
          <w:sz w:val="28"/>
          <w:szCs w:val="28"/>
        </w:rPr>
        <w:t xml:space="preserve">Организатору публичных слушаний в целях разъяснения положений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опубликования оповещения о назначении публичных слушаний до </w:t>
      </w:r>
      <w:r w:rsidR="00D517B7" w:rsidRPr="00B55CFC">
        <w:rPr>
          <w:rFonts w:ascii="Times New Roman" w:eastAsia="Arial" w:hAnsi="Times New Roman"/>
          <w:sz w:val="28"/>
          <w:szCs w:val="28"/>
        </w:rPr>
        <w:t>03</w:t>
      </w:r>
      <w:r w:rsidRPr="00B55CFC">
        <w:rPr>
          <w:rFonts w:ascii="Times New Roman" w:eastAsia="Arial" w:hAnsi="Times New Roman"/>
          <w:sz w:val="28"/>
          <w:szCs w:val="28"/>
        </w:rPr>
        <w:t xml:space="preserve"> ноября 2022 года по адресу: г. Ершов, ул. Интернациональная, д. 7 кабинет N 10 (отдел строительства, архитектуры и благоустройства администрации 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</w:t>
      </w:r>
      <w:proofErr w:type="gramEnd"/>
      <w:r w:rsidRPr="00B55CFC">
        <w:rPr>
          <w:rFonts w:ascii="Times New Roman" w:eastAsia="Arial" w:hAnsi="Times New Roman"/>
          <w:sz w:val="28"/>
          <w:szCs w:val="28"/>
        </w:rPr>
        <w:t xml:space="preserve"> района).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6. </w:t>
      </w:r>
      <w:proofErr w:type="gramStart"/>
      <w:r w:rsidRPr="00B55CFC">
        <w:rPr>
          <w:rFonts w:ascii="Times New Roman" w:eastAsia="Arial" w:hAnsi="Times New Roman"/>
          <w:sz w:val="28"/>
          <w:szCs w:val="28"/>
        </w:rPr>
        <w:t xml:space="preserve">Замечания и предложения в письменной форме граждане вправе представить организатору публичных слушаний в срок со дня опубликования </w:t>
      </w:r>
      <w:r w:rsidR="00B111A1" w:rsidRPr="00B55CFC">
        <w:rPr>
          <w:rFonts w:ascii="Times New Roman" w:eastAsia="Arial" w:hAnsi="Times New Roman"/>
          <w:sz w:val="28"/>
          <w:szCs w:val="28"/>
        </w:rPr>
        <w:t xml:space="preserve">оповещения о назначении публичных слушаний </w:t>
      </w:r>
      <w:r w:rsidRPr="00B55CFC">
        <w:rPr>
          <w:rFonts w:ascii="Times New Roman" w:eastAsia="Arial" w:hAnsi="Times New Roman"/>
          <w:sz w:val="28"/>
          <w:szCs w:val="28"/>
        </w:rPr>
        <w:t xml:space="preserve">до </w:t>
      </w:r>
      <w:r w:rsidR="00D517B7" w:rsidRPr="00B55CFC">
        <w:rPr>
          <w:rFonts w:ascii="Times New Roman" w:eastAsia="Arial" w:hAnsi="Times New Roman"/>
          <w:sz w:val="28"/>
          <w:szCs w:val="28"/>
        </w:rPr>
        <w:t>03</w:t>
      </w:r>
      <w:r w:rsidRPr="00B55CFC">
        <w:rPr>
          <w:rFonts w:ascii="Times New Roman" w:eastAsia="Arial" w:hAnsi="Times New Roman"/>
          <w:sz w:val="28"/>
          <w:szCs w:val="28"/>
        </w:rPr>
        <w:t xml:space="preserve"> ноября 2022 года  по рабочим  дням с 9.00 до 17.00 по адресу: г. Ершов, ул. Интернациональная, д. 7, кабинет N 10 (отдел строительства, архитектуры и благоустройства администрации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D35D39" w:rsidRPr="00B55CFC" w:rsidRDefault="00D35D39" w:rsidP="00D35D39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 7. Провести публичные слушания </w:t>
      </w:r>
      <w:r w:rsidR="00B55CFC" w:rsidRPr="00B55CFC">
        <w:rPr>
          <w:rFonts w:ascii="Times New Roman" w:eastAsia="Arial" w:hAnsi="Times New Roman"/>
          <w:sz w:val="28"/>
          <w:szCs w:val="28"/>
        </w:rPr>
        <w:t>07</w:t>
      </w:r>
      <w:r w:rsidRPr="00B55CFC">
        <w:rPr>
          <w:rFonts w:ascii="Times New Roman" w:eastAsia="Arial" w:hAnsi="Times New Roman"/>
          <w:sz w:val="28"/>
          <w:szCs w:val="28"/>
        </w:rPr>
        <w:t xml:space="preserve"> ноября 2022 года в 10.00 часов в здании Районного дома культуры </w:t>
      </w:r>
      <w:proofErr w:type="spellStart"/>
      <w:proofErr w:type="gramStart"/>
      <w:r w:rsidRPr="00B55CFC"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proofErr w:type="gramEnd"/>
      <w:r w:rsidRPr="00B55CFC">
        <w:rPr>
          <w:rFonts w:ascii="Times New Roman" w:eastAsia="Arial" w:hAnsi="Times New Roman"/>
          <w:sz w:val="28"/>
          <w:szCs w:val="28"/>
        </w:rPr>
        <w:t xml:space="preserve"> "РДК" (г. Ершов, улица </w:t>
      </w:r>
      <w:proofErr w:type="spellStart"/>
      <w:r w:rsidRPr="00B55CFC"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 w:rsidRPr="00B55CFC">
        <w:rPr>
          <w:rFonts w:ascii="Times New Roman" w:eastAsia="Arial" w:hAnsi="Times New Roman"/>
          <w:sz w:val="28"/>
          <w:szCs w:val="28"/>
        </w:rPr>
        <w:t>, дом 8).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t xml:space="preserve"> 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о результатах публичных слушаний, составляемым организатором публичных слушаний.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B55CFC">
        <w:rPr>
          <w:rFonts w:ascii="Times New Roman" w:eastAsia="Arial" w:hAnsi="Times New Roman"/>
          <w:sz w:val="28"/>
          <w:szCs w:val="28"/>
        </w:rPr>
        <w:lastRenderedPageBreak/>
        <w:t>9. Заключение о результатах публичных слушаний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</w:rPr>
      </w:pP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</w:rPr>
      </w:pP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5D39" w:rsidRPr="00B55CFC" w:rsidRDefault="00D35D39" w:rsidP="00D35D39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5CF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А.А. </w:t>
      </w:r>
      <w:proofErr w:type="spellStart"/>
      <w:r w:rsidRPr="00B55CFC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D35D39" w:rsidRPr="00B55CFC" w:rsidRDefault="00D35D39" w:rsidP="00D35D39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D35D39" w:rsidRPr="00B55CFC" w:rsidRDefault="00D35D39" w:rsidP="00D35D39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D35D39" w:rsidRPr="00B55CFC" w:rsidRDefault="00D35D39" w:rsidP="00D35D39">
      <w:pPr>
        <w:pStyle w:val="a8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D35D39" w:rsidRPr="00B55CFC" w:rsidRDefault="00D35D39" w:rsidP="00D35D39">
      <w:pPr>
        <w:pStyle w:val="ad"/>
        <w:rPr>
          <w:rFonts w:ascii="Times New Roman" w:hAnsi="Times New Roman"/>
          <w:sz w:val="28"/>
          <w:szCs w:val="28"/>
        </w:rPr>
      </w:pPr>
    </w:p>
    <w:p w:rsidR="00E8476E" w:rsidRPr="00B55CFC" w:rsidRDefault="00E8476E" w:rsidP="00E8476E">
      <w:pPr>
        <w:pStyle w:val="ad"/>
        <w:rPr>
          <w:rFonts w:ascii="Times New Roman" w:hAnsi="Times New Roman"/>
          <w:sz w:val="28"/>
          <w:szCs w:val="28"/>
        </w:rPr>
      </w:pPr>
    </w:p>
    <w:sectPr w:rsidR="00E8476E" w:rsidRPr="00B55CFC" w:rsidSect="00B55CFC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F8"/>
    <w:multiLevelType w:val="hybridMultilevel"/>
    <w:tmpl w:val="55A63CF4"/>
    <w:lvl w:ilvl="0" w:tplc="AEF21CC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5016CE7C">
      <w:start w:val="1"/>
      <w:numFmt w:val="lowerLetter"/>
      <w:lvlText w:val="%2."/>
      <w:lvlJc w:val="left"/>
      <w:pPr>
        <w:ind w:left="1440" w:hanging="360"/>
      </w:pPr>
    </w:lvl>
    <w:lvl w:ilvl="2" w:tplc="FB3CCDB8">
      <w:start w:val="1"/>
      <w:numFmt w:val="lowerRoman"/>
      <w:lvlText w:val="%3."/>
      <w:lvlJc w:val="right"/>
      <w:pPr>
        <w:ind w:left="2160" w:hanging="180"/>
      </w:pPr>
    </w:lvl>
    <w:lvl w:ilvl="3" w:tplc="98DA492E">
      <w:start w:val="1"/>
      <w:numFmt w:val="decimal"/>
      <w:lvlText w:val="%4."/>
      <w:lvlJc w:val="left"/>
      <w:pPr>
        <w:ind w:left="2880" w:hanging="360"/>
      </w:pPr>
    </w:lvl>
    <w:lvl w:ilvl="4" w:tplc="CB0E8BFA">
      <w:start w:val="1"/>
      <w:numFmt w:val="lowerLetter"/>
      <w:lvlText w:val="%5."/>
      <w:lvlJc w:val="left"/>
      <w:pPr>
        <w:ind w:left="3600" w:hanging="360"/>
      </w:pPr>
    </w:lvl>
    <w:lvl w:ilvl="5" w:tplc="84121682">
      <w:start w:val="1"/>
      <w:numFmt w:val="lowerRoman"/>
      <w:lvlText w:val="%6."/>
      <w:lvlJc w:val="right"/>
      <w:pPr>
        <w:ind w:left="4320" w:hanging="180"/>
      </w:pPr>
    </w:lvl>
    <w:lvl w:ilvl="6" w:tplc="CE7634F4">
      <w:start w:val="1"/>
      <w:numFmt w:val="decimal"/>
      <w:lvlText w:val="%7."/>
      <w:lvlJc w:val="left"/>
      <w:pPr>
        <w:ind w:left="5040" w:hanging="360"/>
      </w:pPr>
    </w:lvl>
    <w:lvl w:ilvl="7" w:tplc="F98E413E">
      <w:start w:val="1"/>
      <w:numFmt w:val="lowerLetter"/>
      <w:lvlText w:val="%8."/>
      <w:lvlJc w:val="left"/>
      <w:pPr>
        <w:ind w:left="5760" w:hanging="360"/>
      </w:pPr>
    </w:lvl>
    <w:lvl w:ilvl="8" w:tplc="6AB87A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4E1B"/>
    <w:multiLevelType w:val="hybridMultilevel"/>
    <w:tmpl w:val="354AAAFA"/>
    <w:lvl w:ilvl="0" w:tplc="B72219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5371BE"/>
    <w:multiLevelType w:val="hybridMultilevel"/>
    <w:tmpl w:val="8BEC79F0"/>
    <w:lvl w:ilvl="0" w:tplc="930E1EF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9BAEC974">
      <w:start w:val="1"/>
      <w:numFmt w:val="lowerLetter"/>
      <w:lvlText w:val="%2."/>
      <w:lvlJc w:val="left"/>
      <w:pPr>
        <w:ind w:left="1440" w:hanging="360"/>
      </w:pPr>
    </w:lvl>
    <w:lvl w:ilvl="2" w:tplc="0054FC6E">
      <w:start w:val="1"/>
      <w:numFmt w:val="lowerRoman"/>
      <w:lvlText w:val="%3."/>
      <w:lvlJc w:val="right"/>
      <w:pPr>
        <w:ind w:left="2160" w:hanging="180"/>
      </w:pPr>
    </w:lvl>
    <w:lvl w:ilvl="3" w:tplc="937ED33C">
      <w:start w:val="1"/>
      <w:numFmt w:val="decimal"/>
      <w:lvlText w:val="%4."/>
      <w:lvlJc w:val="left"/>
      <w:pPr>
        <w:ind w:left="2880" w:hanging="360"/>
      </w:pPr>
    </w:lvl>
    <w:lvl w:ilvl="4" w:tplc="322AD990">
      <w:start w:val="1"/>
      <w:numFmt w:val="lowerLetter"/>
      <w:lvlText w:val="%5."/>
      <w:lvlJc w:val="left"/>
      <w:pPr>
        <w:ind w:left="3600" w:hanging="360"/>
      </w:pPr>
    </w:lvl>
    <w:lvl w:ilvl="5" w:tplc="F252C6D4">
      <w:start w:val="1"/>
      <w:numFmt w:val="lowerRoman"/>
      <w:lvlText w:val="%6."/>
      <w:lvlJc w:val="right"/>
      <w:pPr>
        <w:ind w:left="4320" w:hanging="180"/>
      </w:pPr>
    </w:lvl>
    <w:lvl w:ilvl="6" w:tplc="2D0A6690">
      <w:start w:val="1"/>
      <w:numFmt w:val="decimal"/>
      <w:lvlText w:val="%7."/>
      <w:lvlJc w:val="left"/>
      <w:pPr>
        <w:ind w:left="5040" w:hanging="360"/>
      </w:pPr>
    </w:lvl>
    <w:lvl w:ilvl="7" w:tplc="1862A9EE">
      <w:start w:val="1"/>
      <w:numFmt w:val="lowerLetter"/>
      <w:lvlText w:val="%8."/>
      <w:lvlJc w:val="left"/>
      <w:pPr>
        <w:ind w:left="5760" w:hanging="360"/>
      </w:pPr>
    </w:lvl>
    <w:lvl w:ilvl="8" w:tplc="C33A09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35D"/>
    <w:rsid w:val="00071702"/>
    <w:rsid w:val="000753F1"/>
    <w:rsid w:val="000F5F31"/>
    <w:rsid w:val="00106DAC"/>
    <w:rsid w:val="0015654F"/>
    <w:rsid w:val="002438B0"/>
    <w:rsid w:val="00271C35"/>
    <w:rsid w:val="002C3300"/>
    <w:rsid w:val="00306DEF"/>
    <w:rsid w:val="00354F75"/>
    <w:rsid w:val="003E7E16"/>
    <w:rsid w:val="003F1F37"/>
    <w:rsid w:val="00442BA8"/>
    <w:rsid w:val="0062135D"/>
    <w:rsid w:val="00635D89"/>
    <w:rsid w:val="00663305"/>
    <w:rsid w:val="00685C99"/>
    <w:rsid w:val="00692DA0"/>
    <w:rsid w:val="00695893"/>
    <w:rsid w:val="006B67E5"/>
    <w:rsid w:val="00737968"/>
    <w:rsid w:val="00846492"/>
    <w:rsid w:val="008C2C7D"/>
    <w:rsid w:val="008D5B2D"/>
    <w:rsid w:val="0091253C"/>
    <w:rsid w:val="00937A46"/>
    <w:rsid w:val="00A53065"/>
    <w:rsid w:val="00AB34C1"/>
    <w:rsid w:val="00B10BBC"/>
    <w:rsid w:val="00B111A1"/>
    <w:rsid w:val="00B268BC"/>
    <w:rsid w:val="00B55CFC"/>
    <w:rsid w:val="00B63A18"/>
    <w:rsid w:val="00BA7AC2"/>
    <w:rsid w:val="00BF56ED"/>
    <w:rsid w:val="00C051CE"/>
    <w:rsid w:val="00CB735D"/>
    <w:rsid w:val="00CE4F4B"/>
    <w:rsid w:val="00D06007"/>
    <w:rsid w:val="00D1468E"/>
    <w:rsid w:val="00D35D39"/>
    <w:rsid w:val="00D517B7"/>
    <w:rsid w:val="00E8476E"/>
    <w:rsid w:val="00EA5624"/>
    <w:rsid w:val="00ED2BC5"/>
    <w:rsid w:val="00F030B1"/>
    <w:rsid w:val="00FC0CA6"/>
    <w:rsid w:val="00FE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2C7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BF56ED"/>
    <w:rPr>
      <w:b/>
      <w:bCs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D1468E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D1468E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D1468E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8">
    <w:name w:val="Body Text Indent"/>
    <w:basedOn w:val="a"/>
    <w:link w:val="a9"/>
    <w:uiPriority w:val="99"/>
    <w:unhideWhenUsed/>
    <w:rsid w:val="00D1468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D1468E"/>
    <w:rPr>
      <w:rFonts w:ascii="Calibri" w:eastAsia="Times New Roman" w:hAnsi="Calibri" w:cs="Times New Roman"/>
    </w:rPr>
  </w:style>
  <w:style w:type="character" w:styleId="aa">
    <w:name w:val="Hyperlink"/>
    <w:uiPriority w:val="99"/>
    <w:unhideWhenUsed/>
    <w:rsid w:val="00D1468E"/>
    <w:rPr>
      <w:color w:val="000080"/>
      <w:u w:val="single"/>
    </w:rPr>
  </w:style>
  <w:style w:type="paragraph" w:customStyle="1" w:styleId="s1">
    <w:name w:val="s_1"/>
    <w:basedOn w:val="a"/>
    <w:rsid w:val="00D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68E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6B67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6B67E5"/>
    <w:rPr>
      <w:rFonts w:ascii="Calibri" w:eastAsia="Times New Roman" w:hAnsi="Calibri" w:cs="Times New Roman"/>
    </w:rPr>
  </w:style>
  <w:style w:type="paragraph" w:customStyle="1" w:styleId="af">
    <w:name w:val="Обычный текст"/>
    <w:basedOn w:val="a"/>
    <w:qFormat/>
    <w:rsid w:val="006B67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13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94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56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62C2-D618-4FDC-B7D0-6988BAA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Анастасия</cp:lastModifiedBy>
  <cp:revision>10</cp:revision>
  <cp:lastPrinted>2022-10-11T11:47:00Z</cp:lastPrinted>
  <dcterms:created xsi:type="dcterms:W3CDTF">2022-05-18T12:04:00Z</dcterms:created>
  <dcterms:modified xsi:type="dcterms:W3CDTF">2022-10-11T11:48:00Z</dcterms:modified>
</cp:coreProperties>
</file>