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F" w:rsidRDefault="00B23894" w:rsidP="000C7CD2">
      <w:pPr>
        <w:keepNext/>
      </w:pPr>
      <w:r>
        <w:t xml:space="preserve">                                                                                    </w:t>
      </w:r>
      <w:r w:rsidR="000C7CD2">
        <w:rPr>
          <w:noProof/>
        </w:rPr>
        <w:drawing>
          <wp:inline distT="0" distB="0" distL="0" distR="0" wp14:anchorId="195F6CA6" wp14:editId="7CD7D21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0C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DF" w:rsidRPr="007E6CDF" w:rsidRDefault="007E6CDF" w:rsidP="000C7CD2">
      <w:pPr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6CDF" w:rsidRPr="007E6CDF" w:rsidRDefault="007E6CDF" w:rsidP="000C7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DF">
        <w:rPr>
          <w:rFonts w:ascii="Times New Roman" w:hAnsi="Times New Roman" w:cs="Times New Roman"/>
          <w:b/>
          <w:sz w:val="28"/>
          <w:szCs w:val="28"/>
        </w:rPr>
        <w:t>ЕРШОВСКОГО МУНИЦИПАЛЬНОГО   РАЙОНА</w:t>
      </w:r>
    </w:p>
    <w:p w:rsidR="007E6CDF" w:rsidRPr="007E6CDF" w:rsidRDefault="007E6CDF" w:rsidP="000C7CD2">
      <w:pPr>
        <w:jc w:val="center"/>
        <w:rPr>
          <w:rFonts w:ascii="Times New Roman" w:hAnsi="Times New Roman" w:cs="Times New Roman"/>
          <w:b/>
          <w:sz w:val="24"/>
        </w:rPr>
      </w:pPr>
      <w:r w:rsidRPr="007E6CD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E6CDF" w:rsidRPr="00E36E50" w:rsidRDefault="007E6CDF" w:rsidP="000C7CD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E36E5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7E6CDF" w:rsidRDefault="007E6CDF" w:rsidP="007E6CDF">
      <w:pPr>
        <w:jc w:val="center"/>
      </w:pPr>
    </w:p>
    <w:p w:rsidR="007E6CDF" w:rsidRDefault="00E36E50" w:rsidP="007E6CDF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6CDF" w:rsidRPr="007E6CDF">
        <w:rPr>
          <w:rFonts w:ascii="Times New Roman" w:hAnsi="Times New Roman" w:cs="Times New Roman"/>
          <w:sz w:val="28"/>
          <w:szCs w:val="28"/>
        </w:rPr>
        <w:t>от</w:t>
      </w:r>
      <w:r w:rsidR="007E6CDF">
        <w:t>__</w:t>
      </w:r>
      <w:r w:rsidR="000C7CD2" w:rsidRPr="000C7CD2">
        <w:rPr>
          <w:rFonts w:ascii="Times New Roman" w:hAnsi="Times New Roman" w:cs="Times New Roman"/>
          <w:sz w:val="28"/>
          <w:szCs w:val="28"/>
          <w:u w:val="single"/>
        </w:rPr>
        <w:t>23.04.2020г.</w:t>
      </w:r>
      <w:r w:rsidR="007E6CDF">
        <w:t xml:space="preserve">___   </w:t>
      </w:r>
      <w:r w:rsidR="007E6CDF" w:rsidRPr="007E6CDF">
        <w:rPr>
          <w:rFonts w:ascii="Times New Roman" w:hAnsi="Times New Roman" w:cs="Times New Roman"/>
          <w:sz w:val="28"/>
          <w:szCs w:val="28"/>
        </w:rPr>
        <w:t>№</w:t>
      </w:r>
      <w:r w:rsidR="007E6CDF">
        <w:t xml:space="preserve"> ____</w:t>
      </w:r>
      <w:r w:rsidR="000C7CD2" w:rsidRPr="000C7CD2">
        <w:rPr>
          <w:rFonts w:ascii="Times New Roman" w:hAnsi="Times New Roman" w:cs="Times New Roman"/>
          <w:sz w:val="28"/>
          <w:szCs w:val="28"/>
          <w:u w:val="single"/>
        </w:rPr>
        <w:t>416</w:t>
      </w:r>
      <w:r w:rsidR="007E6CDF">
        <w:t>_____________</w:t>
      </w:r>
    </w:p>
    <w:p w:rsidR="007E6CDF" w:rsidRPr="007E6CDF" w:rsidRDefault="007E6CDF" w:rsidP="007E6CDF">
      <w:pPr>
        <w:jc w:val="center"/>
        <w:rPr>
          <w:rFonts w:ascii="Times New Roman" w:hAnsi="Times New Roman" w:cs="Times New Roman"/>
          <w:sz w:val="18"/>
          <w:szCs w:val="18"/>
        </w:rPr>
      </w:pPr>
      <w:r w:rsidRPr="007E6CDF">
        <w:rPr>
          <w:rFonts w:ascii="Times New Roman" w:hAnsi="Times New Roman" w:cs="Times New Roman"/>
          <w:sz w:val="18"/>
          <w:szCs w:val="18"/>
        </w:rPr>
        <w:t>г. Ершов</w:t>
      </w:r>
    </w:p>
    <w:p w:rsidR="007E6CDF" w:rsidRPr="00E55373" w:rsidRDefault="007E6CD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335B7" w:rsidRPr="007E6CDF" w:rsidRDefault="00F16978" w:rsidP="00B23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E6CDF">
        <w:rPr>
          <w:rFonts w:ascii="Times New Roman" w:eastAsia="Calibri" w:hAnsi="Times New Roman" w:cs="Times New Roman"/>
          <w:sz w:val="28"/>
          <w:szCs w:val="28"/>
        </w:rPr>
        <w:t>порядках</w:t>
      </w:r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CDF">
        <w:rPr>
          <w:rFonts w:ascii="Times New Roman" w:eastAsia="Calibri" w:hAnsi="Times New Roman" w:cs="Times New Roman"/>
          <w:sz w:val="28"/>
          <w:szCs w:val="28"/>
        </w:rPr>
        <w:t>принятия решений</w:t>
      </w:r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CDF">
        <w:rPr>
          <w:rFonts w:ascii="Times New Roman" w:eastAsia="Calibri" w:hAnsi="Times New Roman" w:cs="Times New Roman"/>
          <w:sz w:val="28"/>
          <w:szCs w:val="28"/>
        </w:rPr>
        <w:t>о</w:t>
      </w:r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CDF">
        <w:rPr>
          <w:rFonts w:ascii="Times New Roman" w:eastAsia="Calibri" w:hAnsi="Times New Roman" w:cs="Times New Roman"/>
          <w:sz w:val="28"/>
          <w:szCs w:val="28"/>
        </w:rPr>
        <w:t>подготовке</w:t>
      </w:r>
    </w:p>
    <w:p w:rsidR="007E6CDF" w:rsidRDefault="007E6CDF" w:rsidP="00B23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5B7" w:rsidRDefault="007E6CDF" w:rsidP="00B2389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инвестиций в объекты капитального строительства</w:t>
      </w:r>
    </w:p>
    <w:p w:rsidR="006335B7" w:rsidRDefault="006335B7" w:rsidP="00B2389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6CDF" w:rsidRDefault="007E6CDF" w:rsidP="00B23894">
      <w:pPr>
        <w:spacing w:after="0" w:line="240" w:lineRule="auto"/>
        <w:ind w:firstLine="284"/>
        <w:jc w:val="both"/>
        <w:rPr>
          <w:rFonts w:ascii="Calibri" w:eastAsia="Calibri" w:hAnsi="Calibri" w:cs="Calibri"/>
        </w:rPr>
      </w:pPr>
    </w:p>
    <w:p w:rsidR="006335B7" w:rsidRPr="007E6CDF" w:rsidRDefault="00E36E50" w:rsidP="00B2389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="007E6CDF">
        <w:rPr>
          <w:rFonts w:ascii="Times New Roman" w:eastAsia="Calibri" w:hAnsi="Times New Roman" w:cs="Times New Roman"/>
          <w:sz w:val="28"/>
          <w:szCs w:val="28"/>
        </w:rPr>
        <w:t xml:space="preserve">статьей 79 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7E6CD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7E6CDF"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 w:rsidR="007E6C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76269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35B7" w:rsidRPr="007E6CDF" w:rsidRDefault="00E36E50" w:rsidP="00B23894">
      <w:pPr>
        <w:spacing w:before="2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7E6CDF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подготовке и реализации,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>осуществления бюджетных инвестиций в объекты муниципальной собственности за счет средств бюджета муниципального района, заключения соглашений о передаче полномочий муниципального заказчика при осуществлении бюджетных инвестиций (приложение N 1).</w:t>
      </w:r>
    </w:p>
    <w:p w:rsidR="006335B7" w:rsidRPr="007E6CDF" w:rsidRDefault="00F16978" w:rsidP="00B23894">
      <w:pPr>
        <w:spacing w:before="2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r w:rsidR="007E6CDF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муниципального района (приложение N 2).</w:t>
      </w:r>
    </w:p>
    <w:p w:rsidR="00F16978" w:rsidRPr="007E6CDF" w:rsidRDefault="00E55373" w:rsidP="00B23894">
      <w:pPr>
        <w:spacing w:before="2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DF">
        <w:rPr>
          <w:rFonts w:ascii="Times New Roman" w:eastAsia="Calibri" w:hAnsi="Times New Roman" w:cs="Times New Roman"/>
          <w:sz w:val="28"/>
          <w:szCs w:val="28"/>
        </w:rPr>
        <w:t>3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. Сектору по информатизации и программному обеспечению </w:t>
      </w:r>
      <w:r w:rsidR="00E36E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F16978" w:rsidRPr="007E6CD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36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16978" w:rsidRPr="007E6CDF"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6335B7" w:rsidRDefault="00E55373" w:rsidP="00B23894">
      <w:pPr>
        <w:spacing w:before="2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DF">
        <w:rPr>
          <w:rFonts w:ascii="Times New Roman" w:eastAsia="Calibri" w:hAnsi="Times New Roman" w:cs="Times New Roman"/>
          <w:sz w:val="28"/>
          <w:szCs w:val="28"/>
        </w:rPr>
        <w:t>4</w:t>
      </w:r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16978" w:rsidRPr="007E6CD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16978" w:rsidRPr="007E6CD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3894" w:rsidRPr="007E6CDF" w:rsidRDefault="00B23894" w:rsidP="00B23894">
      <w:pPr>
        <w:spacing w:before="2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7E6CDF" w:rsidRDefault="00F16978" w:rsidP="00B23894">
      <w:pPr>
        <w:spacing w:before="2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                                              </w:t>
      </w:r>
      <w:proofErr w:type="spellStart"/>
      <w:r w:rsidRPr="007E6CDF">
        <w:rPr>
          <w:rFonts w:ascii="Times New Roman" w:eastAsia="Calibri" w:hAnsi="Times New Roman" w:cs="Times New Roman"/>
          <w:sz w:val="28"/>
          <w:szCs w:val="28"/>
        </w:rPr>
        <w:t>Зубрицкая</w:t>
      </w:r>
      <w:proofErr w:type="spellEnd"/>
      <w:r w:rsidRPr="007E6CDF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6335B7" w:rsidRDefault="006335B7" w:rsidP="00E36E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23894" w:rsidRDefault="00B2389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6335B7" w:rsidRPr="00D76269" w:rsidRDefault="00D762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16978" w:rsidRPr="00D76269">
        <w:rPr>
          <w:rFonts w:ascii="Times New Roman" w:eastAsia="Calibri" w:hAnsi="Times New Roman" w:cs="Times New Roman"/>
          <w:sz w:val="28"/>
          <w:szCs w:val="28"/>
        </w:rPr>
        <w:t>Приложение N 1к постановлению</w:t>
      </w:r>
    </w:p>
    <w:p w:rsidR="006335B7" w:rsidRPr="00D76269" w:rsidRDefault="00D76269" w:rsidP="00D76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F16978" w:rsidRPr="00D76269">
        <w:rPr>
          <w:rFonts w:ascii="Times New Roman" w:eastAsia="Calibri" w:hAnsi="Times New Roman" w:cs="Times New Roman"/>
          <w:sz w:val="28"/>
          <w:szCs w:val="28"/>
        </w:rPr>
        <w:t>администрации ЕМР</w:t>
      </w:r>
    </w:p>
    <w:p w:rsidR="006335B7" w:rsidRPr="00D76269" w:rsidRDefault="00D76269" w:rsidP="00D76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C7CD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C7CD2">
        <w:rPr>
          <w:rFonts w:ascii="Times New Roman" w:eastAsia="Calibri" w:hAnsi="Times New Roman" w:cs="Times New Roman"/>
          <w:sz w:val="28"/>
          <w:szCs w:val="28"/>
        </w:rPr>
        <w:t xml:space="preserve"> 23.04.2020г.</w:t>
      </w:r>
      <w:r w:rsidR="00F16978" w:rsidRPr="00D7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0C7CD2">
        <w:rPr>
          <w:rFonts w:ascii="Times New Roman" w:eastAsia="Calibri" w:hAnsi="Times New Roman" w:cs="Times New Roman"/>
          <w:sz w:val="28"/>
          <w:szCs w:val="28"/>
        </w:rPr>
        <w:t xml:space="preserve"> 416</w:t>
      </w:r>
    </w:p>
    <w:p w:rsidR="006335B7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76269" w:rsidRP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716B75" w:rsidRDefault="00D76269" w:rsidP="00D762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F16978" w:rsidRPr="00716B7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2305B" w:rsidRPr="00716B75">
        <w:rPr>
          <w:rFonts w:ascii="Times New Roman" w:eastAsia="Calibri" w:hAnsi="Times New Roman" w:cs="Times New Roman"/>
          <w:b/>
          <w:sz w:val="28"/>
          <w:szCs w:val="28"/>
        </w:rPr>
        <w:t>орядок</w:t>
      </w:r>
    </w:p>
    <w:p w:rsidR="0042305B" w:rsidRPr="00716B75" w:rsidRDefault="00716B75" w:rsidP="00716B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42305B" w:rsidRPr="00716B75">
        <w:rPr>
          <w:rFonts w:ascii="Times New Roman" w:eastAsia="Calibri" w:hAnsi="Times New Roman" w:cs="Times New Roman"/>
          <w:b/>
          <w:sz w:val="28"/>
          <w:szCs w:val="28"/>
        </w:rPr>
        <w:t>принятия</w:t>
      </w:r>
      <w:r w:rsidR="00F16978"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305B"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подготовке и реализации, осуществления                       </w:t>
      </w:r>
    </w:p>
    <w:p w:rsidR="00D76269" w:rsidRPr="00716B75" w:rsidRDefault="0042305B" w:rsidP="0042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B75">
        <w:rPr>
          <w:rFonts w:ascii="Times New Roman" w:eastAsia="Calibri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  <w:r w:rsidR="00F16978"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269"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16B75">
        <w:rPr>
          <w:rFonts w:ascii="Times New Roman" w:eastAsia="Calibri" w:hAnsi="Times New Roman" w:cs="Times New Roman"/>
          <w:b/>
          <w:sz w:val="28"/>
          <w:szCs w:val="28"/>
        </w:rPr>
        <w:t>за счет средств бюджета муниципального района, заключения соглашений</w:t>
      </w:r>
      <w:r w:rsidR="00716B75"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о передачи полномочий муниципального заказчика при осуществлении бюджетных инвестиций</w:t>
      </w:r>
    </w:p>
    <w:p w:rsidR="006335B7" w:rsidRPr="00D76269" w:rsidRDefault="00633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42305B" w:rsidRDefault="00F16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6335B7" w:rsidRPr="00D76269" w:rsidRDefault="00633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Default="00F169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процедуру принятия решения о подготовке и реализации бюджетных инвестиций,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муниципального района", в том числе условия передачи главными распорядителями средств бюджета муниципального района как получателями бюджетных средств муниципальным бюджетным учреждениям или муниципальным</w:t>
      </w:r>
      <w:proofErr w:type="gramEnd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автономным учреждениям, муниципальным унитарным предприятиям полномочий муниципального заказчика по заключению и исполнению муниципальных контрактов, а также порядок заключения соглашений о передаче указанных полномочий (далее - решение, бюджетные инвестиции, объекты, бюджет района, главные распорядители, организации).</w:t>
      </w:r>
    </w:p>
    <w:p w:rsidR="00D76269" w:rsidRPr="00D76269" w:rsidRDefault="00D762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42305B" w:rsidRDefault="00F16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II. Принятие решения</w:t>
      </w:r>
    </w:p>
    <w:p w:rsidR="006335B7" w:rsidRPr="00D76269" w:rsidRDefault="00633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D76269" w:rsidRDefault="00F169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2. Принятие решения осуществляется администрацией муниципального района путем: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- включения объекта (объектов) в муниципальную или ведомственную целевую программу;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>- издания соответствующего постановления администрации муниципального района по объекту (объектам), не включенному (не включенным) в муниципальные или ведомственные целевые программы.</w:t>
      </w:r>
      <w:proofErr w:type="gramEnd"/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3. Решение должно содержать в том числе: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а) наименование главного распорядителя;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lastRenderedPageBreak/>
        <w:t>б) наименование объекта (объектов) капитального строительства либо наименование объекта (объектов) недвижимого имущества;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в) размер бюджетных инвестиций;</w:t>
      </w:r>
    </w:p>
    <w:p w:rsidR="006335B7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г) информацию об организации, юридическом лице, указанном в </w:t>
      </w:r>
      <w:r w:rsidR="00D76269">
        <w:rPr>
          <w:rFonts w:ascii="Times New Roman" w:eastAsia="Calibri" w:hAnsi="Times New Roman" w:cs="Times New Roman"/>
          <w:sz w:val="28"/>
          <w:szCs w:val="28"/>
        </w:rPr>
        <w:t>пункте 10</w:t>
      </w: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которой (которому)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42305B" w:rsidRPr="00D76269" w:rsidRDefault="0042305B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42305B" w:rsidRDefault="00F16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III. Осуществление бюджетных инвестиций</w:t>
      </w:r>
    </w:p>
    <w:p w:rsidR="006335B7" w:rsidRPr="00D76269" w:rsidRDefault="00633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D76269" w:rsidRDefault="00F169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4. При исполнении бюджета района не допускается предоставление бюджетных инвестиций в объекты, по которым принято решение о предоставлении субсидий в соответствии со </w:t>
      </w:r>
      <w:r w:rsidR="00D76269">
        <w:rPr>
          <w:rFonts w:ascii="Times New Roman" w:eastAsia="Calibri" w:hAnsi="Times New Roman" w:cs="Times New Roman"/>
          <w:sz w:val="28"/>
          <w:szCs w:val="28"/>
        </w:rPr>
        <w:t xml:space="preserve">статьей 78.2 </w:t>
      </w: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за исключением случая, указанного в </w:t>
      </w:r>
      <w:r w:rsidR="00D76269">
        <w:rPr>
          <w:rFonts w:ascii="Times New Roman" w:eastAsia="Calibri" w:hAnsi="Times New Roman" w:cs="Times New Roman"/>
          <w:sz w:val="28"/>
          <w:szCs w:val="28"/>
        </w:rPr>
        <w:t>абзаце 2</w:t>
      </w: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Допускается предоставление бюджетных инвестиций в объекты муниципальной собственности, указанные в </w:t>
      </w:r>
      <w:r w:rsidR="00D76269">
        <w:rPr>
          <w:rFonts w:ascii="Times New Roman" w:eastAsia="Calibri" w:hAnsi="Times New Roman" w:cs="Times New Roman"/>
          <w:sz w:val="28"/>
          <w:szCs w:val="28"/>
        </w:rPr>
        <w:t>абзаце 1</w:t>
      </w: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бюджетных или автономных учреждений или организационно-правовой формы муниципальных унитарных предприятий, являющихся получателями субсидий, предусмотренных </w:t>
      </w:r>
      <w:r w:rsidR="00D76269">
        <w:rPr>
          <w:rFonts w:ascii="Times New Roman" w:eastAsia="Calibri" w:hAnsi="Times New Roman" w:cs="Times New Roman"/>
          <w:sz w:val="28"/>
          <w:szCs w:val="28"/>
        </w:rPr>
        <w:t xml:space="preserve">статьей 78.2 </w:t>
      </w:r>
      <w:r w:rsidRPr="00D76269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</w:t>
      </w:r>
      <w:proofErr w:type="gramEnd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5. Размер предоставляемых бюджетных инвестиций должен соответствовать объему бюджетных ассигнований, предусмотренному на соответствующие цели решением районного Собрания о бюджете района.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</w:t>
      </w:r>
      <w:r w:rsidRPr="00D76269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 либо на праве оперативного управления или хозяйственного</w:t>
      </w:r>
      <w:proofErr w:type="gramEnd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7. Расходы, связанные с бюджетными инвестициями, осуществляются на основании муниципальных контрактов, </w:t>
      </w: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>заключенных</w:t>
      </w:r>
      <w:proofErr w:type="gramEnd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в том числе в целях строительства (проектирования, реконструкции, в том числе с элементами реставрации, технического перевооружения, модернизации, осуществления иных направлений инвестирования) или приобретения объектов: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а) муниципальными заказчиками муниципального района;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б) организациями, которым главные распорядители, осуществляющие функции и полномочия учредителя или осуществляющие права собственника имущества муниципального района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муниципальных контрактов;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в) юридическими лицами, которым переданы полномочия муниципального заказчика в соответствии с </w:t>
      </w:r>
      <w:r w:rsidR="00D76269">
        <w:rPr>
          <w:rFonts w:ascii="Times New Roman" w:eastAsia="Calibri" w:hAnsi="Times New Roman" w:cs="Times New Roman"/>
          <w:sz w:val="28"/>
          <w:szCs w:val="28"/>
        </w:rPr>
        <w:t>пунктом 10</w:t>
      </w: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8. В целях осуществления бюджетных инвестиций в соответствии с </w:t>
      </w:r>
      <w:r w:rsidR="00D76269">
        <w:rPr>
          <w:rFonts w:ascii="Times New Roman" w:eastAsia="Calibri" w:hAnsi="Times New Roman" w:cs="Times New Roman"/>
          <w:sz w:val="28"/>
          <w:szCs w:val="28"/>
        </w:rPr>
        <w:t xml:space="preserve">подпунктом «б» пункта 7 </w:t>
      </w:r>
      <w:r w:rsidRPr="00D76269">
        <w:rPr>
          <w:rFonts w:ascii="Times New Roman" w:eastAsia="Calibri" w:hAnsi="Times New Roman" w:cs="Times New Roman"/>
          <w:sz w:val="28"/>
          <w:szCs w:val="28"/>
        </w:rPr>
        <w:t>настоящего Порядка главными распорядителями заключаются с организациями соглашения о передаче полномочий муниципального заказчика по заключению и исполнению муниципальных контрактов (далее - соглашение о передаче полномочий).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>а)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проектирования, строительства (реконструкции, в том числе с элементами реставрации, технического перевооружения, модернизации, осуществления иных направлений инвестирования) или приобретения, стоимости объекта, соответствующих решениям, а также общего объема капитальных вложений в объект муниципальной собственности</w:t>
      </w:r>
      <w:proofErr w:type="gramEnd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>в том числе объема бюджетных ассигнований, предусмотренного главному распорядителю, соответствующих решениям;</w:t>
      </w:r>
      <w:proofErr w:type="gramEnd"/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б) положения, устанавливающие права и обязанности организации по заключению и исполнению муниципальных контрактов;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lastRenderedPageBreak/>
        <w:t>г) 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полномочий;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получателя бюджетных средств.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Полномочия муниципального заказчика могут быть переданы администрацией муниципального района юридическим лицам, акции (доли) которых принадлежат муниципальному району,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(складочные) капиталы таких юридических лиц в соответствии с решениями, указанными в </w:t>
      </w:r>
      <w:r w:rsidR="00D76269">
        <w:rPr>
          <w:rFonts w:ascii="Times New Roman" w:eastAsia="Calibri" w:hAnsi="Times New Roman" w:cs="Times New Roman"/>
          <w:sz w:val="28"/>
          <w:szCs w:val="28"/>
        </w:rPr>
        <w:t>пункте 2</w:t>
      </w: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Передача объектов капитального строительства в качестве вклада в уставные (складочные) капиталы юридических лиц, указанных в </w:t>
      </w:r>
      <w:r w:rsidR="00D76269">
        <w:rPr>
          <w:rFonts w:ascii="Times New Roman" w:eastAsia="Calibri" w:hAnsi="Times New Roman" w:cs="Times New Roman"/>
          <w:sz w:val="28"/>
          <w:szCs w:val="28"/>
        </w:rPr>
        <w:t>абзаце 1</w:t>
      </w:r>
      <w:r w:rsidRPr="00D76269">
        <w:rPr>
          <w:rFonts w:ascii="Times New Roman" w:eastAsia="Calibri" w:hAnsi="Times New Roman" w:cs="Times New Roman"/>
          <w:sz w:val="28"/>
          <w:szCs w:val="28"/>
        </w:rPr>
        <w:t>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муниципального района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Оформление доли муниципального района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При передаче юридическим лицам полномочий, предусмотренных настоящим пунктом, на них распространяются положения, установленные </w:t>
      </w:r>
      <w:r w:rsidR="00D76269">
        <w:rPr>
          <w:rFonts w:ascii="Times New Roman" w:eastAsia="Calibri" w:hAnsi="Times New Roman" w:cs="Times New Roman"/>
          <w:sz w:val="28"/>
          <w:szCs w:val="28"/>
        </w:rPr>
        <w:t>пунктами 8,9</w:t>
      </w:r>
      <w:r w:rsidRPr="00D7626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для организаций.</w:t>
      </w:r>
    </w:p>
    <w:p w:rsidR="006335B7" w:rsidRPr="00D76269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69">
        <w:rPr>
          <w:rFonts w:ascii="Times New Roman" w:eastAsia="Calibri" w:hAnsi="Times New Roman" w:cs="Times New Roman"/>
          <w:sz w:val="28"/>
          <w:szCs w:val="28"/>
        </w:rPr>
        <w:t>11. Операции с бюджетными инвестициями отражаются на открытых в соответствии с бюджетным законодательством лицевых счетах.</w:t>
      </w:r>
    </w:p>
    <w:p w:rsidR="006335B7" w:rsidRDefault="00633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69" w:rsidRDefault="00D76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D76269" w:rsidRDefault="0042305B" w:rsidP="00D762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F16978" w:rsidRPr="00D76269">
        <w:rPr>
          <w:rFonts w:ascii="Times New Roman" w:eastAsia="Calibri" w:hAnsi="Times New Roman" w:cs="Times New Roman"/>
          <w:sz w:val="28"/>
          <w:szCs w:val="28"/>
        </w:rPr>
        <w:t>Приложение N 2к постановлению</w:t>
      </w:r>
    </w:p>
    <w:p w:rsidR="006335B7" w:rsidRPr="00D76269" w:rsidRDefault="0042305B" w:rsidP="004230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F16978" w:rsidRPr="00D76269">
        <w:rPr>
          <w:rFonts w:ascii="Times New Roman" w:eastAsia="Calibri" w:hAnsi="Times New Roman" w:cs="Times New Roman"/>
          <w:sz w:val="28"/>
          <w:szCs w:val="28"/>
        </w:rPr>
        <w:t>администрации ЕМР</w:t>
      </w:r>
    </w:p>
    <w:p w:rsidR="006335B7" w:rsidRDefault="0042305B" w:rsidP="004230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C7CD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CD2" w:rsidRPr="000C7CD2">
        <w:rPr>
          <w:rFonts w:ascii="Times New Roman" w:eastAsia="Calibri" w:hAnsi="Times New Roman" w:cs="Times New Roman"/>
          <w:sz w:val="28"/>
          <w:szCs w:val="28"/>
        </w:rPr>
        <w:t>от 23.04.2020г. № 416</w:t>
      </w:r>
    </w:p>
    <w:p w:rsidR="0042305B" w:rsidRPr="00D76269" w:rsidRDefault="0042305B" w:rsidP="004230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35B7" w:rsidRDefault="006335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335B7" w:rsidRPr="00716B75" w:rsidRDefault="0042305B" w:rsidP="0042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F16978" w:rsidRPr="00716B7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16B75" w:rsidRPr="00716B75">
        <w:rPr>
          <w:rFonts w:ascii="Times New Roman" w:eastAsia="Calibri" w:hAnsi="Times New Roman" w:cs="Times New Roman"/>
          <w:b/>
          <w:sz w:val="28"/>
          <w:szCs w:val="28"/>
        </w:rPr>
        <w:t>орядок</w:t>
      </w:r>
    </w:p>
    <w:p w:rsidR="006335B7" w:rsidRPr="00716B75" w:rsidRDefault="00716B75" w:rsidP="00423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 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муниципального района</w:t>
      </w:r>
      <w:r w:rsidR="00F16978" w:rsidRPr="00716B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5373" w:rsidRPr="0042305B" w:rsidRDefault="00E55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5B7" w:rsidRPr="0042305B" w:rsidRDefault="00F16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6335B7" w:rsidRPr="0042305B" w:rsidRDefault="00633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42305B" w:rsidRDefault="00F169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2305B"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процедуру принятия решения об осуществлении бюджетных инвестиций на подготовку обоснования инвестиций и проведение его технологического и ценового аудита в отношении объектов капитального строительства муниципальной собственности, в отношении которых планируется заключение муниципальных контрактов, предметом которых является одновременно выполнение работ по проектированию, строительству и вводу в эксплуатацию объекта (далее - решение, бюджетные инвестиции на подготовку обоснования инвестиций и аудит, объект).</w:t>
      </w:r>
      <w:proofErr w:type="gramEnd"/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2. Бюджетные инвестиции на подготовку обоснования инвестиций и аудит предоставляются муниципальным заказчикам муниципального района, а также организациям, которым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3. Финансирование расходов на предоставление бюджетных инвестиций на подготовку обоснования инвестиций и аудит осуществляется в пределах бюджетных ассигнований, предусмотренных решением районного  Собрания о бюджете муниципального района главному распорядителю бюджетных средств (далее - главный распорядитель) на соответствующие цели.</w:t>
      </w:r>
    </w:p>
    <w:p w:rsidR="00E55373" w:rsidRPr="0042305B" w:rsidRDefault="00E55373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42305B" w:rsidRDefault="00F169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II. Принятие решения</w:t>
      </w:r>
    </w:p>
    <w:p w:rsidR="006335B7" w:rsidRPr="0042305B" w:rsidRDefault="00633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5B7" w:rsidRPr="0042305B" w:rsidRDefault="00F169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4. Принятие решения осуществляется администрацией муниципального района путем: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- включения расходов на подготовку обоснования инвестиций и проведение его технологического и ценового аудита в муниципальную или ведомственную целевую программу (в случае если осуществление бюджетных инвестиций планируется в объект (объекты), подлежащий (подлежащие) включению либо включенный (включенные) в муниципальную или ведомственную целевую программу);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lastRenderedPageBreak/>
        <w:t>- издания соответствующего постановления администрации муниципального района (в случае если осуществление бюджетных инвестиций планируется в объект (объекты), не подлежащий (подлежащие) включению в муниципальную или ведомственную целевую программу).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5. Решение должно содержать в том числе: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а) наименование главного распорядителя;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б) наименование объекта (объектов) капитального строительства, в отношении которого (которых) планируется подготовка обоснования инвестиций и проведение его технологического и ценового аудита;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в) размер бюджетных инвестиций на подготовку обоснования инвестиций и аудит;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г) информацию об организации, которой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6. Подготовку проекта решения осуществляет структурное подразделение администрации муниципального района:</w:t>
      </w:r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05B">
        <w:rPr>
          <w:rFonts w:ascii="Times New Roman" w:eastAsia="Calibri" w:hAnsi="Times New Roman" w:cs="Times New Roman"/>
          <w:sz w:val="28"/>
          <w:szCs w:val="28"/>
        </w:rPr>
        <w:t>- ответственное за реализацию мероприятий муниципальной или ведомственной целевой программы, в рамках которой планируется строительство объекта (объектов);</w:t>
      </w:r>
      <w:proofErr w:type="gramEnd"/>
    </w:p>
    <w:p w:rsidR="006335B7" w:rsidRPr="0042305B" w:rsidRDefault="00F16978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05B">
        <w:rPr>
          <w:rFonts w:ascii="Times New Roman" w:eastAsia="Calibri" w:hAnsi="Times New Roman" w:cs="Times New Roman"/>
          <w:sz w:val="28"/>
          <w:szCs w:val="28"/>
        </w:rPr>
        <w:t>- являющееся главным распорядителем, наделенным полномочиями в соответствующей сфере ведения (если объект (объекты), в отношении которого (которых) планируется принятие решения об осуществлении бюджетных инвестиций на подготовку обоснования инвестиций и аудит не подлежит включению в муниципальную или ведомственную целевую программу).</w:t>
      </w:r>
    </w:p>
    <w:p w:rsidR="006335B7" w:rsidRPr="0042305B" w:rsidRDefault="006335B7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5B7" w:rsidRDefault="00F169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0000FF"/>
        </w:rPr>
        <w:br/>
      </w:r>
      <w:r>
        <w:rPr>
          <w:rFonts w:ascii="Calibri" w:eastAsia="Calibri" w:hAnsi="Calibri" w:cs="Calibri"/>
        </w:rPr>
        <w:br/>
      </w:r>
    </w:p>
    <w:p w:rsidR="006335B7" w:rsidRDefault="006335B7">
      <w:pPr>
        <w:rPr>
          <w:rFonts w:ascii="Calibri" w:eastAsia="Calibri" w:hAnsi="Calibri" w:cs="Calibri"/>
        </w:rPr>
      </w:pPr>
    </w:p>
    <w:sectPr w:rsidR="006335B7" w:rsidSect="009823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87" w:rsidRDefault="000A5C87" w:rsidP="00E36E50">
      <w:pPr>
        <w:spacing w:after="0" w:line="240" w:lineRule="auto"/>
      </w:pPr>
      <w:r>
        <w:separator/>
      </w:r>
    </w:p>
  </w:endnote>
  <w:endnote w:type="continuationSeparator" w:id="0">
    <w:p w:rsidR="000A5C87" w:rsidRDefault="000A5C87" w:rsidP="00E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87" w:rsidRDefault="000A5C87" w:rsidP="00E36E50">
      <w:pPr>
        <w:spacing w:after="0" w:line="240" w:lineRule="auto"/>
      </w:pPr>
      <w:r>
        <w:separator/>
      </w:r>
    </w:p>
  </w:footnote>
  <w:footnote w:type="continuationSeparator" w:id="0">
    <w:p w:rsidR="000A5C87" w:rsidRDefault="000A5C87" w:rsidP="00E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50" w:rsidRPr="00E36E50" w:rsidRDefault="00E36E50" w:rsidP="00E36E50">
    <w:pPr>
      <w:pStyle w:val="a6"/>
      <w:tabs>
        <w:tab w:val="clear" w:pos="4677"/>
        <w:tab w:val="clear" w:pos="9355"/>
        <w:tab w:val="left" w:pos="32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B7"/>
    <w:rsid w:val="000A5C87"/>
    <w:rsid w:val="000C7CD2"/>
    <w:rsid w:val="003A56AD"/>
    <w:rsid w:val="003D3BDF"/>
    <w:rsid w:val="0042305B"/>
    <w:rsid w:val="006335B7"/>
    <w:rsid w:val="00716B75"/>
    <w:rsid w:val="00733145"/>
    <w:rsid w:val="007E6CDF"/>
    <w:rsid w:val="009823B2"/>
    <w:rsid w:val="00B23894"/>
    <w:rsid w:val="00B421C4"/>
    <w:rsid w:val="00D76269"/>
    <w:rsid w:val="00DF7D29"/>
    <w:rsid w:val="00E36E50"/>
    <w:rsid w:val="00E55373"/>
    <w:rsid w:val="00F16978"/>
    <w:rsid w:val="00F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2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E50"/>
  </w:style>
  <w:style w:type="paragraph" w:styleId="a8">
    <w:name w:val="footer"/>
    <w:basedOn w:val="a"/>
    <w:link w:val="a9"/>
    <w:uiPriority w:val="99"/>
    <w:semiHidden/>
    <w:unhideWhenUsed/>
    <w:rsid w:val="00E3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2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E50"/>
  </w:style>
  <w:style w:type="paragraph" w:styleId="a8">
    <w:name w:val="footer"/>
    <w:basedOn w:val="a"/>
    <w:link w:val="a9"/>
    <w:uiPriority w:val="99"/>
    <w:semiHidden/>
    <w:unhideWhenUsed/>
    <w:rsid w:val="00E3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2CC1-CB17-4791-A699-A967A502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Чипиго О.Н.</dc:creator>
  <cp:lastModifiedBy>Чипиго О.Н.</cp:lastModifiedBy>
  <cp:revision>2</cp:revision>
  <cp:lastPrinted>2020-04-23T08:12:00Z</cp:lastPrinted>
  <dcterms:created xsi:type="dcterms:W3CDTF">2020-04-24T06:10:00Z</dcterms:created>
  <dcterms:modified xsi:type="dcterms:W3CDTF">2020-04-24T06:10:00Z</dcterms:modified>
</cp:coreProperties>
</file>