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8D" w:rsidRDefault="006A458D">
      <w:pPr>
        <w:keepNext/>
        <w:jc w:val="right"/>
        <w:rPr>
          <w:sz w:val="28"/>
          <w:szCs w:val="28"/>
        </w:rPr>
      </w:pPr>
    </w:p>
    <w:p w:rsidR="006A458D" w:rsidRDefault="006A458D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6A458D" w:rsidRDefault="006A458D">
      <w:pPr>
        <w:keepNext/>
        <w:jc w:val="center"/>
      </w:pPr>
    </w:p>
    <w:p w:rsidR="006A458D" w:rsidRDefault="00A82D2B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6A458D" w:rsidRDefault="00A82D2B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A458D" w:rsidRDefault="00A82D2B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A458D" w:rsidRDefault="006A458D">
      <w:pPr>
        <w:jc w:val="center"/>
        <w:rPr>
          <w:b/>
          <w:sz w:val="24"/>
        </w:rPr>
      </w:pPr>
    </w:p>
    <w:p w:rsidR="006A458D" w:rsidRDefault="00A82D2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A458D" w:rsidRDefault="006A458D">
      <w:pPr>
        <w:jc w:val="center"/>
        <w:rPr>
          <w:sz w:val="22"/>
        </w:rPr>
      </w:pPr>
    </w:p>
    <w:p w:rsidR="006A458D" w:rsidRDefault="00A82D2B">
      <w:pPr>
        <w:rPr>
          <w:sz w:val="22"/>
          <w:u w:val="single"/>
        </w:rPr>
      </w:pPr>
      <w:r w:rsidRPr="00A82D2B">
        <w:rPr>
          <w:sz w:val="22"/>
          <w:u w:val="single"/>
        </w:rPr>
        <w:t xml:space="preserve">От </w:t>
      </w:r>
      <w:r>
        <w:rPr>
          <w:sz w:val="22"/>
          <w:u w:val="single"/>
        </w:rPr>
        <w:t xml:space="preserve">  </w:t>
      </w:r>
      <w:r w:rsidRPr="00A82D2B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.12.2021 Г.</w:t>
      </w:r>
      <w:r>
        <w:rPr>
          <w:sz w:val="22"/>
          <w:u w:val="single"/>
        </w:rPr>
        <w:t xml:space="preserve">      №___</w:t>
      </w:r>
      <w:r>
        <w:rPr>
          <w:sz w:val="28"/>
          <w:szCs w:val="28"/>
          <w:u w:val="single"/>
        </w:rPr>
        <w:t xml:space="preserve">880    </w:t>
      </w:r>
      <w:r>
        <w:rPr>
          <w:sz w:val="22"/>
          <w:u w:val="single"/>
        </w:rPr>
        <w:t>___</w:t>
      </w:r>
    </w:p>
    <w:p w:rsidR="006A458D" w:rsidRDefault="00A82D2B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</w:t>
      </w:r>
      <w:r>
        <w:rPr>
          <w:sz w:val="22"/>
        </w:rPr>
        <w:t>г. Ершов</w:t>
      </w:r>
    </w:p>
    <w:p w:rsidR="006A458D" w:rsidRDefault="006A458D"/>
    <w:p w:rsidR="006A458D" w:rsidRDefault="006A458D">
      <w:pPr>
        <w:jc w:val="both"/>
        <w:rPr>
          <w:sz w:val="28"/>
          <w:szCs w:val="28"/>
          <w:lang w:eastAsia="ar-SA"/>
        </w:rPr>
      </w:pPr>
    </w:p>
    <w:p w:rsidR="006A458D" w:rsidRDefault="006A458D">
      <w:pPr>
        <w:jc w:val="both"/>
        <w:rPr>
          <w:sz w:val="28"/>
          <w:szCs w:val="28"/>
          <w:lang w:eastAsia="ar-SA"/>
        </w:rPr>
      </w:pPr>
    </w:p>
    <w:p w:rsidR="006A458D" w:rsidRDefault="00A82D2B">
      <w:pPr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</w:rPr>
        <w:t xml:space="preserve">О признании </w:t>
      </w:r>
      <w:proofErr w:type="gramStart"/>
      <w:r>
        <w:rPr>
          <w:rFonts w:ascii="Tinos" w:eastAsia="Tinos" w:hAnsi="Tinos" w:cs="Tinos"/>
          <w:sz w:val="28"/>
        </w:rPr>
        <w:t>утратившим</w:t>
      </w:r>
      <w:proofErr w:type="gramEnd"/>
      <w:r>
        <w:rPr>
          <w:rFonts w:ascii="Tinos" w:eastAsia="Tinos" w:hAnsi="Tinos" w:cs="Tinos"/>
          <w:sz w:val="28"/>
        </w:rPr>
        <w:t xml:space="preserve"> силу постановлени</w:t>
      </w:r>
      <w:r>
        <w:rPr>
          <w:rFonts w:ascii="Tinos" w:eastAsia="Tinos" w:hAnsi="Tinos" w:cs="Tinos"/>
          <w:sz w:val="28"/>
        </w:rPr>
        <w:t>е</w:t>
      </w:r>
    </w:p>
    <w:p w:rsidR="006A458D" w:rsidRDefault="00A82D2B">
      <w:pPr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</w:rPr>
        <w:t xml:space="preserve">администрации </w:t>
      </w:r>
      <w:proofErr w:type="spellStart"/>
      <w:r>
        <w:rPr>
          <w:rFonts w:ascii="Tinos" w:eastAsia="Tinos" w:hAnsi="Tinos" w:cs="Tinos"/>
          <w:sz w:val="28"/>
        </w:rPr>
        <w:t>Ершовского</w:t>
      </w:r>
      <w:proofErr w:type="spellEnd"/>
      <w:r>
        <w:rPr>
          <w:rFonts w:ascii="Tinos" w:eastAsia="Tinos" w:hAnsi="Tinos" w:cs="Tinos"/>
          <w:sz w:val="28"/>
        </w:rPr>
        <w:t xml:space="preserve"> </w:t>
      </w:r>
      <w:proofErr w:type="gramStart"/>
      <w:r>
        <w:rPr>
          <w:rFonts w:ascii="Tinos" w:eastAsia="Tinos" w:hAnsi="Tinos" w:cs="Tinos"/>
          <w:sz w:val="28"/>
        </w:rPr>
        <w:t>муниципального</w:t>
      </w:r>
      <w:proofErr w:type="gramEnd"/>
      <w:r>
        <w:rPr>
          <w:rFonts w:ascii="Tinos" w:eastAsia="Tinos" w:hAnsi="Tinos" w:cs="Tinos"/>
          <w:sz w:val="28"/>
        </w:rPr>
        <w:t xml:space="preserve"> </w:t>
      </w:r>
    </w:p>
    <w:p w:rsidR="006A458D" w:rsidRDefault="00A82D2B">
      <w:pPr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</w:rPr>
        <w:t>района от 04.03.2019 г. №162</w:t>
      </w:r>
    </w:p>
    <w:p w:rsidR="006A458D" w:rsidRDefault="006A458D">
      <w:pPr>
        <w:jc w:val="both"/>
        <w:rPr>
          <w:sz w:val="28"/>
          <w:szCs w:val="28"/>
          <w:lang w:eastAsia="ar-SA"/>
        </w:rPr>
      </w:pPr>
    </w:p>
    <w:p w:rsidR="006A458D" w:rsidRDefault="006A458D">
      <w:pPr>
        <w:jc w:val="both"/>
        <w:rPr>
          <w:sz w:val="28"/>
          <w:szCs w:val="28"/>
          <w:lang w:eastAsia="ar-SA"/>
        </w:rPr>
      </w:pPr>
    </w:p>
    <w:p w:rsidR="006A458D" w:rsidRDefault="00A82D2B">
      <w:pPr>
        <w:ind w:firstLine="540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</w:rPr>
        <w:t xml:space="preserve">Руководствуясь Федеральным законом от 06.10.2003г. №131-Ф </w:t>
      </w:r>
      <w:r w:rsidRPr="00A82D2B">
        <w:rPr>
          <w:rFonts w:ascii="Tinos" w:eastAsia="Tinos" w:hAnsi="Tinos" w:cs="Tinos"/>
          <w:sz w:val="28"/>
        </w:rPr>
        <w:t>«</w:t>
      </w:r>
      <w:r>
        <w:rPr>
          <w:rFonts w:ascii="Tinos" w:eastAsia="Tinos" w:hAnsi="Tinos" w:cs="Tinos"/>
          <w:sz w:val="28"/>
        </w:rPr>
        <w:t>Об общих принципах организации местного самоуправления в Российской Федерации</w:t>
      </w:r>
      <w:r w:rsidRPr="00A82D2B">
        <w:rPr>
          <w:rFonts w:ascii="Tinos" w:eastAsia="Tinos" w:hAnsi="Tinos" w:cs="Tinos"/>
          <w:sz w:val="28"/>
        </w:rPr>
        <w:t xml:space="preserve">», </w:t>
      </w:r>
      <w:r>
        <w:rPr>
          <w:rFonts w:ascii="Tinos" w:eastAsia="Tinos" w:hAnsi="Tinos" w:cs="Tinos"/>
          <w:sz w:val="28"/>
        </w:rPr>
        <w:t xml:space="preserve">Уставом </w:t>
      </w:r>
      <w:proofErr w:type="spellStart"/>
      <w:r>
        <w:rPr>
          <w:rFonts w:ascii="Tinos" w:eastAsia="Tinos" w:hAnsi="Tinos" w:cs="Tinos"/>
          <w:sz w:val="28"/>
        </w:rPr>
        <w:t>Ершовского</w:t>
      </w:r>
      <w:proofErr w:type="spellEnd"/>
      <w:r>
        <w:rPr>
          <w:rFonts w:ascii="Tinos" w:eastAsia="Tinos" w:hAnsi="Tinos" w:cs="Tinos"/>
          <w:sz w:val="28"/>
        </w:rPr>
        <w:t xml:space="preserve"> муниципального района Саратовской области, администрация </w:t>
      </w:r>
      <w:proofErr w:type="spellStart"/>
      <w:r>
        <w:rPr>
          <w:rFonts w:ascii="Tinos" w:eastAsia="Tinos" w:hAnsi="Tinos" w:cs="Tinos"/>
          <w:sz w:val="28"/>
        </w:rPr>
        <w:t>Ершовского</w:t>
      </w:r>
      <w:proofErr w:type="spellEnd"/>
      <w:r>
        <w:rPr>
          <w:rFonts w:ascii="Tinos" w:eastAsia="Tinos" w:hAnsi="Tinos" w:cs="Tinos"/>
          <w:sz w:val="28"/>
        </w:rPr>
        <w:t xml:space="preserve"> муниципального района ПОСТАНОВЛЯЕТ:</w:t>
      </w:r>
    </w:p>
    <w:p w:rsidR="006A458D" w:rsidRDefault="00A82D2B">
      <w:pPr>
        <w:ind w:firstLine="567"/>
        <w:jc w:val="both"/>
        <w:rPr>
          <w:rFonts w:ascii="Tinos" w:eastAsia="Tinos" w:hAnsi="Tinos" w:cs="Tinos"/>
        </w:rPr>
      </w:pPr>
      <w:r w:rsidRPr="00A82D2B">
        <w:rPr>
          <w:rFonts w:ascii="Tinos" w:eastAsia="Tinos" w:hAnsi="Tinos" w:cs="Tinos"/>
          <w:sz w:val="28"/>
        </w:rPr>
        <w:t xml:space="preserve">1. </w:t>
      </w:r>
      <w:r>
        <w:rPr>
          <w:rFonts w:ascii="Tinos" w:eastAsia="Tinos" w:hAnsi="Tinos" w:cs="Tinos"/>
          <w:sz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nos" w:eastAsia="Tinos" w:hAnsi="Tinos" w:cs="Tinos"/>
          <w:sz w:val="28"/>
        </w:rPr>
        <w:t>Ершовского</w:t>
      </w:r>
      <w:proofErr w:type="spellEnd"/>
      <w:r>
        <w:rPr>
          <w:rFonts w:ascii="Tinos" w:eastAsia="Tinos" w:hAnsi="Tinos" w:cs="Tinos"/>
          <w:sz w:val="28"/>
        </w:rPr>
        <w:t xml:space="preserve"> муниципального района Саратовской области от 04.03.2019 г.  № 162 </w:t>
      </w:r>
      <w:r w:rsidRPr="00A82D2B">
        <w:rPr>
          <w:rFonts w:ascii="Tinos" w:eastAsia="Tinos" w:hAnsi="Tinos" w:cs="Tinos"/>
          <w:sz w:val="28"/>
        </w:rPr>
        <w:t>«Об утверждении административного регламента исполнения муниципальной функции Осуществ</w:t>
      </w:r>
      <w:r w:rsidRPr="00A82D2B">
        <w:rPr>
          <w:rFonts w:ascii="Tinos" w:eastAsia="Tinos" w:hAnsi="Tinos" w:cs="Tinos"/>
          <w:sz w:val="28"/>
        </w:rPr>
        <w:t xml:space="preserve">ление муниципального </w:t>
      </w:r>
      <w:proofErr w:type="gramStart"/>
      <w:r w:rsidRPr="00A82D2B">
        <w:rPr>
          <w:rFonts w:ascii="Tinos" w:eastAsia="Tinos" w:hAnsi="Tinos" w:cs="Tinos"/>
          <w:sz w:val="28"/>
        </w:rPr>
        <w:t>контроля за</w:t>
      </w:r>
      <w:proofErr w:type="gramEnd"/>
      <w:r w:rsidRPr="00A82D2B">
        <w:rPr>
          <w:rFonts w:ascii="Tinos" w:eastAsia="Tinos" w:hAnsi="Tinos" w:cs="Tinos"/>
          <w:sz w:val="28"/>
        </w:rPr>
        <w:t xml:space="preserve"> соблюдением Правил благоустройства территории муниципального образования город Ершов».   </w:t>
      </w:r>
    </w:p>
    <w:p w:rsidR="006A458D" w:rsidRDefault="006A458D">
      <w:pPr>
        <w:ind w:firstLine="567"/>
        <w:jc w:val="both"/>
        <w:rPr>
          <w:rFonts w:ascii="Tinos" w:eastAsia="Tinos" w:hAnsi="Tinos" w:cs="Tinos"/>
        </w:rPr>
      </w:pPr>
    </w:p>
    <w:p w:rsidR="006A458D" w:rsidRDefault="00A82D2B">
      <w:pPr>
        <w:tabs>
          <w:tab w:val="left" w:pos="735"/>
        </w:tabs>
        <w:ind w:firstLine="567"/>
        <w:jc w:val="both"/>
        <w:rPr>
          <w:rFonts w:ascii="Tinos" w:eastAsia="Tinos" w:hAnsi="Tinos" w:cs="Tinos"/>
        </w:rPr>
      </w:pPr>
      <w:r w:rsidRPr="00A82D2B">
        <w:rPr>
          <w:rFonts w:ascii="Tinos" w:eastAsia="Tinos" w:hAnsi="Tinos" w:cs="Tinos"/>
          <w:sz w:val="28"/>
        </w:rPr>
        <w:t xml:space="preserve">2. </w:t>
      </w:r>
      <w:r>
        <w:rPr>
          <w:rFonts w:ascii="Tinos" w:eastAsia="Tinos" w:hAnsi="Tinos" w:cs="Tinos"/>
          <w:sz w:val="28"/>
        </w:rPr>
        <w:t>Отделу</w:t>
      </w:r>
      <w:r>
        <w:rPr>
          <w:rFonts w:ascii="Tinos" w:eastAsia="Tinos" w:hAnsi="Tinos" w:cs="Tinos"/>
          <w:sz w:val="28"/>
        </w:rPr>
        <w:t xml:space="preserve"> по информатизации и программному обеспечению администрации </w:t>
      </w:r>
      <w:proofErr w:type="spellStart"/>
      <w:r>
        <w:rPr>
          <w:rFonts w:ascii="Tinos" w:eastAsia="Tinos" w:hAnsi="Tinos" w:cs="Tinos"/>
          <w:sz w:val="28"/>
        </w:rPr>
        <w:t>Ершовского</w:t>
      </w:r>
      <w:proofErr w:type="spellEnd"/>
      <w:r>
        <w:rPr>
          <w:rFonts w:ascii="Tinos" w:eastAsia="Tinos" w:hAnsi="Tinos" w:cs="Tinos"/>
          <w:sz w:val="28"/>
        </w:rPr>
        <w:t xml:space="preserve"> муниципального района:</w:t>
      </w:r>
    </w:p>
    <w:p w:rsidR="006A458D" w:rsidRDefault="00A82D2B">
      <w:pPr>
        <w:ind w:firstLine="540"/>
        <w:jc w:val="both"/>
        <w:rPr>
          <w:rFonts w:ascii="Tinos" w:eastAsia="Tinos" w:hAnsi="Tinos" w:cs="Tinos"/>
        </w:rPr>
      </w:pPr>
      <w:r w:rsidRPr="00A82D2B">
        <w:rPr>
          <w:rFonts w:ascii="Tinos" w:eastAsia="Tinos" w:hAnsi="Tinos" w:cs="Tinos"/>
          <w:sz w:val="28"/>
        </w:rPr>
        <w:t xml:space="preserve">- </w:t>
      </w:r>
      <w:r>
        <w:rPr>
          <w:rFonts w:ascii="Tinos" w:eastAsia="Tinos" w:hAnsi="Tinos" w:cs="Tinos"/>
          <w:sz w:val="28"/>
        </w:rPr>
        <w:t xml:space="preserve">внести изменения в Реестр муниципальных услуг в федеральной государственной информационной системе </w:t>
      </w:r>
      <w:r w:rsidRPr="00A82D2B">
        <w:rPr>
          <w:rFonts w:ascii="Tinos" w:eastAsia="Tinos" w:hAnsi="Tinos" w:cs="Tinos"/>
          <w:sz w:val="28"/>
        </w:rPr>
        <w:t>«</w:t>
      </w:r>
      <w:r>
        <w:rPr>
          <w:rFonts w:ascii="Tinos" w:eastAsia="Tinos" w:hAnsi="Tinos" w:cs="Tinos"/>
          <w:sz w:val="28"/>
        </w:rPr>
        <w:t>Единый портал государственных и муниципальных услуг (функций)</w:t>
      </w:r>
      <w:r w:rsidRPr="00A82D2B">
        <w:rPr>
          <w:rFonts w:ascii="Tinos" w:eastAsia="Tinos" w:hAnsi="Tinos" w:cs="Tinos"/>
          <w:sz w:val="28"/>
        </w:rPr>
        <w:t xml:space="preserve">» </w:t>
      </w:r>
    </w:p>
    <w:p w:rsidR="006A458D" w:rsidRDefault="00A82D2B">
      <w:pPr>
        <w:ind w:firstLine="540"/>
        <w:jc w:val="both"/>
        <w:rPr>
          <w:rFonts w:ascii="Tinos" w:eastAsia="Tinos" w:hAnsi="Tinos" w:cs="Tinos"/>
        </w:rPr>
      </w:pPr>
      <w:r w:rsidRPr="00A82D2B">
        <w:rPr>
          <w:rFonts w:ascii="Tinos" w:eastAsia="Tinos" w:hAnsi="Tinos" w:cs="Tinos"/>
          <w:sz w:val="28"/>
        </w:rPr>
        <w:t>(</w:t>
      </w:r>
      <w:hyperlink r:id="rId9" w:history="1">
        <w:r>
          <w:rPr>
            <w:rFonts w:ascii="Tinos" w:eastAsia="Tinos" w:hAnsi="Tinos" w:cs="Tinos"/>
            <w:color w:val="0000FF"/>
            <w:sz w:val="28"/>
            <w:u w:val="single"/>
            <w:lang w:val="en-US"/>
          </w:rPr>
          <w:t>www</w:t>
        </w:r>
        <w:r w:rsidRPr="00A82D2B">
          <w:rPr>
            <w:rFonts w:ascii="Tinos" w:eastAsia="Tinos" w:hAnsi="Tinos" w:cs="Tinos"/>
            <w:color w:val="0000FF"/>
            <w:sz w:val="28"/>
            <w:u w:val="single"/>
          </w:rPr>
          <w:t>.</w:t>
        </w:r>
        <w:proofErr w:type="spellStart"/>
        <w:r>
          <w:rPr>
            <w:rFonts w:ascii="Tinos" w:eastAsia="Tinos" w:hAnsi="Tinos" w:cs="Tinos"/>
            <w:color w:val="0000FF"/>
            <w:sz w:val="28"/>
            <w:u w:val="single"/>
            <w:lang w:val="en-US"/>
          </w:rPr>
          <w:t>gosuslugi</w:t>
        </w:r>
        <w:proofErr w:type="spellEnd"/>
        <w:r w:rsidRPr="00A82D2B">
          <w:rPr>
            <w:rFonts w:ascii="Tinos" w:eastAsia="Tinos" w:hAnsi="Tinos" w:cs="Tinos"/>
            <w:color w:val="0000FF"/>
            <w:sz w:val="28"/>
            <w:u w:val="single"/>
          </w:rPr>
          <w:t>.</w:t>
        </w:r>
        <w:proofErr w:type="spellStart"/>
        <w:r>
          <w:rPr>
            <w:rFonts w:ascii="Tinos" w:eastAsia="Tinos" w:hAnsi="Tinos" w:cs="Tinos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A82D2B">
        <w:rPr>
          <w:rFonts w:ascii="Tinos" w:eastAsia="Tinos" w:hAnsi="Tinos" w:cs="Tinos"/>
          <w:sz w:val="28"/>
        </w:rPr>
        <w:t>);</w:t>
      </w:r>
    </w:p>
    <w:p w:rsidR="006A458D" w:rsidRDefault="00A82D2B">
      <w:pPr>
        <w:ind w:firstLine="540"/>
        <w:jc w:val="both"/>
        <w:rPr>
          <w:rFonts w:ascii="Tinos" w:eastAsia="Tinos" w:hAnsi="Tinos" w:cs="Tinos"/>
        </w:rPr>
      </w:pPr>
      <w:r w:rsidRPr="00A82D2B">
        <w:rPr>
          <w:rFonts w:ascii="Tinos" w:eastAsia="Tinos" w:hAnsi="Tinos" w:cs="Tinos"/>
          <w:sz w:val="28"/>
        </w:rPr>
        <w:t xml:space="preserve">- </w:t>
      </w:r>
      <w:proofErr w:type="gramStart"/>
      <w:r>
        <w:rPr>
          <w:rFonts w:ascii="Tinos" w:eastAsia="Tinos" w:hAnsi="Tinos" w:cs="Tinos"/>
          <w:sz w:val="28"/>
        </w:rPr>
        <w:t>разместить</w:t>
      </w:r>
      <w:proofErr w:type="gramEnd"/>
      <w:r>
        <w:rPr>
          <w:rFonts w:ascii="Tinos" w:eastAsia="Tinos" w:hAnsi="Tinos" w:cs="Tinos"/>
          <w:sz w:val="28"/>
        </w:rPr>
        <w:t xml:space="preserve"> настоящее постановл</w:t>
      </w:r>
      <w:r>
        <w:rPr>
          <w:rFonts w:ascii="Tinos" w:eastAsia="Tinos" w:hAnsi="Tinos" w:cs="Tinos"/>
          <w:sz w:val="28"/>
        </w:rPr>
        <w:t xml:space="preserve">ение на официальном сайте администрации </w:t>
      </w:r>
      <w:proofErr w:type="spellStart"/>
      <w:r>
        <w:rPr>
          <w:rFonts w:ascii="Tinos" w:eastAsia="Tinos" w:hAnsi="Tinos" w:cs="Tinos"/>
          <w:sz w:val="28"/>
        </w:rPr>
        <w:t>Ершовского</w:t>
      </w:r>
      <w:proofErr w:type="spellEnd"/>
      <w:r>
        <w:rPr>
          <w:rFonts w:ascii="Tinos" w:eastAsia="Tinos" w:hAnsi="Tinos" w:cs="Tinos"/>
          <w:sz w:val="28"/>
        </w:rPr>
        <w:t xml:space="preserve"> муниципального района в сети </w:t>
      </w:r>
      <w:r w:rsidRPr="00A82D2B">
        <w:rPr>
          <w:rFonts w:ascii="Tinos" w:eastAsia="Tinos" w:hAnsi="Tinos" w:cs="Tinos"/>
          <w:sz w:val="28"/>
        </w:rPr>
        <w:t>«</w:t>
      </w:r>
      <w:r>
        <w:rPr>
          <w:rFonts w:ascii="Tinos" w:eastAsia="Tinos" w:hAnsi="Tinos" w:cs="Tinos"/>
          <w:sz w:val="28"/>
        </w:rPr>
        <w:t>Интернет</w:t>
      </w:r>
      <w:r w:rsidRPr="00A82D2B">
        <w:rPr>
          <w:rFonts w:ascii="Tinos" w:eastAsia="Tinos" w:hAnsi="Tinos" w:cs="Tinos"/>
          <w:sz w:val="28"/>
        </w:rPr>
        <w:t>».</w:t>
      </w:r>
    </w:p>
    <w:p w:rsidR="006A458D" w:rsidRDefault="006A458D">
      <w:pPr>
        <w:ind w:firstLine="540"/>
        <w:jc w:val="both"/>
        <w:rPr>
          <w:rFonts w:ascii="Tinos" w:eastAsia="Tinos" w:hAnsi="Tinos" w:cs="Tinos"/>
        </w:rPr>
      </w:pPr>
    </w:p>
    <w:p w:rsidR="006A458D" w:rsidRDefault="006A458D">
      <w:pPr>
        <w:jc w:val="both"/>
        <w:rPr>
          <w:sz w:val="28"/>
          <w:szCs w:val="28"/>
          <w:lang w:eastAsia="ar-SA"/>
        </w:rPr>
      </w:pPr>
    </w:p>
    <w:p w:rsidR="006A458D" w:rsidRDefault="006A458D">
      <w:pPr>
        <w:rPr>
          <w:sz w:val="24"/>
        </w:rPr>
      </w:pPr>
    </w:p>
    <w:p w:rsidR="006A458D" w:rsidRDefault="00A82D2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</w:t>
      </w:r>
      <w:proofErr w:type="spellStart"/>
      <w:r>
        <w:rPr>
          <w:sz w:val="28"/>
          <w:szCs w:val="28"/>
        </w:rPr>
        <w:t>С.А.Зубрицкая</w:t>
      </w:r>
      <w:proofErr w:type="spellEnd"/>
    </w:p>
    <w:sectPr w:rsidR="006A458D" w:rsidSect="006A458D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8D" w:rsidRDefault="00A82D2B">
      <w:r>
        <w:separator/>
      </w:r>
    </w:p>
  </w:endnote>
  <w:endnote w:type="continuationSeparator" w:id="1">
    <w:p w:rsidR="006A458D" w:rsidRDefault="00A8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8D" w:rsidRDefault="00A82D2B">
      <w:r>
        <w:separator/>
      </w:r>
    </w:p>
  </w:footnote>
  <w:footnote w:type="continuationSeparator" w:id="1">
    <w:p w:rsidR="006A458D" w:rsidRDefault="00A82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E4B"/>
    <w:multiLevelType w:val="hybridMultilevel"/>
    <w:tmpl w:val="FDD0C772"/>
    <w:lvl w:ilvl="0" w:tplc="018A6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F7C15A4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2" w:tplc="7AE2B9F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3" w:tplc="FFC265DA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4" w:tplc="B1D4C2F0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5" w:tplc="190A1BCA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6" w:tplc="87AC6092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7" w:tplc="398E7846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8" w:tplc="B3F43CDC">
      <w:numFmt w:val="decimal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">
    <w:nsid w:val="4CAE058E"/>
    <w:multiLevelType w:val="hybridMultilevel"/>
    <w:tmpl w:val="8D28DC02"/>
    <w:lvl w:ilvl="0" w:tplc="E8440694">
      <w:start w:val="4"/>
      <w:numFmt w:val="decimal"/>
      <w:lvlText w:val="%1."/>
      <w:lvlJc w:val="left"/>
      <w:pPr>
        <w:ind w:left="720" w:hanging="360"/>
      </w:pPr>
    </w:lvl>
    <w:lvl w:ilvl="1" w:tplc="DFEA9AA8">
      <w:start w:val="1"/>
      <w:numFmt w:val="lowerLetter"/>
      <w:lvlText w:val="%2."/>
      <w:lvlJc w:val="left"/>
      <w:pPr>
        <w:ind w:left="1440" w:hanging="360"/>
      </w:pPr>
    </w:lvl>
    <w:lvl w:ilvl="2" w:tplc="BD48071C">
      <w:start w:val="1"/>
      <w:numFmt w:val="lowerRoman"/>
      <w:lvlText w:val="%3."/>
      <w:lvlJc w:val="right"/>
      <w:pPr>
        <w:ind w:left="2160" w:hanging="180"/>
      </w:pPr>
    </w:lvl>
    <w:lvl w:ilvl="3" w:tplc="2D6C0EBC">
      <w:start w:val="1"/>
      <w:numFmt w:val="decimal"/>
      <w:lvlText w:val="%4."/>
      <w:lvlJc w:val="left"/>
      <w:pPr>
        <w:ind w:left="2880" w:hanging="360"/>
      </w:pPr>
    </w:lvl>
    <w:lvl w:ilvl="4" w:tplc="9C88B34A">
      <w:start w:val="1"/>
      <w:numFmt w:val="lowerLetter"/>
      <w:lvlText w:val="%5."/>
      <w:lvlJc w:val="left"/>
      <w:pPr>
        <w:ind w:left="3600" w:hanging="360"/>
      </w:pPr>
    </w:lvl>
    <w:lvl w:ilvl="5" w:tplc="BD12F7E2">
      <w:start w:val="1"/>
      <w:numFmt w:val="lowerRoman"/>
      <w:lvlText w:val="%6."/>
      <w:lvlJc w:val="right"/>
      <w:pPr>
        <w:ind w:left="4320" w:hanging="180"/>
      </w:pPr>
    </w:lvl>
    <w:lvl w:ilvl="6" w:tplc="519A0036">
      <w:start w:val="1"/>
      <w:numFmt w:val="decimal"/>
      <w:lvlText w:val="%7."/>
      <w:lvlJc w:val="left"/>
      <w:pPr>
        <w:ind w:left="5040" w:hanging="360"/>
      </w:pPr>
    </w:lvl>
    <w:lvl w:ilvl="7" w:tplc="912E1FF8">
      <w:start w:val="1"/>
      <w:numFmt w:val="lowerLetter"/>
      <w:lvlText w:val="%8."/>
      <w:lvlJc w:val="left"/>
      <w:pPr>
        <w:ind w:left="5760" w:hanging="360"/>
      </w:pPr>
    </w:lvl>
    <w:lvl w:ilvl="8" w:tplc="B9125A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58D"/>
    <w:rsid w:val="006A458D"/>
    <w:rsid w:val="00A8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8D"/>
  </w:style>
  <w:style w:type="paragraph" w:styleId="1">
    <w:name w:val="heading 1"/>
    <w:basedOn w:val="a"/>
    <w:next w:val="a"/>
    <w:rsid w:val="006A458D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rsid w:val="006A458D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rsid w:val="006A45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A458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A458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6A458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A458D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6A458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A458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6A458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A458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6A458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A458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6A458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6A458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6A458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A458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6A458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A458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6A458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A458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A458D"/>
    <w:pPr>
      <w:ind w:left="720"/>
      <w:contextualSpacing/>
    </w:pPr>
  </w:style>
  <w:style w:type="paragraph" w:styleId="a4">
    <w:name w:val="No Spacing"/>
    <w:uiPriority w:val="1"/>
    <w:qFormat/>
    <w:rsid w:val="006A458D"/>
  </w:style>
  <w:style w:type="paragraph" w:styleId="a5">
    <w:name w:val="Title"/>
    <w:link w:val="a6"/>
    <w:uiPriority w:val="10"/>
    <w:qFormat/>
    <w:rsid w:val="006A458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A458D"/>
    <w:rPr>
      <w:sz w:val="48"/>
      <w:szCs w:val="48"/>
    </w:rPr>
  </w:style>
  <w:style w:type="paragraph" w:styleId="a7">
    <w:name w:val="Subtitle"/>
    <w:link w:val="a8"/>
    <w:uiPriority w:val="11"/>
    <w:qFormat/>
    <w:rsid w:val="006A458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A458D"/>
    <w:rPr>
      <w:sz w:val="24"/>
      <w:szCs w:val="24"/>
    </w:rPr>
  </w:style>
  <w:style w:type="paragraph" w:styleId="20">
    <w:name w:val="Quote"/>
    <w:link w:val="21"/>
    <w:uiPriority w:val="29"/>
    <w:qFormat/>
    <w:rsid w:val="006A458D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6A458D"/>
    <w:rPr>
      <w:i/>
    </w:rPr>
  </w:style>
  <w:style w:type="paragraph" w:styleId="a9">
    <w:name w:val="Intense Quote"/>
    <w:link w:val="aa"/>
    <w:uiPriority w:val="30"/>
    <w:qFormat/>
    <w:rsid w:val="006A45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A458D"/>
    <w:rPr>
      <w:i/>
    </w:rPr>
  </w:style>
  <w:style w:type="paragraph" w:customStyle="1" w:styleId="Header">
    <w:name w:val="Header"/>
    <w:link w:val="HeaderChar"/>
    <w:uiPriority w:val="99"/>
    <w:unhideWhenUsed/>
    <w:rsid w:val="006A458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6A458D"/>
  </w:style>
  <w:style w:type="paragraph" w:customStyle="1" w:styleId="Footer">
    <w:name w:val="Footer"/>
    <w:link w:val="CaptionChar"/>
    <w:uiPriority w:val="99"/>
    <w:unhideWhenUsed/>
    <w:rsid w:val="006A458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6A458D"/>
  </w:style>
  <w:style w:type="paragraph" w:customStyle="1" w:styleId="Caption">
    <w:name w:val="Caption"/>
    <w:uiPriority w:val="35"/>
    <w:semiHidden/>
    <w:unhideWhenUsed/>
    <w:qFormat/>
    <w:rsid w:val="006A458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A458D"/>
  </w:style>
  <w:style w:type="table" w:styleId="ab">
    <w:name w:val="Table Grid"/>
    <w:uiPriority w:val="59"/>
    <w:rsid w:val="006A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A458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A458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6A458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6A458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6A45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6A45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6A45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6A45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6A45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6A45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A458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6A45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6A458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6A458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6A458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6A458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6A458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6A458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6A458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A458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A458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A458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A458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A458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A458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A458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6A458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A458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6A458D"/>
    <w:rPr>
      <w:color w:val="000080"/>
      <w:u w:val="single"/>
    </w:rPr>
  </w:style>
  <w:style w:type="paragraph" w:styleId="ad">
    <w:name w:val="footnote text"/>
    <w:link w:val="ae"/>
    <w:uiPriority w:val="99"/>
    <w:semiHidden/>
    <w:unhideWhenUsed/>
    <w:rsid w:val="006A458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A458D"/>
    <w:rPr>
      <w:sz w:val="18"/>
    </w:rPr>
  </w:style>
  <w:style w:type="character" w:styleId="af">
    <w:name w:val="footnote reference"/>
    <w:uiPriority w:val="99"/>
    <w:unhideWhenUsed/>
    <w:rsid w:val="006A458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6A458D"/>
  </w:style>
  <w:style w:type="character" w:customStyle="1" w:styleId="af1">
    <w:name w:val="Текст концевой сноски Знак"/>
    <w:link w:val="af0"/>
    <w:uiPriority w:val="99"/>
    <w:rsid w:val="006A458D"/>
    <w:rPr>
      <w:sz w:val="20"/>
    </w:rPr>
  </w:style>
  <w:style w:type="character" w:styleId="af2">
    <w:name w:val="endnote reference"/>
    <w:uiPriority w:val="99"/>
    <w:semiHidden/>
    <w:unhideWhenUsed/>
    <w:rsid w:val="006A458D"/>
    <w:rPr>
      <w:vertAlign w:val="superscript"/>
    </w:rPr>
  </w:style>
  <w:style w:type="paragraph" w:styleId="10">
    <w:name w:val="toc 1"/>
    <w:uiPriority w:val="39"/>
    <w:unhideWhenUsed/>
    <w:rsid w:val="006A458D"/>
    <w:pPr>
      <w:spacing w:after="57"/>
    </w:pPr>
  </w:style>
  <w:style w:type="paragraph" w:styleId="22">
    <w:name w:val="toc 2"/>
    <w:uiPriority w:val="39"/>
    <w:unhideWhenUsed/>
    <w:rsid w:val="006A458D"/>
    <w:pPr>
      <w:spacing w:after="57"/>
      <w:ind w:left="283"/>
    </w:pPr>
  </w:style>
  <w:style w:type="paragraph" w:styleId="30">
    <w:name w:val="toc 3"/>
    <w:uiPriority w:val="39"/>
    <w:unhideWhenUsed/>
    <w:rsid w:val="006A458D"/>
    <w:pPr>
      <w:spacing w:after="57"/>
      <w:ind w:left="567"/>
    </w:pPr>
  </w:style>
  <w:style w:type="paragraph" w:styleId="4">
    <w:name w:val="toc 4"/>
    <w:uiPriority w:val="39"/>
    <w:unhideWhenUsed/>
    <w:rsid w:val="006A458D"/>
    <w:pPr>
      <w:spacing w:after="57"/>
      <w:ind w:left="850"/>
    </w:pPr>
  </w:style>
  <w:style w:type="paragraph" w:styleId="5">
    <w:name w:val="toc 5"/>
    <w:uiPriority w:val="39"/>
    <w:unhideWhenUsed/>
    <w:rsid w:val="006A458D"/>
    <w:pPr>
      <w:spacing w:after="57"/>
      <w:ind w:left="1134"/>
    </w:pPr>
  </w:style>
  <w:style w:type="paragraph" w:styleId="6">
    <w:name w:val="toc 6"/>
    <w:uiPriority w:val="39"/>
    <w:unhideWhenUsed/>
    <w:rsid w:val="006A458D"/>
    <w:pPr>
      <w:spacing w:after="57"/>
      <w:ind w:left="1417"/>
    </w:pPr>
  </w:style>
  <w:style w:type="paragraph" w:styleId="7">
    <w:name w:val="toc 7"/>
    <w:uiPriority w:val="39"/>
    <w:unhideWhenUsed/>
    <w:rsid w:val="006A458D"/>
    <w:pPr>
      <w:spacing w:after="57"/>
      <w:ind w:left="1701"/>
    </w:pPr>
  </w:style>
  <w:style w:type="paragraph" w:styleId="8">
    <w:name w:val="toc 8"/>
    <w:uiPriority w:val="39"/>
    <w:unhideWhenUsed/>
    <w:rsid w:val="006A458D"/>
    <w:pPr>
      <w:spacing w:after="57"/>
      <w:ind w:left="1984"/>
    </w:pPr>
  </w:style>
  <w:style w:type="paragraph" w:styleId="9">
    <w:name w:val="toc 9"/>
    <w:uiPriority w:val="39"/>
    <w:unhideWhenUsed/>
    <w:rsid w:val="006A458D"/>
    <w:pPr>
      <w:spacing w:after="57"/>
      <w:ind w:left="2268"/>
    </w:pPr>
  </w:style>
  <w:style w:type="paragraph" w:styleId="af3">
    <w:name w:val="TOC Heading"/>
    <w:uiPriority w:val="39"/>
    <w:unhideWhenUsed/>
    <w:rsid w:val="006A458D"/>
  </w:style>
  <w:style w:type="paragraph" w:styleId="af4">
    <w:name w:val="table of figures"/>
    <w:uiPriority w:val="99"/>
    <w:unhideWhenUsed/>
    <w:rsid w:val="006A458D"/>
  </w:style>
  <w:style w:type="paragraph" w:styleId="af5">
    <w:name w:val="Body Text Indent"/>
    <w:basedOn w:val="a"/>
    <w:rsid w:val="006A458D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2021-12-30T06:17:00Z</dcterms:created>
  <dcterms:modified xsi:type="dcterms:W3CDTF">2021-12-30T06:17:00Z</dcterms:modified>
</cp:coreProperties>
</file>