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B2" w:rsidRPr="00CE6C60" w:rsidRDefault="00F857BE" w:rsidP="00337EB2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1815" cy="638175"/>
            <wp:effectExtent l="19050" t="0" r="63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B2" w:rsidRPr="00CE6C60" w:rsidRDefault="00337EB2" w:rsidP="00337E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СОВЕТ</w:t>
      </w:r>
    </w:p>
    <w:p w:rsidR="00337EB2" w:rsidRPr="00CE6C60" w:rsidRDefault="00337EB2" w:rsidP="00337E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337EB2" w:rsidRPr="00CE6C60" w:rsidRDefault="00337EB2" w:rsidP="00337E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337EB2" w:rsidRPr="00CE6C60" w:rsidRDefault="00337EB2" w:rsidP="00337EB2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337EB2" w:rsidRPr="00CE6C60" w:rsidRDefault="00337EB2" w:rsidP="00337E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37EB2" w:rsidRPr="00CE6C60" w:rsidRDefault="00337EB2" w:rsidP="00337E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РЕШЕНИЕ</w:t>
      </w:r>
    </w:p>
    <w:p w:rsidR="00944B84" w:rsidRPr="00853575" w:rsidRDefault="00944B84" w:rsidP="00944B84">
      <w:pPr>
        <w:rPr>
          <w:sz w:val="28"/>
          <w:szCs w:val="28"/>
        </w:rPr>
      </w:pPr>
    </w:p>
    <w:p w:rsidR="00AB075A" w:rsidRPr="009E7A97" w:rsidRDefault="009E7A97" w:rsidP="00AB075A">
      <w:pPr>
        <w:rPr>
          <w:sz w:val="28"/>
          <w:szCs w:val="28"/>
        </w:rPr>
      </w:pPr>
      <w:r w:rsidRPr="009E7A97">
        <w:rPr>
          <w:sz w:val="28"/>
          <w:szCs w:val="28"/>
        </w:rPr>
        <w:t>о</w:t>
      </w:r>
      <w:r w:rsidR="00E30E3B" w:rsidRPr="009E7A97">
        <w:rPr>
          <w:sz w:val="28"/>
          <w:szCs w:val="28"/>
        </w:rPr>
        <w:t xml:space="preserve">т </w:t>
      </w:r>
      <w:r w:rsidR="00F857BE">
        <w:rPr>
          <w:sz w:val="28"/>
          <w:szCs w:val="28"/>
        </w:rPr>
        <w:t>15.06.</w:t>
      </w:r>
      <w:r w:rsidR="00C5320C">
        <w:rPr>
          <w:sz w:val="28"/>
          <w:szCs w:val="28"/>
        </w:rPr>
        <w:t>2020 года</w:t>
      </w:r>
      <w:r w:rsidR="00F857BE">
        <w:rPr>
          <w:sz w:val="28"/>
          <w:szCs w:val="28"/>
        </w:rPr>
        <w:tab/>
      </w:r>
      <w:r w:rsidR="00F857BE">
        <w:rPr>
          <w:sz w:val="28"/>
          <w:szCs w:val="28"/>
        </w:rPr>
        <w:tab/>
      </w:r>
      <w:r w:rsidR="00F857BE">
        <w:rPr>
          <w:sz w:val="28"/>
          <w:szCs w:val="28"/>
        </w:rPr>
        <w:tab/>
      </w:r>
      <w:r w:rsidR="00F857BE">
        <w:rPr>
          <w:sz w:val="28"/>
          <w:szCs w:val="28"/>
        </w:rPr>
        <w:tab/>
      </w:r>
      <w:r w:rsidR="00F857BE">
        <w:rPr>
          <w:sz w:val="28"/>
          <w:szCs w:val="28"/>
        </w:rPr>
        <w:tab/>
      </w:r>
      <w:r w:rsidR="00F857BE">
        <w:rPr>
          <w:sz w:val="28"/>
          <w:szCs w:val="28"/>
        </w:rPr>
        <w:tab/>
      </w:r>
      <w:r w:rsidR="00F857BE">
        <w:rPr>
          <w:sz w:val="28"/>
          <w:szCs w:val="28"/>
        </w:rPr>
        <w:tab/>
      </w:r>
      <w:r w:rsidR="00F857BE">
        <w:rPr>
          <w:sz w:val="28"/>
          <w:szCs w:val="28"/>
        </w:rPr>
        <w:tab/>
      </w:r>
      <w:r w:rsidR="00AB075A" w:rsidRPr="009E7A97">
        <w:rPr>
          <w:sz w:val="28"/>
          <w:szCs w:val="28"/>
        </w:rPr>
        <w:t xml:space="preserve">№ </w:t>
      </w:r>
      <w:r w:rsidR="00F857BE">
        <w:rPr>
          <w:sz w:val="28"/>
          <w:szCs w:val="28"/>
        </w:rPr>
        <w:t>80-200</w:t>
      </w:r>
    </w:p>
    <w:p w:rsidR="00944B84" w:rsidRDefault="00944B84" w:rsidP="00944B84">
      <w:pPr>
        <w:rPr>
          <w:sz w:val="28"/>
          <w:szCs w:val="28"/>
        </w:rPr>
      </w:pPr>
    </w:p>
    <w:p w:rsidR="00337EB2" w:rsidRPr="00F857BE" w:rsidRDefault="00337EB2" w:rsidP="00337EB2">
      <w:pPr>
        <w:pStyle w:val="a7"/>
        <w:ind w:right="1842"/>
        <w:jc w:val="both"/>
        <w:rPr>
          <w:rFonts w:ascii="Times New Roman" w:hAnsi="Times New Roman"/>
          <w:b/>
          <w:sz w:val="28"/>
          <w:szCs w:val="28"/>
        </w:rPr>
      </w:pPr>
      <w:r w:rsidRPr="00F857BE">
        <w:rPr>
          <w:rFonts w:ascii="Times New Roman" w:hAnsi="Times New Roman"/>
          <w:b/>
          <w:sz w:val="28"/>
          <w:szCs w:val="28"/>
        </w:rPr>
        <w:t>«О внесении изменений в решение Совета Декабристского МО Ершовского МР от 15.12.2018 № 51-141 «О</w:t>
      </w:r>
      <w:r w:rsidRPr="00F857BE">
        <w:rPr>
          <w:b/>
        </w:rPr>
        <w:t xml:space="preserve"> </w:t>
      </w:r>
      <w:r w:rsidRPr="00F857BE">
        <w:rPr>
          <w:rFonts w:ascii="Times New Roman" w:hAnsi="Times New Roman"/>
          <w:b/>
          <w:sz w:val="28"/>
          <w:szCs w:val="28"/>
        </w:rPr>
        <w:t>Правилах благоустройства, обеспечения чистоты и порядка на территории Декабристского муниципального образования»</w:t>
      </w:r>
    </w:p>
    <w:p w:rsidR="00944B84" w:rsidRDefault="00944B84" w:rsidP="006712C7">
      <w:pPr>
        <w:shd w:val="clear" w:color="auto" w:fill="FFFFFF"/>
        <w:ind w:right="76"/>
        <w:jc w:val="both"/>
        <w:rPr>
          <w:bCs/>
          <w:color w:val="000000"/>
          <w:sz w:val="28"/>
          <w:szCs w:val="28"/>
        </w:rPr>
      </w:pPr>
    </w:p>
    <w:p w:rsidR="00337EB2" w:rsidRDefault="003B0999" w:rsidP="00967B8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145AF" w:rsidRPr="003B0999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F747A">
        <w:rPr>
          <w:sz w:val="28"/>
          <w:szCs w:val="28"/>
        </w:rPr>
        <w:t xml:space="preserve">рассмотрев </w:t>
      </w:r>
      <w:r w:rsidR="008F747A" w:rsidRPr="003B0999">
        <w:rPr>
          <w:sz w:val="28"/>
          <w:szCs w:val="28"/>
        </w:rPr>
        <w:t>информацию прокурора</w:t>
      </w:r>
      <w:r w:rsidR="008F747A">
        <w:rPr>
          <w:sz w:val="28"/>
          <w:szCs w:val="28"/>
        </w:rPr>
        <w:t xml:space="preserve"> Ершовского района от 17.04.2020 года № 51-2020 и </w:t>
      </w:r>
      <w:r>
        <w:rPr>
          <w:sz w:val="28"/>
          <w:szCs w:val="28"/>
        </w:rPr>
        <w:t>руководствуясь Уставом</w:t>
      </w:r>
      <w:r w:rsidRPr="003B0999">
        <w:rPr>
          <w:sz w:val="28"/>
          <w:szCs w:val="28"/>
        </w:rPr>
        <w:t xml:space="preserve"> </w:t>
      </w:r>
      <w:r w:rsidR="00337EB2">
        <w:rPr>
          <w:sz w:val="28"/>
          <w:szCs w:val="28"/>
        </w:rPr>
        <w:t>Декабристского</w:t>
      </w:r>
      <w:r w:rsidRPr="003B099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Совет </w:t>
      </w:r>
      <w:r w:rsidR="00337EB2">
        <w:rPr>
          <w:spacing w:val="-3"/>
          <w:sz w:val="28"/>
          <w:szCs w:val="28"/>
        </w:rPr>
        <w:t>Декабристского</w:t>
      </w:r>
      <w:r>
        <w:rPr>
          <w:spacing w:val="-3"/>
          <w:sz w:val="28"/>
          <w:szCs w:val="28"/>
        </w:rPr>
        <w:t xml:space="preserve"> муниципального образования</w:t>
      </w:r>
      <w:r w:rsidR="008A5BA0" w:rsidRPr="003B0999">
        <w:rPr>
          <w:sz w:val="28"/>
          <w:szCs w:val="28"/>
        </w:rPr>
        <w:t xml:space="preserve"> Ершовск</w:t>
      </w:r>
      <w:r>
        <w:rPr>
          <w:sz w:val="28"/>
          <w:szCs w:val="28"/>
        </w:rPr>
        <w:t>ого муниципального района</w:t>
      </w:r>
    </w:p>
    <w:p w:rsidR="008A5BA0" w:rsidRPr="00337EB2" w:rsidRDefault="003B0999" w:rsidP="00337EB2">
      <w:pPr>
        <w:shd w:val="clear" w:color="auto" w:fill="FFFFFF"/>
        <w:ind w:firstLine="708"/>
        <w:jc w:val="center"/>
        <w:rPr>
          <w:b/>
          <w:spacing w:val="-3"/>
          <w:sz w:val="28"/>
          <w:szCs w:val="28"/>
        </w:rPr>
      </w:pPr>
      <w:r w:rsidRPr="00337EB2">
        <w:rPr>
          <w:b/>
          <w:sz w:val="28"/>
          <w:szCs w:val="28"/>
        </w:rPr>
        <w:t>РЕШИЛ</w:t>
      </w:r>
      <w:r w:rsidR="008A5BA0" w:rsidRPr="00337EB2">
        <w:rPr>
          <w:b/>
          <w:sz w:val="28"/>
          <w:szCs w:val="28"/>
        </w:rPr>
        <w:t>:</w:t>
      </w:r>
    </w:p>
    <w:p w:rsidR="001B2393" w:rsidRPr="00077EEE" w:rsidRDefault="003B0999" w:rsidP="00967B8D">
      <w:pPr>
        <w:shd w:val="clear" w:color="auto" w:fill="FFFFFF"/>
        <w:ind w:firstLine="708"/>
        <w:jc w:val="both"/>
        <w:rPr>
          <w:sz w:val="28"/>
          <w:szCs w:val="28"/>
        </w:rPr>
      </w:pPr>
      <w:r w:rsidRPr="005022A1">
        <w:rPr>
          <w:sz w:val="28"/>
          <w:szCs w:val="28"/>
        </w:rPr>
        <w:t>1.</w:t>
      </w:r>
      <w:r w:rsidR="00967B8D">
        <w:rPr>
          <w:sz w:val="28"/>
          <w:szCs w:val="28"/>
        </w:rPr>
        <w:t xml:space="preserve"> </w:t>
      </w:r>
      <w:r w:rsidR="001B2393">
        <w:rPr>
          <w:sz w:val="28"/>
          <w:szCs w:val="28"/>
        </w:rPr>
        <w:t>Внести в</w:t>
      </w:r>
      <w:r w:rsidR="000F4B63" w:rsidRPr="005022A1">
        <w:rPr>
          <w:sz w:val="28"/>
          <w:szCs w:val="28"/>
        </w:rPr>
        <w:t xml:space="preserve"> приложение к решению Совета </w:t>
      </w:r>
      <w:r w:rsidR="00337EB2">
        <w:rPr>
          <w:sz w:val="28"/>
          <w:szCs w:val="28"/>
        </w:rPr>
        <w:t>Декабристского</w:t>
      </w:r>
      <w:r w:rsidR="000F4B63" w:rsidRPr="005022A1">
        <w:rPr>
          <w:sz w:val="28"/>
          <w:szCs w:val="28"/>
        </w:rPr>
        <w:t xml:space="preserve"> муниципального образования </w:t>
      </w:r>
      <w:r w:rsidR="008A5BA0" w:rsidRPr="005022A1">
        <w:rPr>
          <w:sz w:val="28"/>
          <w:szCs w:val="28"/>
        </w:rPr>
        <w:t xml:space="preserve">от </w:t>
      </w:r>
      <w:r w:rsidR="00337EB2" w:rsidRPr="00EB4B26">
        <w:rPr>
          <w:sz w:val="28"/>
          <w:szCs w:val="28"/>
        </w:rPr>
        <w:t xml:space="preserve">15.12.2018 № 51-141 </w:t>
      </w:r>
      <w:r w:rsidR="00337EB2">
        <w:rPr>
          <w:sz w:val="28"/>
          <w:szCs w:val="28"/>
        </w:rPr>
        <w:t>«О</w:t>
      </w:r>
      <w:r w:rsidR="00337EB2" w:rsidRPr="00BA54FF">
        <w:t xml:space="preserve"> </w:t>
      </w:r>
      <w:r w:rsidR="00337EB2" w:rsidRPr="00BA54FF">
        <w:rPr>
          <w:sz w:val="28"/>
          <w:szCs w:val="28"/>
        </w:rPr>
        <w:t>Правил</w:t>
      </w:r>
      <w:r w:rsidR="00337EB2">
        <w:rPr>
          <w:sz w:val="28"/>
          <w:szCs w:val="28"/>
        </w:rPr>
        <w:t>ах</w:t>
      </w:r>
      <w:r w:rsidR="00337EB2" w:rsidRPr="00BA54FF">
        <w:rPr>
          <w:sz w:val="28"/>
          <w:szCs w:val="28"/>
        </w:rPr>
        <w:t xml:space="preserve"> благоустройства, обеспечения чистоты и порядка на территории </w:t>
      </w:r>
      <w:r w:rsidR="00337EB2">
        <w:rPr>
          <w:sz w:val="28"/>
          <w:szCs w:val="28"/>
        </w:rPr>
        <w:t>Декабристского</w:t>
      </w:r>
      <w:r w:rsidR="00337EB2" w:rsidRPr="00BA54FF">
        <w:rPr>
          <w:sz w:val="28"/>
          <w:szCs w:val="28"/>
        </w:rPr>
        <w:t xml:space="preserve"> </w:t>
      </w:r>
      <w:r w:rsidR="00337EB2">
        <w:rPr>
          <w:sz w:val="28"/>
          <w:szCs w:val="28"/>
        </w:rPr>
        <w:t>муниципального образования</w:t>
      </w:r>
      <w:r w:rsidR="008B350B" w:rsidRPr="005022A1">
        <w:rPr>
          <w:sz w:val="28"/>
          <w:szCs w:val="28"/>
        </w:rPr>
        <w:t>»</w:t>
      </w:r>
      <w:r w:rsidR="000F4B63" w:rsidRPr="005022A1">
        <w:rPr>
          <w:sz w:val="28"/>
          <w:szCs w:val="28"/>
        </w:rPr>
        <w:t xml:space="preserve"> </w:t>
      </w:r>
      <w:r w:rsidR="001B2393">
        <w:rPr>
          <w:sz w:val="28"/>
          <w:szCs w:val="28"/>
        </w:rPr>
        <w:t>следующие дополнения:</w:t>
      </w:r>
    </w:p>
    <w:p w:rsidR="001B2393" w:rsidRPr="001B2393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1.1</w:t>
      </w:r>
      <w:r w:rsidR="001B2393">
        <w:rPr>
          <w:spacing w:val="-1"/>
          <w:sz w:val="28"/>
          <w:szCs w:val="28"/>
        </w:rPr>
        <w:t>. Допо</w:t>
      </w:r>
      <w:r w:rsidR="00C22B84">
        <w:rPr>
          <w:spacing w:val="-1"/>
          <w:sz w:val="28"/>
          <w:szCs w:val="28"/>
        </w:rPr>
        <w:t>лнить раздел</w:t>
      </w:r>
      <w:r w:rsidR="001B2393">
        <w:rPr>
          <w:spacing w:val="-1"/>
          <w:sz w:val="28"/>
          <w:szCs w:val="28"/>
        </w:rPr>
        <w:t xml:space="preserve"> </w:t>
      </w:r>
      <w:r w:rsidR="00315187">
        <w:rPr>
          <w:sz w:val="28"/>
          <w:szCs w:val="28"/>
        </w:rPr>
        <w:t>4</w:t>
      </w:r>
      <w:r w:rsidR="001B2393" w:rsidRPr="005022A1">
        <w:rPr>
          <w:sz w:val="28"/>
          <w:szCs w:val="28"/>
        </w:rPr>
        <w:t xml:space="preserve"> </w:t>
      </w:r>
      <w:r w:rsidR="00C22B84">
        <w:rPr>
          <w:sz w:val="28"/>
          <w:szCs w:val="28"/>
        </w:rPr>
        <w:t xml:space="preserve">Правил п.п. 4.6, 4.7, 4.8, 4.9 </w:t>
      </w:r>
      <w:r w:rsidR="001B2393" w:rsidRPr="005022A1">
        <w:rPr>
          <w:sz w:val="28"/>
          <w:szCs w:val="28"/>
        </w:rPr>
        <w:t>следующего содержания:</w:t>
      </w:r>
    </w:p>
    <w:p w:rsidR="001B2393" w:rsidRDefault="001B2393" w:rsidP="00967B8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2B84">
        <w:rPr>
          <w:sz w:val="28"/>
          <w:szCs w:val="28"/>
        </w:rPr>
        <w:tab/>
      </w:r>
      <w:r w:rsidR="00C22B84" w:rsidRPr="00C22B84">
        <w:rPr>
          <w:sz w:val="28"/>
          <w:szCs w:val="28"/>
        </w:rPr>
        <w:t>4.6</w:t>
      </w:r>
      <w:r w:rsidR="00C22B84">
        <w:rPr>
          <w:sz w:val="28"/>
          <w:szCs w:val="28"/>
        </w:rPr>
        <w:t>. В зимний период года для очистки дорожных покрытий допускается сочетание механической очистки с использованием антигололедных материалов и реагентов, разрешенных к применению в соответствии с законодательством РФ.</w:t>
      </w:r>
    </w:p>
    <w:p w:rsidR="00C22B84" w:rsidRDefault="00C22B84" w:rsidP="00967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</w:t>
      </w:r>
    </w:p>
    <w:p w:rsidR="00C22B84" w:rsidRDefault="00C22B84" w:rsidP="00967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Складирование собранного снега допускается осуществлять на специал</w:t>
      </w:r>
      <w:r w:rsidR="00077EEE">
        <w:rPr>
          <w:sz w:val="28"/>
          <w:szCs w:val="28"/>
        </w:rPr>
        <w:t>ьно отведенные площадки с водоне</w:t>
      </w:r>
      <w:r>
        <w:rPr>
          <w:sz w:val="28"/>
          <w:szCs w:val="28"/>
        </w:rPr>
        <w:t xml:space="preserve">проницаемым </w:t>
      </w:r>
      <w:r w:rsidR="00077EEE">
        <w:rPr>
          <w:sz w:val="28"/>
          <w:szCs w:val="28"/>
        </w:rPr>
        <w:t xml:space="preserve">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</w:t>
      </w:r>
      <w:r w:rsidR="00077EEE">
        <w:rPr>
          <w:sz w:val="28"/>
          <w:szCs w:val="28"/>
        </w:rPr>
        <w:lastRenderedPageBreak/>
        <w:t>законодательства в сфере обеспечения санитарно-эпидемиологического благополучия населения.</w:t>
      </w:r>
    </w:p>
    <w:p w:rsidR="00077EEE" w:rsidRDefault="00077EEE" w:rsidP="00967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водоснабжения.».</w:t>
      </w:r>
    </w:p>
    <w:p w:rsidR="007F249F" w:rsidRPr="00BA54FF" w:rsidRDefault="007F249F" w:rsidP="007F24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249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5.2.4 изложить в следующей редакции</w:t>
      </w:r>
      <w:r w:rsidRPr="00BA54FF">
        <w:rPr>
          <w:bCs/>
          <w:sz w:val="28"/>
          <w:szCs w:val="28"/>
        </w:rPr>
        <w:t>:</w:t>
      </w:r>
    </w:p>
    <w:p w:rsidR="007F249F" w:rsidRPr="00512941" w:rsidRDefault="007F249F" w:rsidP="007F24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941">
        <w:rPr>
          <w:bCs/>
          <w:sz w:val="28"/>
          <w:szCs w:val="28"/>
        </w:rPr>
        <w:t>«5.2.</w:t>
      </w:r>
      <w:r>
        <w:rPr>
          <w:bCs/>
          <w:sz w:val="28"/>
          <w:szCs w:val="28"/>
        </w:rPr>
        <w:t>4</w:t>
      </w:r>
      <w:r w:rsidRPr="00512941">
        <w:rPr>
          <w:bCs/>
          <w:sz w:val="28"/>
          <w:szCs w:val="28"/>
        </w:rPr>
        <w:t>. Расклейка газет, афиш, плакатов, различного рода объявлений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муниципального образования.</w:t>
      </w:r>
    </w:p>
    <w:p w:rsidR="007F249F" w:rsidRDefault="007F249F" w:rsidP="007F24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20FC0">
        <w:rPr>
          <w:bCs/>
          <w:sz w:val="28"/>
          <w:szCs w:val="28"/>
        </w:rPr>
        <w:t>Нанесение</w:t>
      </w:r>
      <w:r>
        <w:rPr>
          <w:bCs/>
          <w:sz w:val="28"/>
          <w:szCs w:val="28"/>
        </w:rPr>
        <w:t xml:space="preserve"> надписей, изображений, в том числе </w:t>
      </w:r>
      <w:r w:rsidRPr="00F20FC0">
        <w:rPr>
          <w:bCs/>
          <w:sz w:val="28"/>
          <w:szCs w:val="28"/>
        </w:rPr>
        <w:t>граффити</w:t>
      </w:r>
      <w:r>
        <w:rPr>
          <w:bCs/>
          <w:sz w:val="28"/>
          <w:szCs w:val="28"/>
        </w:rPr>
        <w:t xml:space="preserve"> </w:t>
      </w:r>
      <w:r w:rsidRPr="00512941">
        <w:rPr>
          <w:bCs/>
          <w:sz w:val="28"/>
          <w:szCs w:val="28"/>
        </w:rPr>
        <w:t>(без согласования с собственником)</w:t>
      </w:r>
      <w:r>
        <w:rPr>
          <w:bCs/>
          <w:sz w:val="28"/>
          <w:szCs w:val="28"/>
        </w:rPr>
        <w:t>,</w:t>
      </w:r>
      <w:r w:rsidRPr="00F20FC0">
        <w:rPr>
          <w:bCs/>
          <w:sz w:val="28"/>
          <w:szCs w:val="28"/>
        </w:rPr>
        <w:t xml:space="preserve"> расклейк</w:t>
      </w:r>
      <w:r>
        <w:rPr>
          <w:bCs/>
          <w:sz w:val="28"/>
          <w:szCs w:val="28"/>
        </w:rPr>
        <w:t>а</w:t>
      </w:r>
      <w:r w:rsidRPr="00F20FC0">
        <w:rPr>
          <w:bCs/>
          <w:sz w:val="28"/>
          <w:szCs w:val="28"/>
        </w:rPr>
        <w:t xml:space="preserve"> и развешивания объявлений, листовок, иных информационных материалов или их частей на остановках ожидания общественного транспорта, фасадах и ограждающих конструкциях зданий, строений и сооружений, столбах и иных не предусмотренных для</w:t>
      </w:r>
      <w:r>
        <w:rPr>
          <w:bCs/>
          <w:sz w:val="28"/>
          <w:szCs w:val="28"/>
        </w:rPr>
        <w:t xml:space="preserve"> этих целей объектах</w:t>
      </w:r>
      <w:r w:rsidRPr="00F20F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допускается.»</w:t>
      </w:r>
    </w:p>
    <w:p w:rsidR="007F249F" w:rsidRPr="00BA54FF" w:rsidRDefault="007F249F" w:rsidP="007F24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пункт 5.2.5 изложить в следующей редакции</w:t>
      </w:r>
      <w:r w:rsidRPr="00BA54FF">
        <w:rPr>
          <w:bCs/>
          <w:sz w:val="28"/>
          <w:szCs w:val="28"/>
        </w:rPr>
        <w:t>:</w:t>
      </w:r>
    </w:p>
    <w:p w:rsidR="00077EEE" w:rsidRPr="007F249F" w:rsidRDefault="007F249F" w:rsidP="007F2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«5.2.5.</w:t>
      </w:r>
      <w:r w:rsidRPr="00BA54FF">
        <w:rPr>
          <w:bCs/>
          <w:sz w:val="28"/>
          <w:szCs w:val="28"/>
        </w:rPr>
        <w:t xml:space="preserve"> Очистка от размещенных с нарушением п. </w:t>
      </w:r>
      <w:r>
        <w:rPr>
          <w:bCs/>
          <w:sz w:val="28"/>
          <w:szCs w:val="28"/>
        </w:rPr>
        <w:t>5.2.4</w:t>
      </w:r>
      <w:bookmarkStart w:id="0" w:name="_GoBack"/>
      <w:bookmarkEnd w:id="0"/>
      <w:r w:rsidRPr="00BA54FF">
        <w:rPr>
          <w:bCs/>
          <w:sz w:val="28"/>
          <w:szCs w:val="28"/>
        </w:rPr>
        <w:t xml:space="preserve"> настоящих Правил, 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лиц.»</w:t>
      </w:r>
    </w:p>
    <w:p w:rsidR="00077EEE" w:rsidRPr="00C8074F" w:rsidRDefault="00077EEE" w:rsidP="007F249F">
      <w:pPr>
        <w:shd w:val="clear" w:color="auto" w:fill="FFFFFF"/>
        <w:ind w:firstLine="708"/>
        <w:rPr>
          <w:spacing w:val="-3"/>
          <w:sz w:val="28"/>
          <w:szCs w:val="28"/>
        </w:rPr>
      </w:pPr>
      <w:r>
        <w:rPr>
          <w:sz w:val="28"/>
          <w:szCs w:val="28"/>
        </w:rPr>
        <w:t>1.</w:t>
      </w:r>
      <w:r w:rsidR="007F249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B2393">
        <w:rPr>
          <w:sz w:val="28"/>
          <w:szCs w:val="28"/>
        </w:rPr>
        <w:t xml:space="preserve"> </w:t>
      </w:r>
      <w:r w:rsidRPr="005022A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Правила </w:t>
      </w:r>
      <w:r w:rsidRPr="005022A1">
        <w:rPr>
          <w:sz w:val="28"/>
          <w:szCs w:val="28"/>
        </w:rPr>
        <w:t xml:space="preserve">разделом </w:t>
      </w:r>
      <w:r w:rsidR="00315187">
        <w:rPr>
          <w:sz w:val="28"/>
          <w:szCs w:val="28"/>
        </w:rPr>
        <w:t>12</w:t>
      </w:r>
      <w:r w:rsidRPr="005022A1">
        <w:rPr>
          <w:sz w:val="28"/>
          <w:szCs w:val="28"/>
        </w:rPr>
        <w:t xml:space="preserve"> следующего содержания:</w:t>
      </w:r>
    </w:p>
    <w:p w:rsidR="00077EEE" w:rsidRDefault="00077EEE" w:rsidP="00967B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8074F">
        <w:rPr>
          <w:b/>
          <w:sz w:val="28"/>
          <w:szCs w:val="28"/>
        </w:rPr>
        <w:t xml:space="preserve">Раздел </w:t>
      </w:r>
      <w:r w:rsidR="0031518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Pr="00C80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объектам спортивной и детской инфраструктуры и их содержанию</w:t>
      </w:r>
      <w:r w:rsidRPr="00C8074F">
        <w:rPr>
          <w:b/>
          <w:sz w:val="28"/>
          <w:szCs w:val="28"/>
        </w:rPr>
        <w:t>.</w:t>
      </w:r>
    </w:p>
    <w:p w:rsidR="00077EEE" w:rsidRDefault="00077EEE" w:rsidP="00967B8D">
      <w:pPr>
        <w:jc w:val="center"/>
        <w:rPr>
          <w:b/>
          <w:sz w:val="28"/>
          <w:szCs w:val="28"/>
        </w:rPr>
      </w:pPr>
    </w:p>
    <w:p w:rsidR="00077EEE" w:rsidRDefault="00077EEE" w:rsidP="00967B8D">
      <w:pPr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1</w:t>
      </w:r>
      <w:r w:rsidR="00315187">
        <w:rPr>
          <w:sz w:val="28"/>
          <w:szCs w:val="28"/>
        </w:rPr>
        <w:t>2</w:t>
      </w:r>
      <w:r>
        <w:rPr>
          <w:sz w:val="28"/>
          <w:szCs w:val="28"/>
        </w:rPr>
        <w:t>.1. Детские площадки.</w:t>
      </w:r>
    </w:p>
    <w:p w:rsidR="00077EEE" w:rsidRDefault="00077EEE" w:rsidP="00967B8D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.1.1.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лет), подростков (12-16 лет).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.1.2. Расстояние от окон жилых домов и общественных зданий до границ детских площадок должно соответствовать требованиям нормативно-технических документов. Детские площадки должны быть размещены на участках жилой застройки, на озелененных территориях в парках.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.1.3.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.1.4. Оптимальный размер детских площадок для детей дошкольного возраста – 70-150 кв.м., школьного возраста – 100-300 кв.м., комплексных игровых площадок – 900-1600 кв.м.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.1.5. В условиях исторической или высокоплотной застройки размеры площадок принимаются в зависимости от имеющихся территориальных возможностей.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.1.6.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деревьев, остатков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 При осуществлении строительных работ, а также работ по реконструкции на прилегающих к детским площадкам территориях, детские площадки необходимо изолировать от мест ведения указанных работ и складирования строительных материалов.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.1.7.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.1.8.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</w:t>
      </w:r>
      <w:r w:rsidRPr="00005C0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или комбинированным видами покрытия.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.1.9. Размещение игрового оборудования проектируется с учетом нормативных параметров безопасности.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.1.10. Материалы, из которых изготовлено оборудование, размещаемое на детской площадке, не должны оказывать вредное воздействие на здоровье людей и окружающую среду в процессе эксплуатации.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.1.11. Конструкция оборудования должна обеспечивать прочность, устойчивость и жесткость детской площадки. Качество узловых соединений и устойчивость конструкций должны быть надежными (при покачивании конструкции).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.11.12. Дорожки, ограждения, скамейки, урны для мусора должны находиться в исправном состоянии.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.11.13. Территория детской площадки и прилегающая территория по мере засорения очищаются от мусора и посторонних предметов. Своевременно производится обрезка деревьев, кустарника и скос травы.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.11.14.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</w:p>
    <w:p w:rsidR="00077EEE" w:rsidRDefault="00077EEE" w:rsidP="00967B8D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.2. Спортивные площадки.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.2.1. Спортивные площадки предназначены для занятия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Расстояние от границы площадки до мест хранения легковых автомобилей принимаются согласно СаНПиН.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.2.2. Рекомендуемый перечень элементов благоустройства территории на спортивной площадке включает мягкие или газонные виды покрытия, спортивное оборудование, озеленение и ограждение площадки.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.2.3. Озеленение рекомендуется размещать по периметру спортивной площадки, высаживая быстрорастущие деревья на расстоянии от края площадки не менее 2 м. Не применяются деревья и кустарники, дающие большое количество летящих семян, обильно плодоносящих и рано сбрасывающих листву. Для ограждения спортивной площадки возможно применять вертикальное озеленение.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.2.4. Территория спортивной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.2.5. Дорожки, ограждения, скамейки, урны для мусора должны находиться в исправном состоянии.</w:t>
      </w:r>
    </w:p>
    <w:p w:rsidR="00077EEE" w:rsidRDefault="00077EEE" w:rsidP="00967B8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.2.6. На территории спортивной площадки запрещается проезд и размещение автотранспортных средств.</w:t>
      </w:r>
    </w:p>
    <w:p w:rsidR="00094E18" w:rsidRDefault="00077EEE" w:rsidP="00315187">
      <w:pPr>
        <w:jc w:val="both"/>
        <w:rPr>
          <w:spacing w:val="2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31518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.2.7. Зимой на спортивных площадках может быть организовано ледовое покрытие. Размер катка зависит от предполагаемого количества посетителей.».</w:t>
      </w:r>
    </w:p>
    <w:p w:rsidR="00944B84" w:rsidRPr="006712C7" w:rsidRDefault="0018468B" w:rsidP="00967B8D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944B84" w:rsidRPr="006712C7">
        <w:rPr>
          <w:sz w:val="28"/>
          <w:szCs w:val="28"/>
        </w:rPr>
        <w:t>. Настоящее решение</w:t>
      </w:r>
      <w:r w:rsidR="00944B84" w:rsidRPr="006712C7">
        <w:rPr>
          <w:bCs/>
          <w:color w:val="000000"/>
          <w:sz w:val="28"/>
          <w:szCs w:val="28"/>
        </w:rPr>
        <w:t xml:space="preserve"> вступает в силу </w:t>
      </w:r>
      <w:r w:rsidR="000F4B63">
        <w:rPr>
          <w:bCs/>
          <w:color w:val="000000"/>
          <w:sz w:val="28"/>
          <w:szCs w:val="28"/>
        </w:rPr>
        <w:t>со дня его официально</w:t>
      </w:r>
      <w:r w:rsidR="000A10AC">
        <w:rPr>
          <w:bCs/>
          <w:color w:val="000000"/>
          <w:sz w:val="28"/>
          <w:szCs w:val="28"/>
        </w:rPr>
        <w:t>го обнародования</w:t>
      </w:r>
      <w:r w:rsidR="00944B84" w:rsidRPr="006712C7">
        <w:rPr>
          <w:bCs/>
          <w:color w:val="000000"/>
          <w:sz w:val="28"/>
          <w:szCs w:val="28"/>
        </w:rPr>
        <w:t>.</w:t>
      </w:r>
    </w:p>
    <w:p w:rsidR="000F4B63" w:rsidRDefault="000F4B63" w:rsidP="00967B8D">
      <w:pPr>
        <w:jc w:val="both"/>
        <w:rPr>
          <w:sz w:val="28"/>
          <w:szCs w:val="28"/>
        </w:rPr>
      </w:pPr>
    </w:p>
    <w:p w:rsidR="006712C7" w:rsidRDefault="006712C7" w:rsidP="00967B8D">
      <w:pPr>
        <w:jc w:val="both"/>
        <w:rPr>
          <w:sz w:val="28"/>
          <w:szCs w:val="28"/>
        </w:rPr>
      </w:pPr>
    </w:p>
    <w:p w:rsidR="00315187" w:rsidRPr="00B25242" w:rsidRDefault="00315187" w:rsidP="00315187">
      <w:pPr>
        <w:pStyle w:val="a7"/>
        <w:rPr>
          <w:rFonts w:ascii="Times New Roman" w:hAnsi="Times New Roman"/>
          <w:sz w:val="28"/>
          <w:szCs w:val="28"/>
        </w:rPr>
      </w:pPr>
      <w:r w:rsidRPr="00B2524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B2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Pr="00B25242">
        <w:rPr>
          <w:rFonts w:ascii="Times New Roman" w:hAnsi="Times New Roman"/>
          <w:sz w:val="28"/>
          <w:szCs w:val="28"/>
        </w:rPr>
        <w:tab/>
      </w:r>
      <w:r w:rsidRPr="00B25242">
        <w:rPr>
          <w:rFonts w:ascii="Times New Roman" w:hAnsi="Times New Roman"/>
          <w:sz w:val="28"/>
          <w:szCs w:val="28"/>
        </w:rPr>
        <w:tab/>
      </w:r>
      <w:r w:rsidRPr="00B25242">
        <w:rPr>
          <w:rFonts w:ascii="Times New Roman" w:hAnsi="Times New Roman"/>
          <w:sz w:val="28"/>
          <w:szCs w:val="28"/>
        </w:rPr>
        <w:tab/>
      </w:r>
      <w:r w:rsidRPr="00B252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52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М.А. Полещук</w:t>
      </w:r>
    </w:p>
    <w:p w:rsidR="00E81C73" w:rsidRDefault="00E81C73" w:rsidP="00315187">
      <w:pPr>
        <w:jc w:val="both"/>
        <w:rPr>
          <w:sz w:val="28"/>
          <w:szCs w:val="28"/>
        </w:rPr>
      </w:pPr>
    </w:p>
    <w:sectPr w:rsidR="00E81C73" w:rsidSect="0037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CE1"/>
    <w:multiLevelType w:val="hybridMultilevel"/>
    <w:tmpl w:val="06FAEDE0"/>
    <w:lvl w:ilvl="0" w:tplc="8200E1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4B84"/>
    <w:rsid w:val="00005C0D"/>
    <w:rsid w:val="00077EEE"/>
    <w:rsid w:val="00094E18"/>
    <w:rsid w:val="000A10AC"/>
    <w:rsid w:val="000F4B63"/>
    <w:rsid w:val="0018468B"/>
    <w:rsid w:val="001B2393"/>
    <w:rsid w:val="001B4F46"/>
    <w:rsid w:val="001F2BEA"/>
    <w:rsid w:val="002056ED"/>
    <w:rsid w:val="002F58D6"/>
    <w:rsid w:val="00315187"/>
    <w:rsid w:val="00337EB2"/>
    <w:rsid w:val="003735FA"/>
    <w:rsid w:val="0037504A"/>
    <w:rsid w:val="003B0999"/>
    <w:rsid w:val="003C658E"/>
    <w:rsid w:val="004B34B8"/>
    <w:rsid w:val="004F4A7D"/>
    <w:rsid w:val="005022A1"/>
    <w:rsid w:val="00552BBE"/>
    <w:rsid w:val="005641FA"/>
    <w:rsid w:val="00587634"/>
    <w:rsid w:val="005B0AF3"/>
    <w:rsid w:val="005C2B7F"/>
    <w:rsid w:val="005C3982"/>
    <w:rsid w:val="005F7ED2"/>
    <w:rsid w:val="00621E35"/>
    <w:rsid w:val="006712C7"/>
    <w:rsid w:val="006765C4"/>
    <w:rsid w:val="007404B5"/>
    <w:rsid w:val="007C1261"/>
    <w:rsid w:val="007F249F"/>
    <w:rsid w:val="008045C0"/>
    <w:rsid w:val="00813C7F"/>
    <w:rsid w:val="00856F33"/>
    <w:rsid w:val="0087390E"/>
    <w:rsid w:val="008A493C"/>
    <w:rsid w:val="008A5BA0"/>
    <w:rsid w:val="008B350B"/>
    <w:rsid w:val="008F5E11"/>
    <w:rsid w:val="008F747A"/>
    <w:rsid w:val="00944B84"/>
    <w:rsid w:val="00967B8D"/>
    <w:rsid w:val="009B08BE"/>
    <w:rsid w:val="009B7671"/>
    <w:rsid w:val="009E7A97"/>
    <w:rsid w:val="00A037EB"/>
    <w:rsid w:val="00A03ABE"/>
    <w:rsid w:val="00AB075A"/>
    <w:rsid w:val="00B145AF"/>
    <w:rsid w:val="00B21E62"/>
    <w:rsid w:val="00BF0404"/>
    <w:rsid w:val="00C153CA"/>
    <w:rsid w:val="00C22B84"/>
    <w:rsid w:val="00C5320C"/>
    <w:rsid w:val="00C55518"/>
    <w:rsid w:val="00C77B6E"/>
    <w:rsid w:val="00C8074F"/>
    <w:rsid w:val="00D6459B"/>
    <w:rsid w:val="00DB2D81"/>
    <w:rsid w:val="00DC7B96"/>
    <w:rsid w:val="00DE318F"/>
    <w:rsid w:val="00E17602"/>
    <w:rsid w:val="00E30E3B"/>
    <w:rsid w:val="00E81C73"/>
    <w:rsid w:val="00EB5977"/>
    <w:rsid w:val="00EC5530"/>
    <w:rsid w:val="00EF0404"/>
    <w:rsid w:val="00EF154A"/>
    <w:rsid w:val="00F1173B"/>
    <w:rsid w:val="00F54206"/>
    <w:rsid w:val="00F62840"/>
    <w:rsid w:val="00F82B7B"/>
    <w:rsid w:val="00F857BE"/>
    <w:rsid w:val="00F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B84"/>
    <w:rPr>
      <w:sz w:val="24"/>
      <w:szCs w:val="24"/>
    </w:rPr>
  </w:style>
  <w:style w:type="paragraph" w:styleId="1">
    <w:name w:val="heading 1"/>
    <w:basedOn w:val="a"/>
    <w:next w:val="a"/>
    <w:qFormat/>
    <w:rsid w:val="00944B84"/>
    <w:pPr>
      <w:keepNext/>
      <w:jc w:val="right"/>
      <w:outlineLvl w:val="0"/>
    </w:pPr>
    <w:rPr>
      <w:sz w:val="28"/>
      <w:szCs w:val="20"/>
      <w:u w:val="single"/>
    </w:rPr>
  </w:style>
  <w:style w:type="paragraph" w:styleId="3">
    <w:name w:val="heading 3"/>
    <w:basedOn w:val="a"/>
    <w:next w:val="a"/>
    <w:qFormat/>
    <w:rsid w:val="00944B8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44B84"/>
    <w:pPr>
      <w:keepNext/>
      <w:jc w:val="center"/>
      <w:outlineLvl w:val="3"/>
    </w:pPr>
    <w:rPr>
      <w:b/>
      <w:i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44B84"/>
    <w:pPr>
      <w:jc w:val="center"/>
    </w:pPr>
    <w:rPr>
      <w:b/>
      <w:sz w:val="28"/>
    </w:rPr>
  </w:style>
  <w:style w:type="table" w:styleId="a4">
    <w:name w:val="Table Grid"/>
    <w:basedOn w:val="a1"/>
    <w:rsid w:val="00944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67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7B8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37EB2"/>
    <w:rPr>
      <w:rFonts w:ascii="Calibri" w:hAnsi="Calibri"/>
      <w:sz w:val="22"/>
    </w:rPr>
  </w:style>
  <w:style w:type="character" w:customStyle="1" w:styleId="a8">
    <w:name w:val="Без интервала Знак"/>
    <w:link w:val="a7"/>
    <w:uiPriority w:val="99"/>
    <w:locked/>
    <w:rsid w:val="00337EB2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2020-05-12T06:13:00Z</cp:lastPrinted>
  <dcterms:created xsi:type="dcterms:W3CDTF">2020-06-15T10:40:00Z</dcterms:created>
  <dcterms:modified xsi:type="dcterms:W3CDTF">2020-06-15T10:40:00Z</dcterms:modified>
</cp:coreProperties>
</file>