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Администрация</w:t>
      </w:r>
    </w:p>
    <w:p w:rsidR="00371570" w:rsidRPr="001D4B03" w:rsidRDefault="00371570" w:rsidP="00371570">
      <w:pPr>
        <w:pStyle w:val="aa"/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Декабристского муниципального образования</w:t>
      </w:r>
    </w:p>
    <w:p w:rsidR="00371570" w:rsidRPr="001D4B03" w:rsidRDefault="00371570" w:rsidP="00371570">
      <w:pPr>
        <w:pStyle w:val="aa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1D4B03">
        <w:rPr>
          <w:b/>
          <w:sz w:val="28"/>
          <w:szCs w:val="28"/>
        </w:rPr>
        <w:t>Ершовского муниципального района Саратовской области</w:t>
      </w:r>
    </w:p>
    <w:p w:rsidR="00371570" w:rsidRPr="00695EEC" w:rsidRDefault="00371570" w:rsidP="00371570">
      <w:pPr>
        <w:pStyle w:val="aa"/>
        <w:rPr>
          <w:sz w:val="28"/>
          <w:szCs w:val="28"/>
        </w:rPr>
      </w:pP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371570" w:rsidRPr="00695EEC" w:rsidRDefault="00371570" w:rsidP="00371570">
      <w:pPr>
        <w:pStyle w:val="aa"/>
        <w:jc w:val="center"/>
        <w:rPr>
          <w:b/>
          <w:sz w:val="28"/>
          <w:szCs w:val="28"/>
        </w:rPr>
      </w:pPr>
    </w:p>
    <w:p w:rsidR="00371570" w:rsidRDefault="00371570" w:rsidP="00371570">
      <w:pPr>
        <w:pStyle w:val="aa"/>
        <w:rPr>
          <w:b/>
          <w:sz w:val="28"/>
          <w:szCs w:val="28"/>
        </w:rPr>
      </w:pPr>
      <w:r w:rsidRPr="00F04BD7">
        <w:rPr>
          <w:b/>
          <w:sz w:val="28"/>
          <w:szCs w:val="28"/>
        </w:rPr>
        <w:t>от</w:t>
      </w:r>
      <w:r w:rsidR="00D470DC">
        <w:rPr>
          <w:b/>
          <w:sz w:val="28"/>
          <w:szCs w:val="28"/>
        </w:rPr>
        <w:t xml:space="preserve"> </w:t>
      </w:r>
      <w:r w:rsidR="00F802C9">
        <w:rPr>
          <w:b/>
          <w:sz w:val="28"/>
          <w:szCs w:val="28"/>
        </w:rPr>
        <w:t>24</w:t>
      </w:r>
      <w:r w:rsidR="00D42B45">
        <w:rPr>
          <w:b/>
          <w:sz w:val="28"/>
          <w:szCs w:val="28"/>
        </w:rPr>
        <w:t>.01.2022г.</w:t>
      </w:r>
      <w:r>
        <w:rPr>
          <w:b/>
          <w:sz w:val="28"/>
          <w:szCs w:val="28"/>
        </w:rPr>
        <w:t xml:space="preserve"> </w:t>
      </w:r>
      <w:r w:rsidR="00D42B45">
        <w:rPr>
          <w:b/>
          <w:sz w:val="28"/>
          <w:szCs w:val="28"/>
        </w:rPr>
        <w:tab/>
      </w:r>
      <w:r w:rsidR="00D42B45">
        <w:rPr>
          <w:b/>
          <w:sz w:val="28"/>
          <w:szCs w:val="28"/>
        </w:rPr>
        <w:tab/>
      </w:r>
      <w:r w:rsidR="00D42B45">
        <w:rPr>
          <w:b/>
          <w:sz w:val="28"/>
          <w:szCs w:val="28"/>
        </w:rPr>
        <w:tab/>
      </w:r>
      <w:r w:rsidR="00D42B45">
        <w:rPr>
          <w:b/>
          <w:sz w:val="28"/>
          <w:szCs w:val="28"/>
        </w:rPr>
        <w:tab/>
      </w:r>
      <w:r w:rsidR="00D42B45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E26C97">
        <w:rPr>
          <w:b/>
          <w:sz w:val="28"/>
          <w:szCs w:val="28"/>
        </w:rPr>
        <w:tab/>
      </w:r>
      <w:r w:rsidR="00245B05">
        <w:rPr>
          <w:b/>
          <w:sz w:val="28"/>
          <w:szCs w:val="28"/>
        </w:rPr>
        <w:t xml:space="preserve">        </w:t>
      </w:r>
      <w:r w:rsidR="00D42B45">
        <w:rPr>
          <w:b/>
          <w:sz w:val="28"/>
          <w:szCs w:val="28"/>
        </w:rPr>
        <w:t xml:space="preserve">                            </w:t>
      </w:r>
      <w:r w:rsidR="00E26C97">
        <w:rPr>
          <w:b/>
          <w:sz w:val="28"/>
          <w:szCs w:val="28"/>
        </w:rPr>
        <w:t>№</w:t>
      </w:r>
      <w:r w:rsidR="00D42B45">
        <w:rPr>
          <w:b/>
          <w:sz w:val="28"/>
          <w:szCs w:val="28"/>
        </w:rPr>
        <w:t>6</w:t>
      </w:r>
    </w:p>
    <w:p w:rsidR="000E6000" w:rsidRDefault="000E6000" w:rsidP="0033428F">
      <w:pPr>
        <w:jc w:val="both"/>
      </w:pP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О проведении аукциона по </w:t>
      </w:r>
    </w:p>
    <w:p w:rsidR="008F0298" w:rsidRPr="004603D6" w:rsidRDefault="008F0298" w:rsidP="008F0298">
      <w:pPr>
        <w:rPr>
          <w:szCs w:val="28"/>
        </w:rPr>
      </w:pPr>
      <w:r w:rsidRPr="004603D6">
        <w:rPr>
          <w:szCs w:val="28"/>
        </w:rPr>
        <w:t xml:space="preserve">продаже муниципального имущества </w:t>
      </w:r>
    </w:p>
    <w:p w:rsidR="000E6000" w:rsidRDefault="000E6000" w:rsidP="006B7C0D">
      <w:pPr>
        <w:jc w:val="both"/>
      </w:pPr>
    </w:p>
    <w:p w:rsidR="00CC7C8C" w:rsidRPr="000F74C3" w:rsidRDefault="002E0913" w:rsidP="000F74C3">
      <w:pPr>
        <w:ind w:firstLine="708"/>
        <w:jc w:val="both"/>
        <w:rPr>
          <w:szCs w:val="28"/>
        </w:rPr>
      </w:pPr>
      <w:r>
        <w:t>Руководствуясь Федеральным законом</w:t>
      </w:r>
      <w:r w:rsidR="005D2577">
        <w:t xml:space="preserve"> от 21 декабря 2001 года</w:t>
      </w:r>
      <w:r>
        <w:t xml:space="preserve"> №178</w:t>
      </w:r>
      <w:r w:rsidR="00CC7C8C">
        <w:t xml:space="preserve"> </w:t>
      </w:r>
      <w:r>
        <w:t xml:space="preserve">- ФЗ «О приватизации государственного и муниципального имущества», </w:t>
      </w:r>
      <w:r>
        <w:rPr>
          <w:szCs w:val="28"/>
        </w:rPr>
        <w:t>постановлением Правительства РФ</w:t>
      </w:r>
      <w:r w:rsidRPr="003F314E">
        <w:rPr>
          <w:szCs w:val="28"/>
        </w:rPr>
        <w:t xml:space="preserve"> от 27 августа 2012 г.</w:t>
      </w:r>
      <w:r>
        <w:rPr>
          <w:szCs w:val="28"/>
        </w:rPr>
        <w:t xml:space="preserve"> №</w:t>
      </w:r>
      <w:r w:rsidR="004F4CD2">
        <w:rPr>
          <w:szCs w:val="28"/>
        </w:rPr>
        <w:t xml:space="preserve"> </w:t>
      </w:r>
      <w:r>
        <w:rPr>
          <w:szCs w:val="28"/>
        </w:rPr>
        <w:t>860 «Об организации и проведении продажи государственного или муниципального имущества в электронной форме»,</w:t>
      </w:r>
      <w:r>
        <w:t xml:space="preserve"> </w:t>
      </w:r>
      <w:r w:rsidR="00CC7C8C" w:rsidRPr="00011E89">
        <w:rPr>
          <w:szCs w:val="28"/>
        </w:rPr>
        <w:t>решением Совета</w:t>
      </w:r>
      <w:r w:rsidR="000F74C3">
        <w:rPr>
          <w:szCs w:val="28"/>
        </w:rPr>
        <w:t xml:space="preserve"> депутатов</w:t>
      </w:r>
      <w:r w:rsidR="00CC7C8C" w:rsidRPr="00011E89">
        <w:rPr>
          <w:szCs w:val="28"/>
        </w:rPr>
        <w:t xml:space="preserve">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муниципального района Саратовской области от </w:t>
      </w:r>
      <w:r w:rsidR="000F74C3">
        <w:rPr>
          <w:szCs w:val="28"/>
        </w:rPr>
        <w:t xml:space="preserve">06 </w:t>
      </w:r>
      <w:r w:rsidR="00D06D90">
        <w:rPr>
          <w:szCs w:val="28"/>
        </w:rPr>
        <w:t>декабря</w:t>
      </w:r>
      <w:r w:rsidR="003D300D">
        <w:rPr>
          <w:szCs w:val="28"/>
        </w:rPr>
        <w:t xml:space="preserve"> 2021</w:t>
      </w:r>
      <w:r w:rsidR="00CC7C8C" w:rsidRPr="00011E89">
        <w:rPr>
          <w:szCs w:val="28"/>
        </w:rPr>
        <w:t xml:space="preserve"> года </w:t>
      </w:r>
      <w:r w:rsidR="000F74C3">
        <w:rPr>
          <w:color w:val="000000"/>
          <w:sz w:val="27"/>
          <w:szCs w:val="27"/>
        </w:rPr>
        <w:t>№ 7-18/1</w:t>
      </w:r>
      <w:r w:rsidR="000F74C3" w:rsidRPr="00874633">
        <w:rPr>
          <w:snapToGrid w:val="0"/>
          <w:szCs w:val="28"/>
        </w:rPr>
        <w:t xml:space="preserve"> </w:t>
      </w:r>
      <w:r w:rsidR="00CC7C8C" w:rsidRPr="00874633">
        <w:rPr>
          <w:snapToGrid w:val="0"/>
          <w:szCs w:val="28"/>
        </w:rPr>
        <w:t>«</w:t>
      </w:r>
      <w:r w:rsidR="00CC7C8C" w:rsidRPr="00874633">
        <w:rPr>
          <w:szCs w:val="28"/>
        </w:rPr>
        <w:t>О принятии прогнозного плана приватизации муниципального имущества Декабристского му</w:t>
      </w:r>
      <w:r w:rsidR="000F74C3">
        <w:rPr>
          <w:szCs w:val="28"/>
        </w:rPr>
        <w:t xml:space="preserve">ниципального образования на 2022 </w:t>
      </w:r>
      <w:r w:rsidR="00CC7C8C" w:rsidRPr="00874633">
        <w:rPr>
          <w:szCs w:val="28"/>
        </w:rPr>
        <w:t>год»,</w:t>
      </w:r>
      <w:r w:rsidR="00712D43">
        <w:rPr>
          <w:szCs w:val="28"/>
        </w:rPr>
        <w:t xml:space="preserve"> на основании отчета об оценке </w:t>
      </w:r>
      <w:r w:rsidR="004B33C8">
        <w:rPr>
          <w:szCs w:val="28"/>
        </w:rPr>
        <w:t>объектов недвижимости от 24 декабря 2021г. №0095-2021 ООО «Средневолжская оценочная компания»</w:t>
      </w:r>
      <w:r w:rsidR="00CC7C8C" w:rsidRPr="009C3DD5">
        <w:rPr>
          <w:szCs w:val="28"/>
        </w:rPr>
        <w:t>, руководствуя</w:t>
      </w:r>
      <w:r w:rsidR="00CC7C8C" w:rsidRPr="004603D6">
        <w:rPr>
          <w:szCs w:val="28"/>
        </w:rPr>
        <w:t xml:space="preserve">сь </w:t>
      </w:r>
      <w:r w:rsidR="00CC7C8C" w:rsidRPr="00CA0EAF">
        <w:rPr>
          <w:szCs w:val="28"/>
        </w:rPr>
        <w:t xml:space="preserve">Уставом </w:t>
      </w:r>
      <w:r w:rsidR="00CC7C8C">
        <w:rPr>
          <w:szCs w:val="28"/>
        </w:rPr>
        <w:t>Декабристского</w:t>
      </w:r>
      <w:r w:rsidR="00CC7C8C" w:rsidRPr="00011E89">
        <w:rPr>
          <w:szCs w:val="28"/>
        </w:rPr>
        <w:t xml:space="preserve"> муниципального образования </w:t>
      </w:r>
      <w:r w:rsidR="00CC7C8C">
        <w:rPr>
          <w:szCs w:val="28"/>
        </w:rPr>
        <w:t>Ершовского</w:t>
      </w:r>
      <w:r w:rsidR="00CC7C8C" w:rsidRPr="00011E89">
        <w:rPr>
          <w:szCs w:val="28"/>
        </w:rPr>
        <w:t xml:space="preserve"> муниципаль</w:t>
      </w:r>
      <w:r w:rsidR="00CC7C8C">
        <w:rPr>
          <w:szCs w:val="28"/>
        </w:rPr>
        <w:t>ного района Саратовской области</w:t>
      </w:r>
      <w:r w:rsidR="00DB0060">
        <w:t xml:space="preserve">, </w:t>
      </w:r>
      <w:r w:rsidR="00D9792F">
        <w:t>администрация Е</w:t>
      </w:r>
      <w:r w:rsidR="00CC7C8C">
        <w:t>ршовского муниципального района</w:t>
      </w:r>
    </w:p>
    <w:p w:rsidR="006B7C0D" w:rsidRPr="00CC7C8C" w:rsidRDefault="00D9792F" w:rsidP="00CC7C8C">
      <w:pPr>
        <w:ind w:firstLine="708"/>
        <w:jc w:val="center"/>
        <w:rPr>
          <w:b/>
        </w:rPr>
      </w:pPr>
      <w:r w:rsidRPr="00CC7C8C">
        <w:rPr>
          <w:b/>
        </w:rPr>
        <w:t>ПОСТАНОВЛЯЕТ:</w:t>
      </w:r>
    </w:p>
    <w:p w:rsidR="00F102E1" w:rsidRPr="00F102E1" w:rsidRDefault="006B7C0D" w:rsidP="00D42B45">
      <w:pPr>
        <w:tabs>
          <w:tab w:val="num" w:pos="180"/>
        </w:tabs>
        <w:ind w:firstLine="709"/>
        <w:jc w:val="both"/>
        <w:rPr>
          <w:szCs w:val="28"/>
        </w:rPr>
      </w:pPr>
      <w:r>
        <w:t xml:space="preserve">1. </w:t>
      </w:r>
      <w:r w:rsidR="008F0298" w:rsidRPr="004603D6">
        <w:rPr>
          <w:szCs w:val="28"/>
        </w:rPr>
        <w:t xml:space="preserve">Объявить проведение аукциона, с открытой формой подачи предложений о цене, по продаже муниципального имущества: </w:t>
      </w:r>
    </w:p>
    <w:p w:rsidR="004150D8" w:rsidRDefault="00440001" w:rsidP="00F102E1">
      <w:pPr>
        <w:ind w:left="-60" w:firstLine="768"/>
        <w:jc w:val="both"/>
        <w:rPr>
          <w:szCs w:val="28"/>
        </w:rPr>
      </w:pPr>
      <w:r w:rsidRPr="00440001">
        <w:rPr>
          <w:b/>
          <w:smallCaps/>
          <w:szCs w:val="28"/>
        </w:rPr>
        <w:t>Лот № 5</w:t>
      </w:r>
      <w:r>
        <w:rPr>
          <w:smallCaps/>
          <w:szCs w:val="28"/>
        </w:rPr>
        <w:t xml:space="preserve">: </w:t>
      </w:r>
      <w:r w:rsidR="004150D8">
        <w:rPr>
          <w:smallCaps/>
          <w:szCs w:val="28"/>
        </w:rPr>
        <w:t xml:space="preserve">1) </w:t>
      </w:r>
      <w:r>
        <w:rPr>
          <w:szCs w:val="28"/>
        </w:rPr>
        <w:t xml:space="preserve">Нежилое здание – гаражи (кадастровый номер: </w:t>
      </w:r>
      <w:r w:rsidR="00A40B88">
        <w:rPr>
          <w:szCs w:val="28"/>
        </w:rPr>
        <w:t>64:13:050206:241), площадь – 594м</w:t>
      </w:r>
      <w:r w:rsidR="00A40B88">
        <w:rPr>
          <w:szCs w:val="28"/>
          <w:vertAlign w:val="superscript"/>
        </w:rPr>
        <w:t>2</w:t>
      </w:r>
      <w:r w:rsidR="00A40B88">
        <w:rPr>
          <w:szCs w:val="28"/>
        </w:rPr>
        <w:t>,</w:t>
      </w:r>
      <w:r w:rsidR="004150D8">
        <w:rPr>
          <w:szCs w:val="28"/>
        </w:rPr>
        <w:t xml:space="preserve"> адрес: Саратовская область, Ершовский район, поселок Целинный,</w:t>
      </w:r>
      <w:r w:rsidR="001C0684">
        <w:rPr>
          <w:szCs w:val="28"/>
        </w:rPr>
        <w:t xml:space="preserve"> улица Ленина, в районе дома №4;</w:t>
      </w:r>
    </w:p>
    <w:p w:rsidR="00440001" w:rsidRDefault="004150D8" w:rsidP="008D61B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2) З</w:t>
      </w:r>
      <w:r w:rsidR="00A40B88">
        <w:rPr>
          <w:szCs w:val="28"/>
        </w:rPr>
        <w:t>емельный участок (кадастровый номер: 64:13:000000:4362), площадь – 4224м</w:t>
      </w:r>
      <w:r w:rsidR="00A40B88">
        <w:rPr>
          <w:szCs w:val="28"/>
          <w:vertAlign w:val="superscript"/>
        </w:rPr>
        <w:t>2</w:t>
      </w:r>
      <w:r w:rsidR="00A40B88">
        <w:rPr>
          <w:szCs w:val="28"/>
        </w:rPr>
        <w:t>, категория земель: земли населенных пунктов, вид разрешенного использования</w:t>
      </w:r>
      <w:r>
        <w:rPr>
          <w:szCs w:val="28"/>
        </w:rPr>
        <w:t>: обслуживание автотранспорта, а</w:t>
      </w:r>
      <w:r w:rsidR="00A40B88">
        <w:rPr>
          <w:szCs w:val="28"/>
        </w:rPr>
        <w:t>дрес: Саратовская область, Ершовский район, поселок Целинный, улица Ленина, в районе дома №4.</w:t>
      </w:r>
    </w:p>
    <w:p w:rsidR="00F102E1" w:rsidRPr="00745C81" w:rsidRDefault="000F74C3" w:rsidP="00F102E1">
      <w:pPr>
        <w:ind w:left="-60"/>
        <w:jc w:val="both"/>
        <w:rPr>
          <w:sz w:val="26"/>
          <w:szCs w:val="26"/>
        </w:rPr>
      </w:pPr>
      <w:r w:rsidRPr="000F74C3">
        <w:rPr>
          <w:color w:val="000000" w:themeColor="text1"/>
        </w:rPr>
        <w:t xml:space="preserve">2. Установить начальную цену муниципального имущества, указанного в п.1, настоящего постановления, определенную в соответствии с законодательством Российской Федерации, регулирующим оценочную деятельность, которая </w:t>
      </w:r>
      <w:r w:rsidRPr="000F74C3">
        <w:rPr>
          <w:color w:val="000000" w:themeColor="text1"/>
          <w:szCs w:val="28"/>
        </w:rPr>
        <w:t xml:space="preserve">составляет </w:t>
      </w:r>
      <w:r w:rsidR="00712D43">
        <w:rPr>
          <w:szCs w:val="28"/>
        </w:rPr>
        <w:t>210</w:t>
      </w:r>
      <w:r w:rsidR="00F102E1" w:rsidRPr="00F102E1">
        <w:rPr>
          <w:szCs w:val="28"/>
        </w:rPr>
        <w:t> 000 (</w:t>
      </w:r>
      <w:r w:rsidR="008D0E7D">
        <w:rPr>
          <w:szCs w:val="28"/>
        </w:rPr>
        <w:t>Д</w:t>
      </w:r>
      <w:r w:rsidR="00710835">
        <w:rPr>
          <w:szCs w:val="28"/>
        </w:rPr>
        <w:t>вести десять тысяч</w:t>
      </w:r>
      <w:r w:rsidR="00F102E1" w:rsidRPr="00F102E1">
        <w:rPr>
          <w:szCs w:val="28"/>
        </w:rPr>
        <w:t>) рублей 00 копеек, без учета НДС.</w:t>
      </w:r>
    </w:p>
    <w:p w:rsidR="002D03A4" w:rsidRDefault="002D03A4" w:rsidP="00722FE0">
      <w:pPr>
        <w:ind w:left="-60" w:firstLine="768"/>
        <w:jc w:val="both"/>
      </w:pPr>
      <w:r>
        <w:lastRenderedPageBreak/>
        <w:t>3. Утвердить инфор</w:t>
      </w:r>
      <w:r w:rsidR="007C7B1B">
        <w:t>мационное сообщение о проведение</w:t>
      </w:r>
      <w:r>
        <w:t xml:space="preserve"> аукциона в электронной форме, согласно приложению </w:t>
      </w:r>
      <w:r w:rsidR="000E6000" w:rsidRPr="0096791A">
        <w:t>№</w:t>
      </w:r>
      <w:r w:rsidR="000B040C">
        <w:t xml:space="preserve"> </w:t>
      </w:r>
      <w:r w:rsidR="000E6000" w:rsidRPr="0096791A">
        <w:t xml:space="preserve">1 </w:t>
      </w:r>
      <w:r>
        <w:t>к настоящему постановлению.</w:t>
      </w:r>
    </w:p>
    <w:p w:rsidR="000E6000" w:rsidRDefault="000E6000" w:rsidP="00722FE0">
      <w:pPr>
        <w:ind w:left="-60" w:firstLine="768"/>
        <w:jc w:val="both"/>
      </w:pPr>
      <w:r>
        <w:t>4. Создать комиссию по проведению аукциона, согласно приложению №</w:t>
      </w:r>
      <w:r w:rsidR="000B040C">
        <w:t xml:space="preserve"> </w:t>
      </w:r>
      <w:r>
        <w:t>2 к настоящему постановлению.</w:t>
      </w:r>
    </w:p>
    <w:p w:rsidR="006B7C0D" w:rsidRDefault="006B7C0D" w:rsidP="006B7C0D">
      <w:pPr>
        <w:ind w:left="-60"/>
        <w:jc w:val="both"/>
      </w:pPr>
    </w:p>
    <w:p w:rsidR="000E6000" w:rsidRDefault="000E6000" w:rsidP="006B7C0D">
      <w:pPr>
        <w:ind w:left="-60"/>
        <w:jc w:val="both"/>
      </w:pPr>
    </w:p>
    <w:p w:rsidR="000B040C" w:rsidRDefault="000B040C" w:rsidP="00722FE0">
      <w:pPr>
        <w:jc w:val="both"/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  <w:r>
        <w:br w:type="page"/>
      </w:r>
    </w:p>
    <w:p w:rsidR="000B040C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lastRenderedPageBreak/>
        <w:t>Приложение №</w:t>
      </w:r>
      <w:r w:rsidR="000B040C" w:rsidRPr="004C106F">
        <w:rPr>
          <w:sz w:val="26"/>
          <w:szCs w:val="26"/>
        </w:rPr>
        <w:t xml:space="preserve"> </w:t>
      </w:r>
      <w:r w:rsidRPr="004C106F">
        <w:rPr>
          <w:sz w:val="26"/>
          <w:szCs w:val="26"/>
        </w:rPr>
        <w:t>1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 постановле</w:t>
      </w:r>
      <w:r w:rsidR="00CF2064" w:rsidRPr="004C106F">
        <w:rPr>
          <w:sz w:val="26"/>
          <w:szCs w:val="26"/>
        </w:rPr>
        <w:t>нию</w:t>
      </w:r>
    </w:p>
    <w:p w:rsidR="00C51549" w:rsidRDefault="00C51549" w:rsidP="00C51549">
      <w:pPr>
        <w:ind w:left="6372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администрации </w:t>
      </w:r>
      <w:r w:rsidR="00CF2064" w:rsidRPr="004C106F">
        <w:rPr>
          <w:sz w:val="26"/>
          <w:szCs w:val="26"/>
        </w:rPr>
        <w:t>Д</w:t>
      </w:r>
      <w:r w:rsidR="0040062C">
        <w:rPr>
          <w:sz w:val="26"/>
          <w:szCs w:val="26"/>
        </w:rPr>
        <w:t xml:space="preserve">екабристского </w:t>
      </w:r>
      <w:r w:rsidR="00CF2064" w:rsidRPr="004C106F">
        <w:rPr>
          <w:sz w:val="26"/>
          <w:szCs w:val="26"/>
        </w:rPr>
        <w:t>МО</w:t>
      </w:r>
    </w:p>
    <w:p w:rsidR="00D42B45" w:rsidRPr="004C106F" w:rsidRDefault="00F802C9" w:rsidP="00C51549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24</w:t>
      </w:r>
      <w:r w:rsidR="00D42B45">
        <w:rPr>
          <w:sz w:val="26"/>
          <w:szCs w:val="26"/>
        </w:rPr>
        <w:t>.01.2022г. №6</w:t>
      </w:r>
    </w:p>
    <w:p w:rsidR="00C51549" w:rsidRPr="004C106F" w:rsidRDefault="00C51549" w:rsidP="00C51549">
      <w:pPr>
        <w:ind w:left="6372"/>
        <w:jc w:val="both"/>
        <w:rPr>
          <w:sz w:val="26"/>
          <w:szCs w:val="26"/>
        </w:rPr>
      </w:pPr>
    </w:p>
    <w:p w:rsidR="00C51549" w:rsidRPr="004C106F" w:rsidRDefault="00C51549" w:rsidP="00B20AAA">
      <w:pPr>
        <w:autoSpaceDE w:val="0"/>
        <w:rPr>
          <w:rFonts w:eastAsia="Courier New" w:cs="Courier New"/>
          <w:sz w:val="26"/>
          <w:szCs w:val="26"/>
          <w:lang w:eastAsia="ru-RU" w:bidi="ru-RU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Информационное сообщение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о проведении открытого аукциона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по продаже муниципального имущества в электронной форме № </w:t>
      </w:r>
      <w:r w:rsidR="00B20AAA" w:rsidRPr="004C106F">
        <w:rPr>
          <w:b/>
          <w:sz w:val="26"/>
          <w:szCs w:val="26"/>
        </w:rPr>
        <w:t>1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1. Общие сведения об аукционе</w:t>
      </w:r>
    </w:p>
    <w:p w:rsidR="00C51549" w:rsidRPr="004C106F" w:rsidRDefault="00C51549" w:rsidP="00C51549">
      <w:pPr>
        <w:pStyle w:val="af8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C51549" w:rsidRPr="004C106F" w:rsidRDefault="00C51549" w:rsidP="00B20AAA">
      <w:pPr>
        <w:pStyle w:val="af8"/>
        <w:spacing w:before="0" w:beforeAutospacing="0" w:after="0" w:afterAutospacing="0"/>
        <w:ind w:firstLine="708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Собственник имущества: </w:t>
      </w:r>
      <w:r w:rsidR="00B20AAA" w:rsidRPr="004C106F">
        <w:rPr>
          <w:b/>
          <w:sz w:val="26"/>
          <w:szCs w:val="26"/>
        </w:rPr>
        <w:t>Декабристское муниципальное образование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Продавец</w:t>
      </w:r>
      <w:r w:rsidRPr="004C106F">
        <w:rPr>
          <w:sz w:val="26"/>
          <w:szCs w:val="26"/>
        </w:rPr>
        <w:t xml:space="preserve">: Администрация </w:t>
      </w:r>
      <w:r w:rsidR="00B20AAA" w:rsidRPr="004C106F">
        <w:rPr>
          <w:sz w:val="26"/>
          <w:szCs w:val="26"/>
        </w:rPr>
        <w:t xml:space="preserve">Декабристского муниципального образования </w:t>
      </w:r>
      <w:r w:rsidRPr="004C106F">
        <w:rPr>
          <w:sz w:val="26"/>
          <w:szCs w:val="26"/>
        </w:rPr>
        <w:t>Ершовского муниципального района</w:t>
      </w:r>
      <w:r w:rsidR="00B20AAA" w:rsidRPr="004C106F">
        <w:rPr>
          <w:sz w:val="26"/>
          <w:szCs w:val="26"/>
        </w:rPr>
        <w:t xml:space="preserve"> Саратовской области</w:t>
      </w:r>
      <w:r w:rsidRPr="004C106F">
        <w:rPr>
          <w:sz w:val="26"/>
          <w:szCs w:val="26"/>
        </w:rPr>
        <w:t xml:space="preserve"> (далее – Продавец). Адрес местонахождения: Саратовская область, Ершов</w:t>
      </w:r>
      <w:r w:rsidR="00B20AAA" w:rsidRPr="004C106F">
        <w:rPr>
          <w:sz w:val="26"/>
          <w:szCs w:val="26"/>
        </w:rPr>
        <w:t>ский район, п. Целинный</w:t>
      </w:r>
      <w:r w:rsidRPr="004C106F">
        <w:rPr>
          <w:sz w:val="26"/>
          <w:szCs w:val="26"/>
        </w:rPr>
        <w:t xml:space="preserve">, </w:t>
      </w:r>
      <w:r w:rsidR="00B20AAA" w:rsidRPr="004C106F">
        <w:rPr>
          <w:sz w:val="26"/>
          <w:szCs w:val="26"/>
        </w:rPr>
        <w:t>п</w:t>
      </w:r>
      <w:r w:rsidRPr="004C106F">
        <w:rPr>
          <w:sz w:val="26"/>
          <w:szCs w:val="26"/>
        </w:rPr>
        <w:t>л.</w:t>
      </w:r>
      <w:r w:rsidR="00B20AAA" w:rsidRPr="004C106F">
        <w:rPr>
          <w:sz w:val="26"/>
          <w:szCs w:val="26"/>
        </w:rPr>
        <w:t xml:space="preserve"> Ленина</w:t>
      </w:r>
      <w:r w:rsidRPr="004C106F">
        <w:rPr>
          <w:sz w:val="26"/>
          <w:szCs w:val="26"/>
        </w:rPr>
        <w:t xml:space="preserve">, д. </w:t>
      </w:r>
      <w:r w:rsidR="00B20AAA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, сайт (сайт продавца): </w:t>
      </w:r>
      <w:hyperlink r:id="rId9" w:history="1">
        <w:r w:rsidRPr="004C106F">
          <w:rPr>
            <w:rStyle w:val="ad"/>
            <w:sz w:val="26"/>
            <w:szCs w:val="26"/>
          </w:rPr>
          <w:t>http://adminemr.ru/</w:t>
        </w:r>
      </w:hyperlink>
      <w:r w:rsidRPr="004C106F">
        <w:rPr>
          <w:sz w:val="26"/>
          <w:szCs w:val="26"/>
        </w:rPr>
        <w:t xml:space="preserve">, официальный сайт Российской Федерации в информационно-телекоммуникационной сети «Интернет» </w:t>
      </w:r>
      <w:hyperlink r:id="rId10" w:history="1">
        <w:r w:rsidR="00D42B45">
          <w:rPr>
            <w:rStyle w:val="ad"/>
            <w:sz w:val="26"/>
            <w:szCs w:val="26"/>
          </w:rPr>
          <w:t>www.</w:t>
        </w:r>
        <w:r w:rsidR="00D42B45">
          <w:rPr>
            <w:rStyle w:val="ad"/>
            <w:sz w:val="26"/>
            <w:szCs w:val="26"/>
            <w:lang w:val="en-US"/>
          </w:rPr>
          <w:t>new</w:t>
        </w:r>
        <w:r w:rsidR="00D42B45">
          <w:rPr>
            <w:rStyle w:val="ad"/>
            <w:sz w:val="26"/>
            <w:szCs w:val="26"/>
          </w:rPr>
          <w:t>.torgi.gov.ru</w:t>
        </w:r>
      </w:hyperlink>
      <w:r w:rsidRPr="004C106F">
        <w:rPr>
          <w:sz w:val="26"/>
          <w:szCs w:val="26"/>
        </w:rPr>
        <w:t xml:space="preserve">, электронный адрес: </w:t>
      </w:r>
      <w:hyperlink r:id="rId11" w:history="1">
        <w:r w:rsidR="00B20AAA" w:rsidRPr="004C106F">
          <w:rPr>
            <w:rStyle w:val="ad"/>
            <w:sz w:val="26"/>
            <w:szCs w:val="26"/>
            <w:lang w:val="en-US"/>
          </w:rPr>
          <w:t>dekmo</w:t>
        </w:r>
        <w:r w:rsidR="00B20AAA" w:rsidRPr="004C106F">
          <w:rPr>
            <w:rStyle w:val="ad"/>
            <w:sz w:val="26"/>
            <w:szCs w:val="26"/>
          </w:rPr>
          <w:t>@</w:t>
        </w:r>
        <w:r w:rsidR="00B20AAA" w:rsidRPr="004C106F">
          <w:rPr>
            <w:rStyle w:val="ad"/>
            <w:sz w:val="26"/>
            <w:szCs w:val="26"/>
            <w:lang w:val="en-US"/>
          </w:rPr>
          <w:t>mail</w:t>
        </w:r>
        <w:r w:rsidR="00B20AAA" w:rsidRPr="004C106F">
          <w:rPr>
            <w:rStyle w:val="ad"/>
            <w:sz w:val="26"/>
            <w:szCs w:val="26"/>
          </w:rPr>
          <w:t>.</w:t>
        </w:r>
        <w:r w:rsidR="00B20AAA" w:rsidRPr="004C106F">
          <w:rPr>
            <w:rStyle w:val="ad"/>
            <w:sz w:val="26"/>
            <w:szCs w:val="26"/>
            <w:lang w:val="en-US"/>
          </w:rPr>
          <w:t>ru</w:t>
        </w:r>
      </w:hyperlink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Контактное лицо:</w:t>
      </w:r>
      <w:r w:rsidR="00D42B45">
        <w:rPr>
          <w:sz w:val="26"/>
          <w:szCs w:val="26"/>
        </w:rPr>
        <w:t xml:space="preserve"> </w:t>
      </w:r>
      <w:r w:rsidR="009B068F" w:rsidRPr="004C106F">
        <w:rPr>
          <w:sz w:val="26"/>
          <w:szCs w:val="26"/>
        </w:rPr>
        <w:t>Давыдова Дарья Игоревна</w:t>
      </w:r>
      <w:r w:rsidRPr="004C106F">
        <w:rPr>
          <w:sz w:val="26"/>
          <w:szCs w:val="26"/>
        </w:rPr>
        <w:t>, тел.: (84564) 5-</w:t>
      </w:r>
      <w:r w:rsidR="00B20AAA" w:rsidRPr="004C106F">
        <w:rPr>
          <w:sz w:val="26"/>
          <w:szCs w:val="26"/>
        </w:rPr>
        <w:t>59</w:t>
      </w:r>
      <w:r w:rsidRPr="004C106F">
        <w:rPr>
          <w:sz w:val="26"/>
          <w:szCs w:val="26"/>
        </w:rPr>
        <w:t>-</w:t>
      </w:r>
      <w:r w:rsidR="00B20AAA" w:rsidRPr="004C106F">
        <w:rPr>
          <w:sz w:val="26"/>
          <w:szCs w:val="26"/>
        </w:rPr>
        <w:t>81</w:t>
      </w:r>
      <w:r w:rsidRPr="004C106F">
        <w:rPr>
          <w:sz w:val="26"/>
          <w:szCs w:val="26"/>
        </w:rPr>
        <w:t xml:space="preserve">.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>Осмотр объекта аукциона проводится в срок подачи заявок в рабочие дни с 08:00 до 12:00 и с 1</w:t>
      </w:r>
      <w:r w:rsidR="00827315" w:rsidRPr="004C106F">
        <w:rPr>
          <w:sz w:val="26"/>
          <w:szCs w:val="26"/>
        </w:rPr>
        <w:t>4</w:t>
      </w:r>
      <w:r w:rsidRPr="004C106F">
        <w:rPr>
          <w:sz w:val="26"/>
          <w:szCs w:val="26"/>
        </w:rPr>
        <w:t>:00 до 17:00 по предварительному согласованию с  представителями Продавца.</w:t>
      </w:r>
    </w:p>
    <w:p w:rsidR="00C51549" w:rsidRPr="004C106F" w:rsidRDefault="00C51549" w:rsidP="00C51549">
      <w:pPr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Оператор электронной площадки: </w:t>
      </w:r>
      <w:r w:rsidR="00827315" w:rsidRPr="004C106F">
        <w:rPr>
          <w:sz w:val="26"/>
          <w:szCs w:val="26"/>
        </w:rPr>
        <w:t>ЗАО «Сбербанк – АСТ»</w:t>
      </w:r>
      <w:r w:rsidRPr="004C106F">
        <w:rPr>
          <w:sz w:val="26"/>
          <w:szCs w:val="26"/>
        </w:rPr>
        <w:t xml:space="preserve"> (далее – Опе</w:t>
      </w:r>
      <w:r w:rsidR="005579C3" w:rsidRPr="004C106F">
        <w:rPr>
          <w:sz w:val="26"/>
          <w:szCs w:val="26"/>
        </w:rPr>
        <w:t>ратор)</w:t>
      </w:r>
    </w:p>
    <w:p w:rsidR="00C51549" w:rsidRPr="004C106F" w:rsidRDefault="00C51549" w:rsidP="00C5154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Форма аукциона и подачи предложений о цене имущества:</w:t>
      </w:r>
      <w:r w:rsidRPr="004C106F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C51549" w:rsidRPr="004C106F" w:rsidRDefault="00C51549" w:rsidP="00C51549">
      <w:pPr>
        <w:ind w:firstLine="851"/>
        <w:jc w:val="both"/>
        <w:rPr>
          <w:b/>
          <w:sz w:val="26"/>
          <w:szCs w:val="26"/>
        </w:rPr>
      </w:pPr>
    </w:p>
    <w:p w:rsidR="00C51549" w:rsidRPr="004C106F" w:rsidRDefault="00C51549" w:rsidP="00C51549">
      <w:pPr>
        <w:ind w:firstLine="851"/>
        <w:jc w:val="both"/>
        <w:rPr>
          <w:bCs/>
          <w:sz w:val="26"/>
          <w:szCs w:val="26"/>
        </w:rPr>
      </w:pPr>
      <w:r w:rsidRPr="004C106F">
        <w:rPr>
          <w:b/>
          <w:sz w:val="26"/>
          <w:szCs w:val="26"/>
        </w:rPr>
        <w:t xml:space="preserve">Срок подачи заявок оператору электронной площадки </w:t>
      </w:r>
      <w:r w:rsidR="00827315" w:rsidRPr="004C106F">
        <w:rPr>
          <w:sz w:val="26"/>
          <w:szCs w:val="26"/>
          <w:lang w:val="en-US"/>
        </w:rPr>
        <w:t>www</w:t>
      </w:r>
      <w:r w:rsidR="00827315" w:rsidRPr="004C106F">
        <w:rPr>
          <w:sz w:val="26"/>
          <w:szCs w:val="26"/>
        </w:rPr>
        <w:t>.sberbank-ast.ru</w:t>
      </w:r>
      <w:r w:rsidR="00827315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в сети интернет</w:t>
      </w:r>
      <w:r w:rsidRPr="004C106F">
        <w:rPr>
          <w:bCs/>
          <w:sz w:val="26"/>
          <w:szCs w:val="26"/>
        </w:rPr>
        <w:t>:</w:t>
      </w:r>
    </w:p>
    <w:p w:rsidR="00C51549" w:rsidRPr="004C106F" w:rsidRDefault="00C51549" w:rsidP="00C51549">
      <w:pPr>
        <w:ind w:firstLine="720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начало – </w:t>
      </w:r>
      <w:r w:rsidR="00712D43">
        <w:rPr>
          <w:b/>
          <w:sz w:val="26"/>
          <w:szCs w:val="26"/>
        </w:rPr>
        <w:t>26</w:t>
      </w:r>
      <w:r w:rsidR="009B068F" w:rsidRPr="004C106F">
        <w:rPr>
          <w:b/>
          <w:sz w:val="26"/>
          <w:szCs w:val="26"/>
        </w:rPr>
        <w:t xml:space="preserve"> января 2022</w:t>
      </w:r>
      <w:r w:rsidRPr="004C106F">
        <w:rPr>
          <w:b/>
          <w:sz w:val="26"/>
          <w:szCs w:val="26"/>
        </w:rPr>
        <w:t xml:space="preserve"> года </w:t>
      </w:r>
      <w:r w:rsidRPr="004C106F">
        <w:rPr>
          <w:sz w:val="26"/>
          <w:szCs w:val="26"/>
        </w:rPr>
        <w:t xml:space="preserve">в 00 час. 00 мин., </w:t>
      </w:r>
    </w:p>
    <w:p w:rsidR="00C51549" w:rsidRPr="004C106F" w:rsidRDefault="00C51549" w:rsidP="00C51549">
      <w:pPr>
        <w:pStyle w:val="af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окончание </w:t>
      </w:r>
      <w:r w:rsidRPr="004C106F">
        <w:rPr>
          <w:b/>
          <w:sz w:val="26"/>
          <w:szCs w:val="26"/>
        </w:rPr>
        <w:t>–</w:t>
      </w:r>
      <w:r w:rsidR="007C7B1B">
        <w:rPr>
          <w:b/>
          <w:sz w:val="26"/>
          <w:szCs w:val="26"/>
        </w:rPr>
        <w:t xml:space="preserve"> 22</w:t>
      </w:r>
      <w:r w:rsidRPr="004C106F">
        <w:rPr>
          <w:b/>
          <w:sz w:val="26"/>
          <w:szCs w:val="26"/>
        </w:rPr>
        <w:t xml:space="preserve"> </w:t>
      </w:r>
      <w:r w:rsidR="009B068F" w:rsidRPr="004C106F">
        <w:rPr>
          <w:b/>
          <w:sz w:val="26"/>
          <w:szCs w:val="26"/>
        </w:rPr>
        <w:t>февраля 2022 года</w:t>
      </w:r>
      <w:r w:rsidRPr="004C106F">
        <w:rPr>
          <w:sz w:val="26"/>
          <w:szCs w:val="26"/>
        </w:rPr>
        <w:t xml:space="preserve"> в 16 час. 00 мин.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106F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4C106F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D42B45">
        <w:rPr>
          <w:b/>
          <w:position w:val="-2"/>
          <w:sz w:val="26"/>
          <w:szCs w:val="26"/>
        </w:rPr>
        <w:t xml:space="preserve">1 марта </w:t>
      </w:r>
      <w:r w:rsidR="009B068F" w:rsidRPr="004C106F">
        <w:rPr>
          <w:b/>
          <w:position w:val="-2"/>
          <w:sz w:val="26"/>
          <w:szCs w:val="26"/>
        </w:rPr>
        <w:t>2022 года</w:t>
      </w:r>
      <w:r w:rsidRPr="004C106F">
        <w:rPr>
          <w:color w:val="0000FF"/>
          <w:sz w:val="26"/>
          <w:szCs w:val="26"/>
        </w:rPr>
        <w:t xml:space="preserve"> </w:t>
      </w:r>
      <w:r w:rsidRPr="004C106F">
        <w:rPr>
          <w:sz w:val="26"/>
          <w:szCs w:val="26"/>
        </w:rPr>
        <w:t>по месту приема заявок</w:t>
      </w:r>
      <w:r w:rsidRPr="004C106F">
        <w:rPr>
          <w:color w:val="0000FF"/>
          <w:position w:val="-2"/>
          <w:sz w:val="26"/>
          <w:szCs w:val="26"/>
        </w:rPr>
        <w:t>.</w:t>
      </w:r>
    </w:p>
    <w:p w:rsidR="00C51549" w:rsidRPr="004C106F" w:rsidRDefault="00C51549" w:rsidP="00C51549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>Дата и время проведения аукциона</w:t>
      </w:r>
      <w:r w:rsidRPr="004C106F">
        <w:rPr>
          <w:sz w:val="26"/>
          <w:szCs w:val="26"/>
        </w:rPr>
        <w:t>:</w:t>
      </w:r>
      <w:r w:rsidRPr="004C106F">
        <w:rPr>
          <w:b/>
          <w:sz w:val="26"/>
          <w:szCs w:val="26"/>
        </w:rPr>
        <w:t xml:space="preserve"> </w:t>
      </w:r>
      <w:r w:rsidR="00D42B45">
        <w:rPr>
          <w:b/>
          <w:sz w:val="26"/>
          <w:szCs w:val="26"/>
        </w:rPr>
        <w:t>4 марта</w:t>
      </w:r>
      <w:r w:rsidR="009B068F" w:rsidRPr="004C106F">
        <w:rPr>
          <w:b/>
          <w:sz w:val="26"/>
          <w:szCs w:val="26"/>
        </w:rPr>
        <w:t xml:space="preserve"> 2022 года</w:t>
      </w:r>
      <w:r w:rsidRPr="004C106F">
        <w:rPr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 xml:space="preserve">в </w:t>
      </w:r>
      <w:r w:rsidR="00D42B45">
        <w:rPr>
          <w:b/>
          <w:sz w:val="26"/>
          <w:szCs w:val="26"/>
        </w:rPr>
        <w:t>14</w:t>
      </w:r>
      <w:r w:rsidR="00DF2FFF" w:rsidRPr="004C106F">
        <w:rPr>
          <w:b/>
          <w:sz w:val="26"/>
          <w:szCs w:val="26"/>
        </w:rPr>
        <w:t xml:space="preserve"> </w:t>
      </w:r>
      <w:r w:rsidRPr="004C106F">
        <w:rPr>
          <w:b/>
          <w:sz w:val="26"/>
          <w:szCs w:val="26"/>
        </w:rPr>
        <w:t>час. 00 мин. (время местное).</w:t>
      </w: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549" w:rsidRPr="004C106F" w:rsidRDefault="00C51549" w:rsidP="00C515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06F"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предмету аукциона </w:t>
      </w:r>
    </w:p>
    <w:p w:rsidR="004C106F" w:rsidRDefault="00C51549" w:rsidP="004C106F">
      <w:pPr>
        <w:ind w:left="-60" w:firstLine="768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>Объект</w:t>
      </w:r>
      <w:r w:rsidR="009B068F" w:rsidRPr="004C106F">
        <w:rPr>
          <w:b/>
          <w:sz w:val="26"/>
          <w:szCs w:val="26"/>
        </w:rPr>
        <w:t>ы</w:t>
      </w:r>
      <w:r w:rsidRPr="004C106F">
        <w:rPr>
          <w:b/>
          <w:sz w:val="26"/>
          <w:szCs w:val="26"/>
        </w:rPr>
        <w:t xml:space="preserve"> аукциона</w:t>
      </w:r>
      <w:r w:rsidRPr="004C106F">
        <w:rPr>
          <w:sz w:val="26"/>
          <w:szCs w:val="26"/>
        </w:rPr>
        <w:t>:</w:t>
      </w:r>
    </w:p>
    <w:p w:rsidR="004C106F" w:rsidRPr="004C106F" w:rsidRDefault="004F5135" w:rsidP="004C106F">
      <w:pPr>
        <w:tabs>
          <w:tab w:val="num" w:pos="0"/>
        </w:tabs>
        <w:jc w:val="both"/>
        <w:rPr>
          <w:sz w:val="26"/>
          <w:szCs w:val="26"/>
        </w:rPr>
      </w:pPr>
      <w:r w:rsidRPr="004C106F">
        <w:rPr>
          <w:sz w:val="26"/>
          <w:szCs w:val="26"/>
        </w:rPr>
        <w:t xml:space="preserve">         </w:t>
      </w:r>
      <w:r w:rsidR="004C106F">
        <w:rPr>
          <w:sz w:val="26"/>
          <w:szCs w:val="26"/>
        </w:rPr>
        <w:t xml:space="preserve">  </w:t>
      </w:r>
      <w:r w:rsidRPr="004C106F">
        <w:rPr>
          <w:b/>
          <w:smallCaps/>
          <w:sz w:val="26"/>
          <w:szCs w:val="26"/>
        </w:rPr>
        <w:t>Лот № 5</w:t>
      </w:r>
      <w:r w:rsidRPr="004C106F">
        <w:rPr>
          <w:smallCaps/>
          <w:sz w:val="26"/>
          <w:szCs w:val="26"/>
        </w:rPr>
        <w:t xml:space="preserve">: </w:t>
      </w:r>
      <w:r w:rsidR="004C106F">
        <w:rPr>
          <w:smallCaps/>
          <w:sz w:val="26"/>
          <w:szCs w:val="26"/>
        </w:rPr>
        <w:t>1)</w:t>
      </w:r>
      <w:r w:rsidR="008D0E7D">
        <w:rPr>
          <w:smallCaps/>
          <w:sz w:val="26"/>
          <w:szCs w:val="26"/>
        </w:rPr>
        <w:t xml:space="preserve"> </w:t>
      </w:r>
      <w:r w:rsidRPr="004C106F">
        <w:rPr>
          <w:sz w:val="26"/>
          <w:szCs w:val="26"/>
        </w:rPr>
        <w:t>Нежилое здание – гаражи (кадастровый номер: 64:13:050206:241), площадь – 594м</w:t>
      </w:r>
      <w:r w:rsidRPr="004C106F">
        <w:rPr>
          <w:sz w:val="26"/>
          <w:szCs w:val="26"/>
          <w:vertAlign w:val="superscript"/>
        </w:rPr>
        <w:t>2</w:t>
      </w:r>
      <w:r w:rsidRPr="004C106F">
        <w:rPr>
          <w:sz w:val="26"/>
          <w:szCs w:val="26"/>
        </w:rPr>
        <w:t>,</w:t>
      </w:r>
      <w:r w:rsidR="004C106F">
        <w:rPr>
          <w:sz w:val="26"/>
          <w:szCs w:val="26"/>
        </w:rPr>
        <w:t xml:space="preserve"> а</w:t>
      </w:r>
      <w:r w:rsidR="004C106F" w:rsidRPr="004C106F">
        <w:rPr>
          <w:sz w:val="26"/>
          <w:szCs w:val="26"/>
        </w:rPr>
        <w:t>дрес: Саратовская область, Ершовский район, поселок Целинный,</w:t>
      </w:r>
      <w:r w:rsidR="004C106F">
        <w:rPr>
          <w:sz w:val="26"/>
          <w:szCs w:val="26"/>
        </w:rPr>
        <w:t xml:space="preserve"> улица Ленина, в районе дома №4;</w:t>
      </w:r>
    </w:p>
    <w:p w:rsidR="004F5135" w:rsidRPr="004C106F" w:rsidRDefault="004C106F" w:rsidP="004F5135">
      <w:p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2) З</w:t>
      </w:r>
      <w:r w:rsidR="004F5135" w:rsidRPr="004C106F">
        <w:rPr>
          <w:sz w:val="26"/>
          <w:szCs w:val="26"/>
        </w:rPr>
        <w:t>емельный участок (кадастровый номер: 64:13:000000:4362), площадь – 4224м</w:t>
      </w:r>
      <w:r w:rsidR="004F5135" w:rsidRPr="004C106F">
        <w:rPr>
          <w:sz w:val="26"/>
          <w:szCs w:val="26"/>
          <w:vertAlign w:val="superscript"/>
        </w:rPr>
        <w:t>2</w:t>
      </w:r>
      <w:r w:rsidR="004F5135" w:rsidRPr="004C106F">
        <w:rPr>
          <w:sz w:val="26"/>
          <w:szCs w:val="26"/>
        </w:rPr>
        <w:t>, категория земель: земли населенных пунктов, вид разрешенного использования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lastRenderedPageBreak/>
        <w:t>обслуживание автотранспорта, а</w:t>
      </w:r>
      <w:r w:rsidR="004F5135" w:rsidRPr="004C106F">
        <w:rPr>
          <w:sz w:val="26"/>
          <w:szCs w:val="26"/>
        </w:rPr>
        <w:t>дрес: Саратовская область, Ершовский район, поселок Целинный, улица Ленина, в районе дома №4.</w:t>
      </w:r>
    </w:p>
    <w:p w:rsidR="004F5135" w:rsidRPr="004C106F" w:rsidRDefault="004F5135" w:rsidP="00D42B45">
      <w:pPr>
        <w:jc w:val="both"/>
        <w:rPr>
          <w:sz w:val="26"/>
          <w:szCs w:val="26"/>
        </w:rPr>
      </w:pPr>
    </w:p>
    <w:p w:rsidR="00272C5D" w:rsidRPr="004C106F" w:rsidRDefault="00C51549" w:rsidP="0026246C">
      <w:pPr>
        <w:ind w:left="-60" w:firstLine="768"/>
        <w:jc w:val="both"/>
        <w:rPr>
          <w:b/>
          <w:sz w:val="26"/>
          <w:szCs w:val="26"/>
        </w:rPr>
      </w:pPr>
      <w:r w:rsidRPr="004C106F">
        <w:rPr>
          <w:b/>
          <w:sz w:val="26"/>
          <w:szCs w:val="26"/>
        </w:rPr>
        <w:t xml:space="preserve">Начальная цена продажи объекта аукциона: </w:t>
      </w:r>
    </w:p>
    <w:p w:rsidR="0026246C" w:rsidRDefault="009B5034" w:rsidP="0026246C">
      <w:pPr>
        <w:ind w:left="-60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5</w:t>
      </w:r>
      <w:r w:rsidRPr="009B5034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556200" w:rsidRDefault="009B5034" w:rsidP="0026246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C106F">
        <w:rPr>
          <w:sz w:val="26"/>
          <w:szCs w:val="26"/>
        </w:rPr>
        <w:t>64:13:050206:241</w:t>
      </w:r>
      <w:r w:rsidR="00401042">
        <w:rPr>
          <w:sz w:val="26"/>
          <w:szCs w:val="26"/>
        </w:rPr>
        <w:t xml:space="preserve"> – 96 000 (Девяносто шесть тысяч</w:t>
      </w:r>
      <w:r>
        <w:rPr>
          <w:sz w:val="26"/>
          <w:szCs w:val="26"/>
        </w:rPr>
        <w:t>)</w:t>
      </w:r>
      <w:r w:rsidRPr="009B5034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 00 копеек, без учета НДС</w:t>
      </w:r>
      <w:r w:rsidR="00556200">
        <w:rPr>
          <w:sz w:val="26"/>
          <w:szCs w:val="26"/>
        </w:rPr>
        <w:t>.</w:t>
      </w:r>
    </w:p>
    <w:p w:rsidR="0026246C" w:rsidRDefault="009B5034" w:rsidP="0026246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4C106F">
        <w:rPr>
          <w:sz w:val="26"/>
          <w:szCs w:val="26"/>
        </w:rPr>
        <w:t>64:13:000000:4362</w:t>
      </w:r>
      <w:r w:rsidR="00401042">
        <w:rPr>
          <w:sz w:val="26"/>
          <w:szCs w:val="26"/>
        </w:rPr>
        <w:t xml:space="preserve"> – 114 000  (Сто четырнадцать</w:t>
      </w:r>
      <w:r>
        <w:rPr>
          <w:sz w:val="26"/>
          <w:szCs w:val="26"/>
        </w:rPr>
        <w:t xml:space="preserve"> тысяч) рублей 00 копеек, без учета НДС.</w:t>
      </w:r>
    </w:p>
    <w:p w:rsidR="0026246C" w:rsidRPr="00745C81" w:rsidRDefault="0026246C" w:rsidP="0026246C">
      <w:pPr>
        <w:ind w:left="-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26246C">
        <w:rPr>
          <w:sz w:val="26"/>
          <w:szCs w:val="26"/>
        </w:rPr>
        <w:t xml:space="preserve">Итого общая сумма: </w:t>
      </w:r>
      <w:r w:rsidR="00401042">
        <w:rPr>
          <w:sz w:val="26"/>
          <w:szCs w:val="26"/>
        </w:rPr>
        <w:t>210</w:t>
      </w:r>
      <w:r w:rsidRPr="0026246C">
        <w:rPr>
          <w:sz w:val="26"/>
          <w:szCs w:val="26"/>
        </w:rPr>
        <w:t> 000 (</w:t>
      </w:r>
      <w:r w:rsidR="005D2577">
        <w:rPr>
          <w:sz w:val="26"/>
          <w:szCs w:val="26"/>
        </w:rPr>
        <w:t xml:space="preserve">Двести десять </w:t>
      </w:r>
      <w:r>
        <w:rPr>
          <w:sz w:val="26"/>
          <w:szCs w:val="26"/>
        </w:rPr>
        <w:t>тысяч</w:t>
      </w:r>
      <w:r w:rsidRPr="0026246C">
        <w:rPr>
          <w:sz w:val="26"/>
          <w:szCs w:val="26"/>
        </w:rPr>
        <w:t>) рублей 00 копеек, без учета НДС.</w:t>
      </w:r>
    </w:p>
    <w:p w:rsidR="0026246C" w:rsidRDefault="0026246C" w:rsidP="0026246C">
      <w:pPr>
        <w:ind w:left="-60"/>
        <w:jc w:val="both"/>
        <w:rPr>
          <w:sz w:val="26"/>
          <w:szCs w:val="26"/>
        </w:rPr>
      </w:pPr>
      <w:r w:rsidRPr="004C106F">
        <w:rPr>
          <w:b/>
          <w:sz w:val="26"/>
          <w:szCs w:val="26"/>
        </w:rPr>
        <w:t xml:space="preserve">Шаг аукциона </w:t>
      </w:r>
      <w:r w:rsidRPr="004C106F">
        <w:rPr>
          <w:sz w:val="26"/>
          <w:szCs w:val="26"/>
        </w:rPr>
        <w:t>(неизменная величина повы</w:t>
      </w:r>
      <w:r>
        <w:rPr>
          <w:sz w:val="26"/>
          <w:szCs w:val="26"/>
        </w:rPr>
        <w:t>шения заявле</w:t>
      </w:r>
      <w:r w:rsidR="00401042">
        <w:rPr>
          <w:sz w:val="26"/>
          <w:szCs w:val="26"/>
        </w:rPr>
        <w:t>нной цены продажи):          10 5</w:t>
      </w:r>
      <w:r>
        <w:rPr>
          <w:sz w:val="26"/>
          <w:szCs w:val="26"/>
        </w:rPr>
        <w:t>00</w:t>
      </w:r>
      <w:r w:rsidR="00401042">
        <w:rPr>
          <w:sz w:val="26"/>
          <w:szCs w:val="26"/>
        </w:rPr>
        <w:t xml:space="preserve"> (Десять тысяч пятьсот) рублей</w:t>
      </w:r>
      <w:r w:rsidRPr="004C106F">
        <w:rPr>
          <w:sz w:val="26"/>
          <w:szCs w:val="26"/>
        </w:rPr>
        <w:t xml:space="preserve"> (5% от</w:t>
      </w:r>
      <w:r w:rsidRPr="004C106F">
        <w:rPr>
          <w:b/>
          <w:sz w:val="26"/>
          <w:szCs w:val="26"/>
        </w:rPr>
        <w:t xml:space="preserve"> </w:t>
      </w:r>
      <w:r w:rsidRPr="004C106F">
        <w:rPr>
          <w:sz w:val="26"/>
          <w:szCs w:val="26"/>
        </w:rPr>
        <w:t>начальной цены продажи объекта аукциона)</w:t>
      </w:r>
      <w:r>
        <w:rPr>
          <w:sz w:val="26"/>
          <w:szCs w:val="26"/>
        </w:rPr>
        <w:t>.</w:t>
      </w:r>
    </w:p>
    <w:p w:rsidR="0026246C" w:rsidRPr="00D42B45" w:rsidRDefault="0026246C" w:rsidP="00D42B45">
      <w:pPr>
        <w:ind w:left="-60"/>
        <w:jc w:val="both"/>
        <w:rPr>
          <w:sz w:val="26"/>
          <w:szCs w:val="26"/>
        </w:rPr>
      </w:pPr>
      <w:r w:rsidRPr="00531C6D">
        <w:rPr>
          <w:b/>
          <w:sz w:val="26"/>
          <w:szCs w:val="26"/>
        </w:rPr>
        <w:t>Размер задатка</w:t>
      </w:r>
      <w:r w:rsidRPr="00531C6D">
        <w:rPr>
          <w:sz w:val="26"/>
          <w:szCs w:val="26"/>
        </w:rPr>
        <w:t xml:space="preserve">: </w:t>
      </w:r>
      <w:r w:rsidR="00401042">
        <w:rPr>
          <w:sz w:val="26"/>
          <w:szCs w:val="26"/>
        </w:rPr>
        <w:t>42 0</w:t>
      </w:r>
      <w:r>
        <w:rPr>
          <w:sz w:val="26"/>
          <w:szCs w:val="26"/>
        </w:rPr>
        <w:t xml:space="preserve">00 </w:t>
      </w:r>
      <w:r w:rsidRPr="00531C6D">
        <w:rPr>
          <w:sz w:val="26"/>
          <w:szCs w:val="26"/>
        </w:rPr>
        <w:t>(</w:t>
      </w:r>
      <w:r w:rsidR="00401042">
        <w:rPr>
          <w:sz w:val="26"/>
          <w:szCs w:val="26"/>
        </w:rPr>
        <w:t>Сорок две тысячи</w:t>
      </w:r>
      <w:r w:rsidRPr="00531C6D">
        <w:rPr>
          <w:sz w:val="26"/>
          <w:szCs w:val="26"/>
        </w:rPr>
        <w:t>) рублей.</w:t>
      </w:r>
      <w:r w:rsidRPr="00CD1521">
        <w:rPr>
          <w:sz w:val="26"/>
          <w:szCs w:val="26"/>
        </w:rPr>
        <w:t xml:space="preserve"> </w:t>
      </w:r>
      <w:r w:rsidRPr="005A02C0">
        <w:rPr>
          <w:sz w:val="26"/>
          <w:szCs w:val="26"/>
        </w:rPr>
        <w:t xml:space="preserve">Задаток </w:t>
      </w:r>
      <w:r w:rsidRPr="000E4E28">
        <w:rPr>
          <w:sz w:val="26"/>
          <w:szCs w:val="26"/>
        </w:rPr>
        <w:t>установлен</w:t>
      </w:r>
      <w:r>
        <w:rPr>
          <w:b/>
          <w:sz w:val="26"/>
          <w:szCs w:val="26"/>
        </w:rPr>
        <w:t xml:space="preserve"> </w:t>
      </w:r>
      <w:r w:rsidRPr="000E4E28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2</w:t>
      </w:r>
      <w:r w:rsidRPr="000E4E28">
        <w:rPr>
          <w:sz w:val="26"/>
          <w:szCs w:val="26"/>
        </w:rPr>
        <w:t>0</w:t>
      </w:r>
      <w:r>
        <w:rPr>
          <w:sz w:val="26"/>
          <w:szCs w:val="26"/>
        </w:rPr>
        <w:t>% начальной цены продажи объекта аукциона и его внесение является обязательным условием для участия в аукционе.</w:t>
      </w:r>
    </w:p>
    <w:p w:rsidR="0074365A" w:rsidRDefault="00C51549" w:rsidP="00D42B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5320">
        <w:rPr>
          <w:sz w:val="26"/>
          <w:szCs w:val="26"/>
        </w:rPr>
        <w:t xml:space="preserve">Приватизация объекта аукциона проводится в соответствии с </w:t>
      </w:r>
      <w:r w:rsidR="001B5320" w:rsidRPr="001B5320">
        <w:rPr>
          <w:sz w:val="26"/>
          <w:szCs w:val="26"/>
        </w:rPr>
        <w:t>решением Совета Декабристского муниципального образования Ершовского муниципального района Саратовской облас</w:t>
      </w:r>
      <w:r w:rsidR="0074365A">
        <w:rPr>
          <w:sz w:val="26"/>
          <w:szCs w:val="26"/>
        </w:rPr>
        <w:t>ти от 06</w:t>
      </w:r>
      <w:r w:rsidR="001B5320" w:rsidRPr="001B5320">
        <w:rPr>
          <w:sz w:val="26"/>
          <w:szCs w:val="26"/>
        </w:rPr>
        <w:t xml:space="preserve"> </w:t>
      </w:r>
      <w:r w:rsidR="0074365A">
        <w:rPr>
          <w:sz w:val="26"/>
          <w:szCs w:val="26"/>
        </w:rPr>
        <w:t>декабря 2021 года № 7-18/1</w:t>
      </w:r>
      <w:r w:rsidR="001B5320" w:rsidRPr="001B5320">
        <w:rPr>
          <w:sz w:val="26"/>
          <w:szCs w:val="26"/>
        </w:rPr>
        <w:t xml:space="preserve"> </w:t>
      </w:r>
      <w:r w:rsidR="001B5320" w:rsidRPr="001B5320">
        <w:rPr>
          <w:snapToGrid w:val="0"/>
          <w:sz w:val="26"/>
          <w:szCs w:val="26"/>
        </w:rPr>
        <w:t>«</w:t>
      </w:r>
      <w:r w:rsidR="001B5320" w:rsidRPr="001B5320">
        <w:rPr>
          <w:sz w:val="26"/>
          <w:szCs w:val="26"/>
        </w:rPr>
        <w:t>О принятии прогнозного плана приватизации муниципального имущества Декабристского му</w:t>
      </w:r>
      <w:r w:rsidR="0074365A">
        <w:rPr>
          <w:sz w:val="26"/>
          <w:szCs w:val="26"/>
        </w:rPr>
        <w:t>ниципального образования на 2022</w:t>
      </w:r>
      <w:r w:rsidR="001B5320" w:rsidRPr="001B5320">
        <w:rPr>
          <w:sz w:val="26"/>
          <w:szCs w:val="26"/>
        </w:rPr>
        <w:t xml:space="preserve"> год»</w:t>
      </w:r>
      <w:r w:rsidR="0077212B" w:rsidRPr="001B5320">
        <w:rPr>
          <w:sz w:val="26"/>
          <w:szCs w:val="26"/>
        </w:rPr>
        <w:t>.</w:t>
      </w:r>
    </w:p>
    <w:p w:rsidR="0026246C" w:rsidRPr="001B5320" w:rsidRDefault="0026246C" w:rsidP="00C515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42B45" w:rsidRDefault="00C51549" w:rsidP="00590717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C51549" w:rsidRPr="0044178D" w:rsidRDefault="00C51549" w:rsidP="00C51549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имущества.</w:t>
      </w:r>
    </w:p>
    <w:p w:rsidR="00C51549" w:rsidRPr="00885EBC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4336C8">
        <w:rPr>
          <w:rFonts w:ascii="Times New Roman" w:hAnsi="Times New Roman" w:cs="Times New Roman"/>
          <w:sz w:val="26"/>
        </w:rPr>
        <w:t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заявок.</w:t>
      </w:r>
      <w:r w:rsidRPr="00885EBC">
        <w:rPr>
          <w:rFonts w:ascii="Times New Roman" w:hAnsi="Times New Roman" w:cs="Times New Roman"/>
          <w:sz w:val="26"/>
        </w:rPr>
        <w:t xml:space="preserve"> 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C51549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C51549" w:rsidRPr="00D42B45" w:rsidRDefault="00C51549" w:rsidP="00D42B45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lastRenderedPageBreak/>
        <w:t>Регистрация на электронной площадке осуществляется без взимания платы.</w:t>
      </w:r>
    </w:p>
    <w:p w:rsidR="00C51549" w:rsidRPr="00C97614" w:rsidRDefault="00C51549" w:rsidP="00C51549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51549" w:rsidRPr="00885EBC" w:rsidRDefault="00C51549" w:rsidP="00C51549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C51549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C97614" w:rsidRDefault="00C51549" w:rsidP="0059071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3.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5930E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2" w:history="1">
        <w:r w:rsidR="00D42B45">
          <w:rPr>
            <w:rStyle w:val="ad"/>
            <w:sz w:val="26"/>
            <w:szCs w:val="26"/>
          </w:rPr>
          <w:t>www.</w:t>
        </w:r>
        <w:r w:rsidR="00D42B45">
          <w:rPr>
            <w:rStyle w:val="ad"/>
            <w:sz w:val="26"/>
            <w:szCs w:val="26"/>
            <w:lang w:val="en-US"/>
          </w:rPr>
          <w:t>new</w:t>
        </w:r>
        <w:r w:rsidR="00D42B45">
          <w:rPr>
            <w:rStyle w:val="ad"/>
            <w:sz w:val="26"/>
            <w:szCs w:val="26"/>
          </w:rPr>
          <w:t>.torgi.gov.ru</w:t>
        </w:r>
      </w:hyperlink>
      <w:r w:rsidRPr="00C97614">
        <w:rPr>
          <w:color w:val="000000"/>
          <w:sz w:val="26"/>
          <w:szCs w:val="26"/>
        </w:rPr>
        <w:t xml:space="preserve">, официальном сайте Продавца - </w:t>
      </w:r>
      <w:r>
        <w:rPr>
          <w:color w:val="000000"/>
          <w:sz w:val="26"/>
          <w:szCs w:val="26"/>
        </w:rPr>
        <w:t xml:space="preserve">Администрации </w:t>
      </w:r>
      <w:r w:rsidR="005930E8">
        <w:rPr>
          <w:color w:val="000000"/>
          <w:sz w:val="26"/>
          <w:szCs w:val="26"/>
        </w:rPr>
        <w:t>Декабристского муниципального образования</w:t>
      </w:r>
      <w:r w:rsidRPr="00C97614">
        <w:rPr>
          <w:color w:val="000000"/>
          <w:sz w:val="26"/>
          <w:szCs w:val="26"/>
        </w:rPr>
        <w:t xml:space="preserve"> </w:t>
      </w:r>
      <w:hyperlink r:id="rId13" w:history="1">
        <w:r w:rsidRPr="00580652">
          <w:rPr>
            <w:rStyle w:val="ad"/>
            <w:sz w:val="26"/>
            <w:szCs w:val="26"/>
          </w:rPr>
          <w:t>http://adminemr.ru/</w:t>
        </w:r>
      </w:hyperlink>
      <w:r w:rsidRPr="00C97614">
        <w:rPr>
          <w:color w:val="000000"/>
          <w:sz w:val="26"/>
          <w:szCs w:val="26"/>
        </w:rPr>
        <w:t>, на электронной площадке</w:t>
      </w:r>
      <w:r>
        <w:rPr>
          <w:color w:val="000000"/>
          <w:sz w:val="26"/>
          <w:szCs w:val="26"/>
        </w:rPr>
        <w:t xml:space="preserve"> </w:t>
      </w:r>
      <w:hyperlink r:id="rId14" w:history="1">
        <w:r w:rsidR="005930E8" w:rsidRPr="00603B23">
          <w:rPr>
            <w:rStyle w:val="ad"/>
            <w:sz w:val="28"/>
            <w:szCs w:val="28"/>
            <w:lang w:val="en-US"/>
          </w:rPr>
          <w:t>www</w:t>
        </w:r>
        <w:r w:rsidR="005930E8" w:rsidRPr="00603B23">
          <w:rPr>
            <w:rStyle w:val="ad"/>
            <w:sz w:val="28"/>
            <w:szCs w:val="28"/>
          </w:rPr>
          <w:t>.sberbank-ast.ru</w:t>
        </w:r>
      </w:hyperlink>
      <w:r w:rsidR="00624D89">
        <w:t>.</w:t>
      </w:r>
    </w:p>
    <w:p w:rsidR="00C51549" w:rsidRPr="00C97614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color w:val="000000"/>
          <w:sz w:val="26"/>
          <w:szCs w:val="26"/>
        </w:rPr>
        <w:t>Продавца</w:t>
      </w:r>
      <w:r w:rsidRPr="00C97614">
        <w:rPr>
          <w:color w:val="000000"/>
          <w:sz w:val="26"/>
          <w:szCs w:val="26"/>
        </w:rPr>
        <w:t xml:space="preserve"> запрос о разъяснении размещенной информации.</w:t>
      </w:r>
    </w:p>
    <w:p w:rsidR="00C51549" w:rsidRPr="004336C8" w:rsidRDefault="00C51549" w:rsidP="00C51549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</w:t>
      </w:r>
      <w:r>
        <w:rPr>
          <w:color w:val="000000"/>
          <w:sz w:val="26"/>
          <w:szCs w:val="26"/>
        </w:rPr>
        <w:t>ператором</w:t>
      </w:r>
      <w:r w:rsidRPr="00C97614">
        <w:rPr>
          <w:color w:val="000000"/>
          <w:sz w:val="26"/>
          <w:szCs w:val="26"/>
        </w:rPr>
        <w:t xml:space="preserve"> осуществляется через электронную площадку в форме электронных документов либо электронных образов документов</w:t>
      </w:r>
      <w:r w:rsidRPr="004336C8">
        <w:rPr>
          <w:color w:val="000000"/>
          <w:sz w:val="26"/>
          <w:szCs w:val="26"/>
        </w:rPr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  <w:sz w:val="26"/>
          <w:szCs w:val="26"/>
        </w:rPr>
        <w:t>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C51549" w:rsidRPr="0081779D" w:rsidRDefault="00C51549" w:rsidP="00C51549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</w:p>
    <w:p w:rsidR="00C51549" w:rsidRPr="004F4CD2" w:rsidRDefault="005930E8" w:rsidP="00C51549">
      <w:pPr>
        <w:pStyle w:val="af8"/>
        <w:numPr>
          <w:ilvl w:val="1"/>
          <w:numId w:val="3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Условия участия в аукционе</w:t>
      </w:r>
    </w:p>
    <w:p w:rsidR="00C51549" w:rsidRPr="004F4CD2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b/>
          <w:sz w:val="26"/>
          <w:szCs w:val="26"/>
        </w:rPr>
        <w:t>Ограничения участия в аукционе</w:t>
      </w:r>
      <w:r w:rsidRPr="004F4CD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C51549" w:rsidRPr="004F4CD2" w:rsidRDefault="00C51549" w:rsidP="00C51549">
      <w:pPr>
        <w:ind w:firstLine="709"/>
        <w:jc w:val="both"/>
        <w:rPr>
          <w:b/>
          <w:sz w:val="26"/>
          <w:szCs w:val="26"/>
        </w:rPr>
      </w:pPr>
      <w:r w:rsidRPr="004F4CD2">
        <w:rPr>
          <w:b/>
          <w:sz w:val="26"/>
          <w:szCs w:val="26"/>
        </w:rPr>
        <w:t>Претенденты предоставляют следующие документы:</w:t>
      </w:r>
    </w:p>
    <w:p w:rsidR="00C51549" w:rsidRPr="00CF1DD6" w:rsidRDefault="00C51549" w:rsidP="00C51549">
      <w:pPr>
        <w:ind w:firstLine="709"/>
        <w:jc w:val="both"/>
        <w:rPr>
          <w:sz w:val="26"/>
          <w:szCs w:val="26"/>
        </w:rPr>
      </w:pPr>
      <w:r w:rsidRPr="004F4CD2">
        <w:rPr>
          <w:iCs/>
          <w:sz w:val="26"/>
          <w:szCs w:val="26"/>
        </w:rPr>
        <w:t xml:space="preserve">- </w:t>
      </w:r>
      <w:r w:rsidRPr="004F4CD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4F4CD2">
        <w:rPr>
          <w:iCs/>
          <w:sz w:val="26"/>
          <w:szCs w:val="26"/>
        </w:rPr>
        <w:t xml:space="preserve"> </w:t>
      </w:r>
      <w:r w:rsidRPr="004F4CD2">
        <w:rPr>
          <w:color w:val="000000"/>
          <w:position w:val="-2"/>
          <w:sz w:val="26"/>
          <w:szCs w:val="26"/>
        </w:rPr>
        <w:t>по прилагаемой форме</w:t>
      </w:r>
      <w:r w:rsidRPr="004F4CD2">
        <w:rPr>
          <w:iCs/>
          <w:sz w:val="26"/>
          <w:szCs w:val="26"/>
        </w:rPr>
        <w:t>.</w:t>
      </w:r>
      <w:r w:rsidRPr="004F4CD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 w:rsidRPr="004F4CD2">
        <w:rPr>
          <w:iCs/>
          <w:sz w:val="26"/>
          <w:szCs w:val="26"/>
        </w:rPr>
        <w:t>(Приложение № 1) (далее – открытая часть электронной площадки)</w:t>
      </w:r>
      <w:r w:rsidRPr="004F4CD2">
        <w:rPr>
          <w:sz w:val="26"/>
          <w:szCs w:val="26"/>
        </w:rPr>
        <w:t>, с приложением электронных образов документов, предусмотренных Федеральным законом о приватизации № 178-ФЗ.</w:t>
      </w:r>
    </w:p>
    <w:p w:rsidR="00C51549" w:rsidRDefault="00C51549" w:rsidP="00C51549">
      <w:pPr>
        <w:pStyle w:val="30"/>
        <w:ind w:firstLine="709"/>
        <w:jc w:val="both"/>
        <w:rPr>
          <w:iCs/>
          <w:sz w:val="26"/>
          <w:szCs w:val="26"/>
        </w:rPr>
      </w:pPr>
    </w:p>
    <w:p w:rsidR="00C51549" w:rsidRDefault="00C51549" w:rsidP="00C51549">
      <w:pPr>
        <w:pStyle w:val="30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C51549" w:rsidRDefault="00C51549" w:rsidP="00C51549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копии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учредительных</w:t>
      </w:r>
      <w:r w:rsidR="004F4CD2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документов;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Pr="006163F3">
        <w:rPr>
          <w:sz w:val="26"/>
          <w:szCs w:val="26"/>
        </w:rPr>
        <w:t>(при наличии печати</w:t>
      </w:r>
      <w:r>
        <w:rPr>
          <w:sz w:val="26"/>
          <w:szCs w:val="26"/>
        </w:rPr>
        <w:t>) и подписанное его руководителем письмо);</w:t>
      </w:r>
    </w:p>
    <w:p w:rsidR="00C51549" w:rsidRPr="006163F3" w:rsidRDefault="00C51549" w:rsidP="004F4CD2">
      <w:pPr>
        <w:ind w:firstLine="708"/>
        <w:rPr>
          <w:spacing w:val="-2"/>
          <w:sz w:val="26"/>
          <w:szCs w:val="26"/>
        </w:rPr>
      </w:pPr>
      <w:r w:rsidRPr="006163F3">
        <w:rPr>
          <w:spacing w:val="-2"/>
          <w:sz w:val="26"/>
          <w:szCs w:val="26"/>
        </w:rPr>
        <w:t xml:space="preserve">- </w:t>
      </w:r>
      <w:bookmarkStart w:id="0" w:name="sub_161005"/>
      <w:r w:rsidRPr="006163F3">
        <w:rPr>
          <w:spacing w:val="-2"/>
          <w:sz w:val="26"/>
          <w:szCs w:val="26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</w:t>
      </w:r>
      <w:r w:rsidRPr="006163F3">
        <w:rPr>
          <w:spacing w:val="-2"/>
          <w:sz w:val="26"/>
          <w:szCs w:val="26"/>
        </w:rPr>
        <w:lastRenderedPageBreak/>
        <w:t>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bookmarkEnd w:id="0"/>
    <w:p w:rsidR="00C51549" w:rsidRDefault="00C51549" w:rsidP="00C51549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C51549" w:rsidRDefault="00C51549" w:rsidP="00C51549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C51549" w:rsidRPr="00CF1DD6" w:rsidRDefault="00C51549" w:rsidP="00C51549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</w:t>
      </w:r>
      <w:r w:rsidR="00CF1DD6">
        <w:rPr>
          <w:position w:val="-2"/>
          <w:sz w:val="26"/>
          <w:szCs w:val="26"/>
        </w:rPr>
        <w:t>ждающий полномочия этого лица.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C51549" w:rsidRDefault="00C51549" w:rsidP="00C51549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ежедневно </w:t>
      </w:r>
      <w:r w:rsidRPr="008A10AE">
        <w:rPr>
          <w:sz w:val="26"/>
          <w:szCs w:val="26"/>
        </w:rPr>
        <w:t xml:space="preserve">сообщает </w:t>
      </w:r>
      <w:r>
        <w:rPr>
          <w:sz w:val="26"/>
          <w:szCs w:val="26"/>
        </w:rPr>
        <w:t>Продавцу</w:t>
      </w:r>
      <w:r w:rsidRPr="008A10AE">
        <w:rPr>
          <w:sz w:val="26"/>
          <w:szCs w:val="26"/>
        </w:rPr>
        <w:t xml:space="preserve"> о  поступлении </w:t>
      </w:r>
      <w:r>
        <w:rPr>
          <w:sz w:val="26"/>
          <w:szCs w:val="26"/>
        </w:rPr>
        <w:t xml:space="preserve">заявок и задатков </w:t>
      </w:r>
      <w:r w:rsidRPr="008A10AE">
        <w:rPr>
          <w:sz w:val="26"/>
          <w:szCs w:val="26"/>
        </w:rPr>
        <w:t>путем направления уведомления</w:t>
      </w:r>
      <w:r>
        <w:rPr>
          <w:sz w:val="26"/>
          <w:szCs w:val="26"/>
        </w:rPr>
        <w:t>, в течение всего периода приема заявок.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</w:t>
      </w:r>
      <w:r>
        <w:rPr>
          <w:sz w:val="26"/>
          <w:szCs w:val="26"/>
        </w:rPr>
        <w:t xml:space="preserve"> (при проведении продажи имущества без объявления цены и конкурсе)</w:t>
      </w:r>
      <w:r w:rsidRPr="008A10AE">
        <w:rPr>
          <w:sz w:val="26"/>
          <w:szCs w:val="26"/>
        </w:rPr>
        <w:t>, поданные с нарушением установленного срока, на электронной площадке не регистрируются.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C51549" w:rsidRPr="008A10AE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C51549" w:rsidRPr="00BF5D27" w:rsidRDefault="00C51549" w:rsidP="00C51549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numPr>
          <w:ilvl w:val="1"/>
          <w:numId w:val="3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</w:t>
      </w:r>
      <w:r w:rsidR="00CF1DD6">
        <w:rPr>
          <w:b/>
          <w:sz w:val="26"/>
          <w:szCs w:val="26"/>
        </w:rPr>
        <w:t>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r w:rsidR="004F4CD2">
        <w:rPr>
          <w:sz w:val="26"/>
          <w:szCs w:val="26"/>
        </w:rPr>
        <w:t>решения,</w:t>
      </w:r>
      <w:r w:rsidRPr="00844DD1">
        <w:rPr>
          <w:sz w:val="26"/>
          <w:szCs w:val="26"/>
        </w:rPr>
        <w:t xml:space="preserve"> внесенные ими задатки.</w:t>
      </w:r>
    </w:p>
    <w:p w:rsidR="00C51549" w:rsidRDefault="00C51549" w:rsidP="00C51549">
      <w:pPr>
        <w:pStyle w:val="2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</w:t>
      </w:r>
      <w:r w:rsidRPr="00A81163">
        <w:rPr>
          <w:sz w:val="26"/>
          <w:szCs w:val="26"/>
        </w:rPr>
        <w:lastRenderedPageBreak/>
        <w:t>Возобновление проведения продажи имущества начинается с того момента, на котором продажа имущества была прервана.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C51549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C51549" w:rsidRPr="00786574" w:rsidRDefault="00C51549" w:rsidP="00C51549">
      <w:pPr>
        <w:pStyle w:val="20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C51549" w:rsidRPr="00CF1DD6" w:rsidRDefault="00C51549" w:rsidP="00C51549">
      <w:pPr>
        <w:pStyle w:val="20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C51549" w:rsidRPr="00CF1DD6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 w:rsidR="00CF1DD6">
        <w:rPr>
          <w:sz w:val="26"/>
          <w:szCs w:val="26"/>
        </w:rPr>
        <w:t>а с указанием оснований отказа.</w:t>
      </w:r>
    </w:p>
    <w:p w:rsidR="00C51549" w:rsidRPr="00786574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5" w:history="1">
        <w:r w:rsidR="00D42B45">
          <w:rPr>
            <w:rStyle w:val="ad"/>
            <w:sz w:val="26"/>
            <w:szCs w:val="26"/>
          </w:rPr>
          <w:t>www.</w:t>
        </w:r>
        <w:r w:rsidR="00D42B45">
          <w:rPr>
            <w:rStyle w:val="ad"/>
            <w:sz w:val="26"/>
            <w:szCs w:val="26"/>
            <w:lang w:val="en-US"/>
          </w:rPr>
          <w:t>new</w:t>
        </w:r>
        <w:r w:rsidR="00D42B45">
          <w:rPr>
            <w:rStyle w:val="ad"/>
            <w:sz w:val="26"/>
            <w:szCs w:val="26"/>
          </w:rPr>
          <w:t>.torgi.gov.ru</w:t>
        </w:r>
      </w:hyperlink>
      <w:r w:rsidR="00D42B45">
        <w:t xml:space="preserve"> </w:t>
      </w:r>
      <w:r w:rsidRPr="00786574">
        <w:rPr>
          <w:sz w:val="26"/>
          <w:szCs w:val="26"/>
        </w:rPr>
        <w:t>и на официальном сайте Продавца.</w:t>
      </w:r>
    </w:p>
    <w:p w:rsidR="00C51549" w:rsidRDefault="00C51549" w:rsidP="00C51549">
      <w:pPr>
        <w:pStyle w:val="30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</w:t>
      </w:r>
      <w:r w:rsidR="00685F7D">
        <w:rPr>
          <w:sz w:val="26"/>
          <w:szCs w:val="26"/>
        </w:rPr>
        <w:t xml:space="preserve">а должно состояться не позднее </w:t>
      </w:r>
      <w:r w:rsidRPr="00786574">
        <w:rPr>
          <w:sz w:val="26"/>
          <w:szCs w:val="26"/>
        </w:rPr>
        <w:t>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D42B45" w:rsidRDefault="00D42B45" w:rsidP="00C51549">
      <w:pPr>
        <w:pStyle w:val="30"/>
        <w:ind w:firstLine="709"/>
        <w:jc w:val="both"/>
        <w:rPr>
          <w:sz w:val="26"/>
          <w:szCs w:val="26"/>
        </w:rPr>
      </w:pPr>
    </w:p>
    <w:p w:rsidR="00C51549" w:rsidRPr="00BC034B" w:rsidRDefault="00C51549" w:rsidP="00C51549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«Шаг аукциона» устанавливается Продавцом в фиксированной сумме, составляющей не более 5 (пяти) процентов начальной цены продажи, и не </w:t>
      </w:r>
      <w:r w:rsidRPr="006A3D56">
        <w:rPr>
          <w:sz w:val="26"/>
          <w:szCs w:val="26"/>
        </w:rPr>
        <w:lastRenderedPageBreak/>
        <w:t>изменяется в течение всего аукциона.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C51549" w:rsidRPr="006A3D56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51549" w:rsidRPr="00A81163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Процедура аукциона считается завершенной со времени подписания продавцом протокола об итогах аукциона.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признании аукциона несостоявшимся оформляется протоколом.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C51549" w:rsidRPr="004B35C0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D470DC" w:rsidRPr="00D470DC" w:rsidRDefault="00C51549" w:rsidP="00D470DC">
      <w:pPr>
        <w:widowControl w:val="0"/>
        <w:shd w:val="clear" w:color="auto" w:fill="FFFFFF"/>
        <w:ind w:firstLine="709"/>
        <w:jc w:val="both"/>
        <w:rPr>
          <w:b/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C51549" w:rsidRPr="00C960E0" w:rsidRDefault="00C51549" w:rsidP="00C51549">
      <w:pPr>
        <w:widowControl w:val="0"/>
        <w:shd w:val="clear" w:color="auto" w:fill="FFFFFF"/>
        <w:ind w:firstLine="709"/>
        <w:jc w:val="both"/>
        <w:rPr>
          <w:rStyle w:val="af7"/>
          <w:b w:val="0"/>
          <w:color w:val="000000"/>
          <w:position w:val="-2"/>
          <w:sz w:val="26"/>
          <w:szCs w:val="26"/>
        </w:rPr>
      </w:pPr>
      <w:r>
        <w:rPr>
          <w:rStyle w:val="af7"/>
          <w:b w:val="0"/>
          <w:color w:val="000000"/>
          <w:position w:val="-2"/>
          <w:sz w:val="26"/>
          <w:szCs w:val="26"/>
        </w:rPr>
        <w:t>В течение 5 рабочих дней со дня подведения итогов аукциона с победителем заключается договор купли-продажи имущества в  форме электронного документа (проект договора, согласно приложению №</w:t>
      </w:r>
      <w:r w:rsidR="00CF1DD6" w:rsidRPr="00CF1DD6">
        <w:rPr>
          <w:rStyle w:val="af7"/>
          <w:b w:val="0"/>
          <w:color w:val="000000"/>
          <w:position w:val="-2"/>
          <w:sz w:val="26"/>
          <w:szCs w:val="26"/>
        </w:rPr>
        <w:t xml:space="preserve"> </w:t>
      </w:r>
      <w:r>
        <w:rPr>
          <w:rStyle w:val="af7"/>
          <w:b w:val="0"/>
          <w:color w:val="000000"/>
          <w:position w:val="-2"/>
          <w:sz w:val="26"/>
          <w:szCs w:val="26"/>
        </w:rPr>
        <w:t>2 к информационному сообщению).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>имущества.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 w:rsidRPr="003D5C22">
        <w:rPr>
          <w:color w:val="000000"/>
          <w:position w:val="-2"/>
          <w:sz w:val="26"/>
          <w:szCs w:val="26"/>
        </w:rPr>
        <w:t>Оплата по договору производится в срок не позднее 10 дней с момента зак</w:t>
      </w:r>
      <w:r w:rsidR="00CF1DD6">
        <w:rPr>
          <w:color w:val="000000"/>
          <w:position w:val="-2"/>
          <w:sz w:val="26"/>
          <w:szCs w:val="26"/>
        </w:rPr>
        <w:t>лючения договора по реквизитам:</w:t>
      </w:r>
    </w:p>
    <w:p w:rsidR="00C51549" w:rsidRPr="00993986" w:rsidRDefault="004F4CD2" w:rsidP="00C51549">
      <w:pPr>
        <w:ind w:right="43"/>
        <w:jc w:val="both"/>
      </w:pPr>
      <w:r w:rsidRPr="002B1CE5">
        <w:rPr>
          <w:szCs w:val="28"/>
        </w:rPr>
        <w:t xml:space="preserve">УФК по Саратовской области (Администрации Декабристского МО Ершовского муниципального района Саратовской области л/с </w:t>
      </w:r>
      <w:r w:rsidR="00F802C9">
        <w:rPr>
          <w:szCs w:val="28"/>
        </w:rPr>
        <w:t>04603</w:t>
      </w:r>
      <w:r w:rsidR="00F802C9">
        <w:rPr>
          <w:szCs w:val="28"/>
          <w:lang w:val="en-US"/>
        </w:rPr>
        <w:t>D</w:t>
      </w:r>
      <w:r w:rsidR="00F802C9">
        <w:rPr>
          <w:szCs w:val="28"/>
        </w:rPr>
        <w:t>01090) ИНН 6413522546; КПП 641301001, Расчетный счет 03100643000000016000</w:t>
      </w:r>
      <w:r w:rsidRPr="002B1CE5">
        <w:rPr>
          <w:szCs w:val="28"/>
        </w:rPr>
        <w:t>, банк: Отделение Саратов</w:t>
      </w:r>
      <w:r w:rsidR="00B50CBA" w:rsidRPr="00B50CBA">
        <w:rPr>
          <w:szCs w:val="28"/>
        </w:rPr>
        <w:t xml:space="preserve"> </w:t>
      </w:r>
      <w:r w:rsidR="00B50CBA">
        <w:rPr>
          <w:szCs w:val="28"/>
        </w:rPr>
        <w:t>Банка России//УФК по Саратовской области, г. Саратов, БИК 01</w:t>
      </w:r>
      <w:r w:rsidR="00B50CBA" w:rsidRPr="002B1CE5">
        <w:rPr>
          <w:szCs w:val="28"/>
        </w:rPr>
        <w:t>631</w:t>
      </w:r>
      <w:r w:rsidR="00B50CBA">
        <w:rPr>
          <w:szCs w:val="28"/>
        </w:rPr>
        <w:t>112</w:t>
      </w:r>
      <w:r w:rsidR="00B50CBA" w:rsidRPr="002B1CE5">
        <w:rPr>
          <w:szCs w:val="28"/>
        </w:rPr>
        <w:t>1</w:t>
      </w:r>
      <w:r w:rsidRPr="002B1CE5">
        <w:rPr>
          <w:iCs/>
          <w:szCs w:val="28"/>
        </w:rPr>
        <w:t xml:space="preserve">, </w:t>
      </w:r>
      <w:r w:rsidR="00C51549" w:rsidRPr="001B2AA3">
        <w:rPr>
          <w:b/>
        </w:rPr>
        <w:t>Наименование платежа</w:t>
      </w:r>
      <w:r w:rsidR="00C51549" w:rsidRPr="00993986">
        <w:t>: Доходы от реализации иного имущества, находящегося в муниципальной собственности</w:t>
      </w:r>
      <w:r w:rsidR="00FF1897">
        <w:t xml:space="preserve"> сельских поселений</w:t>
      </w:r>
      <w:r w:rsidR="00C51549" w:rsidRPr="00993986">
        <w:t xml:space="preserve"> (в части реализации основных средств по указанному имуществу);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</w:pPr>
      <w:r w:rsidRPr="00993986">
        <w:t>Код бюджетной классификации: 70</w:t>
      </w:r>
      <w:r w:rsidR="004F4CD2">
        <w:t>9</w:t>
      </w:r>
      <w:r>
        <w:t xml:space="preserve"> </w:t>
      </w:r>
      <w:r w:rsidRPr="00993986">
        <w:t>1</w:t>
      </w:r>
      <w:r>
        <w:t xml:space="preserve"> </w:t>
      </w:r>
      <w:r w:rsidRPr="00993986">
        <w:t>14</w:t>
      </w:r>
      <w:r>
        <w:t xml:space="preserve"> </w:t>
      </w:r>
      <w:r w:rsidRPr="00993986">
        <w:t>020</w:t>
      </w:r>
      <w:r>
        <w:t>5</w:t>
      </w:r>
      <w:r w:rsidRPr="00993986">
        <w:t>3</w:t>
      </w:r>
      <w:r>
        <w:t xml:space="preserve"> 1</w:t>
      </w:r>
      <w:r w:rsidR="00FF1897">
        <w:t>0</w:t>
      </w:r>
      <w:r>
        <w:t xml:space="preserve"> </w:t>
      </w:r>
      <w:r w:rsidRPr="00993986">
        <w:t>0000</w:t>
      </w:r>
      <w:r>
        <w:t xml:space="preserve"> </w:t>
      </w:r>
      <w:r w:rsidRPr="00993986">
        <w:t>410</w:t>
      </w:r>
      <w:r>
        <w:t xml:space="preserve"> (</w:t>
      </w:r>
      <w:r w:rsidR="00E80E38">
        <w:t>собственность</w:t>
      </w:r>
      <w:r w:rsidR="00FF1897">
        <w:t xml:space="preserve"> Декабристского МО</w:t>
      </w:r>
      <w:r>
        <w:t>)</w:t>
      </w:r>
    </w:p>
    <w:p w:rsidR="00C51549" w:rsidRDefault="00C51549" w:rsidP="00C5154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position w:val="-2"/>
          <w:sz w:val="26"/>
          <w:szCs w:val="26"/>
          <w:u w:val="single"/>
        </w:rPr>
        <w:t>- д</w:t>
      </w:r>
      <w:r w:rsidRPr="003F2D41">
        <w:rPr>
          <w:color w:val="000000"/>
          <w:position w:val="-2"/>
          <w:sz w:val="26"/>
          <w:szCs w:val="26"/>
          <w:u w:val="single"/>
        </w:rPr>
        <w:t>ля юридически</w:t>
      </w:r>
      <w:r w:rsidR="00E80E38">
        <w:rPr>
          <w:color w:val="000000"/>
          <w:position w:val="-2"/>
          <w:sz w:val="26"/>
          <w:szCs w:val="26"/>
          <w:u w:val="single"/>
        </w:rPr>
        <w:t>х</w:t>
      </w:r>
      <w:r w:rsidRPr="003F2D41">
        <w:rPr>
          <w:color w:val="000000"/>
          <w:position w:val="-2"/>
          <w:sz w:val="26"/>
          <w:szCs w:val="26"/>
          <w:u w:val="single"/>
        </w:rPr>
        <w:t xml:space="preserve"> лиц</w:t>
      </w:r>
      <w:r w:rsidRPr="0052222E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уплата</w:t>
      </w:r>
      <w:r w:rsidRPr="003F2D41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</w:t>
      </w:r>
      <w:r>
        <w:rPr>
          <w:sz w:val="26"/>
          <w:szCs w:val="26"/>
        </w:rPr>
        <w:t xml:space="preserve">юджета в соответствии с пунктом </w:t>
      </w:r>
      <w:r w:rsidRPr="003F2D41">
        <w:rPr>
          <w:sz w:val="26"/>
          <w:szCs w:val="26"/>
        </w:rPr>
        <w:t>3 статьи 161 Налогового кодекса Российской Федерации.</w:t>
      </w:r>
    </w:p>
    <w:p w:rsidR="00C51549" w:rsidRDefault="00C51549" w:rsidP="00C51549">
      <w:pPr>
        <w:autoSpaceDE w:val="0"/>
        <w:autoSpaceDN w:val="0"/>
        <w:adjustRightInd w:val="0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>заключения в установленный срок договора 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F1897" w:rsidRDefault="00FF1897">
      <w:pPr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br w:type="page"/>
      </w:r>
    </w:p>
    <w:p w:rsidR="00C51549" w:rsidRPr="00E80965" w:rsidRDefault="00C51549" w:rsidP="00FF1897">
      <w:pPr>
        <w:autoSpaceDE w:val="0"/>
        <w:autoSpaceDN w:val="0"/>
        <w:adjustRightInd w:val="0"/>
        <w:ind w:left="558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1 </w:t>
      </w:r>
      <w:r w:rsidR="00722FE0">
        <w:rPr>
          <w:b/>
          <w:i/>
          <w:sz w:val="22"/>
          <w:szCs w:val="22"/>
        </w:rPr>
        <w:t xml:space="preserve">к </w:t>
      </w:r>
      <w:r>
        <w:rPr>
          <w:b/>
          <w:i/>
          <w:sz w:val="22"/>
          <w:szCs w:val="22"/>
        </w:rPr>
        <w:t>информационному сообщению</w:t>
      </w:r>
      <w:r w:rsidR="00CF1DD6">
        <w:rPr>
          <w:b/>
          <w:i/>
          <w:sz w:val="22"/>
          <w:szCs w:val="22"/>
        </w:rPr>
        <w:t xml:space="preserve"> </w:t>
      </w:r>
      <w:r w:rsidRPr="00E80965">
        <w:rPr>
          <w:b/>
          <w:i/>
          <w:sz w:val="22"/>
          <w:szCs w:val="22"/>
        </w:rPr>
        <w:t>– форма заявки</w:t>
      </w:r>
    </w:p>
    <w:p w:rsidR="00C51549" w:rsidRDefault="00C51549" w:rsidP="00C51549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C51549" w:rsidRPr="00E6233C" w:rsidRDefault="00C51549" w:rsidP="00C51549"/>
    <w:p w:rsidR="00C51549" w:rsidRPr="00202196" w:rsidRDefault="00C51549" w:rsidP="00C51549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C51549" w:rsidRPr="0040079F" w:rsidRDefault="00C51549" w:rsidP="00C51549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51549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51549" w:rsidRDefault="00C51549" w:rsidP="00C51549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51549" w:rsidRPr="00E70AFC" w:rsidRDefault="00C51549" w:rsidP="00C51549">
      <w:pPr>
        <w:suppressAutoHyphens/>
        <w:jc w:val="both"/>
      </w:pPr>
      <w:r w:rsidRPr="00E70AFC">
        <w:t>ИНН___________________________,</w:t>
      </w:r>
    </w:p>
    <w:p w:rsidR="00C51549" w:rsidRPr="00E70AFC" w:rsidRDefault="00C51549" w:rsidP="00C51549">
      <w:r w:rsidRPr="00E70AFC">
        <w:t>т</w:t>
      </w:r>
      <w:r>
        <w:t>елефон ________________________.</w:t>
      </w:r>
    </w:p>
    <w:p w:rsidR="00C51549" w:rsidRDefault="00C51549" w:rsidP="00C5154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 xml:space="preserve">ообщением о проведении аукциона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________________________________________________________________________________________,</w:t>
      </w:r>
    </w:p>
    <w:p w:rsidR="00C51549" w:rsidRPr="00FD17F7" w:rsidRDefault="00C51549" w:rsidP="00C51549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51549" w:rsidRPr="00A30E70" w:rsidRDefault="00C51549" w:rsidP="00C5154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C51549" w:rsidRPr="00FF1897" w:rsidRDefault="00C51549" w:rsidP="00C51549">
      <w:pPr>
        <w:ind w:firstLine="720"/>
        <w:jc w:val="both"/>
        <w:rPr>
          <w:sz w:val="24"/>
          <w:szCs w:val="24"/>
        </w:rPr>
      </w:pPr>
      <w:r w:rsidRPr="00FF1897">
        <w:rPr>
          <w:sz w:val="24"/>
          <w:szCs w:val="24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</w:p>
    <w:p w:rsidR="00C51549" w:rsidRDefault="00C51549" w:rsidP="00C51549">
      <w:pPr>
        <w:ind w:firstLine="720"/>
        <w:jc w:val="both"/>
      </w:pPr>
      <w:r>
        <w:t>4. ___________________________________________________________</w:t>
      </w:r>
    </w:p>
    <w:p w:rsidR="00C51549" w:rsidRDefault="00C51549" w:rsidP="00C51549">
      <w:pPr>
        <w:jc w:val="both"/>
      </w:pPr>
      <w:r>
        <w:t>__________________________________________________________________</w:t>
      </w:r>
    </w:p>
    <w:p w:rsidR="00C51549" w:rsidRDefault="00C51549" w:rsidP="00C51549">
      <w:pPr>
        <w:jc w:val="center"/>
        <w:rPr>
          <w:i/>
          <w:sz w:val="20"/>
        </w:rPr>
      </w:pPr>
      <w:r w:rsidRPr="00E01625">
        <w:rPr>
          <w:i/>
          <w:sz w:val="20"/>
        </w:rPr>
        <w:t>(для</w:t>
      </w:r>
      <w:r>
        <w:rPr>
          <w:i/>
          <w:sz w:val="20"/>
        </w:rPr>
        <w:t xml:space="preserve"> юридического </w:t>
      </w:r>
      <w:r w:rsidRPr="00E01625">
        <w:rPr>
          <w:i/>
          <w:sz w:val="20"/>
        </w:rPr>
        <w:t xml:space="preserve"> лиц</w:t>
      </w:r>
      <w:r>
        <w:rPr>
          <w:i/>
          <w:sz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51549" w:rsidRDefault="00C51549" w:rsidP="00C51549">
      <w:pPr>
        <w:jc w:val="center"/>
        <w:rPr>
          <w:i/>
          <w:sz w:val="20"/>
        </w:rPr>
      </w:pPr>
    </w:p>
    <w:p w:rsidR="00C51549" w:rsidRPr="00662EBE" w:rsidRDefault="00C51549" w:rsidP="00C51549">
      <w:pPr>
        <w:ind w:left="-284"/>
        <w:jc w:val="both"/>
        <w:rPr>
          <w:sz w:val="19"/>
          <w:szCs w:val="19"/>
        </w:rPr>
      </w:pPr>
      <w:r w:rsidRPr="00662EBE">
        <w:rPr>
          <w:rFonts w:ascii="Times New Roman CYR" w:hAnsi="Times New Roman CYR" w:cs="Times New Roman CYR"/>
          <w:sz w:val="19"/>
          <w:szCs w:val="19"/>
        </w:rPr>
        <w:t>Настоящей заявкой подтверждаю также, что я, нижеподписавшийся, в соответствии с требованиями ст. 9 Федерального закона от 27.07.2006 г.  № 152-ФЗ  «О персональных данных» подтверждаю свое согласие на обработку продавцом</w:t>
      </w:r>
      <w:r w:rsidRPr="00662EBE">
        <w:rPr>
          <w:sz w:val="19"/>
          <w:szCs w:val="19"/>
        </w:rPr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</w:t>
      </w:r>
      <w:r w:rsidRPr="00662EBE">
        <w:rPr>
          <w:color w:val="000000"/>
          <w:sz w:val="19"/>
          <w:szCs w:val="19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662EBE">
        <w:rPr>
          <w:sz w:val="19"/>
          <w:szCs w:val="19"/>
        </w:rPr>
        <w:t>и любые другие действия с персональными данными, необходимые для реализации продавцом имущества и соблюдения норм действующего законодательства. Настоящее согласие бессрочно.</w:t>
      </w:r>
    </w:p>
    <w:p w:rsidR="00C51549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51549" w:rsidRPr="006F54E7" w:rsidRDefault="00C51549" w:rsidP="00C5154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листах.</w:t>
      </w:r>
    </w:p>
    <w:p w:rsidR="00C51549" w:rsidRDefault="00C51549" w:rsidP="00C5154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____________ ______________________</w:t>
      </w:r>
    </w:p>
    <w:p w:rsidR="00C51549" w:rsidRPr="009E0F87" w:rsidRDefault="00C51549" w:rsidP="00C51549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C51549" w:rsidRDefault="00C51549" w:rsidP="00C5154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F1897" w:rsidRDefault="00C51549" w:rsidP="00FF1897">
      <w:pPr>
        <w:pStyle w:val="ConsNonformat"/>
        <w:widowControl/>
        <w:rPr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  <w:r w:rsidR="00FF1897">
        <w:rPr>
          <w:rFonts w:ascii="Times New Roman" w:hAnsi="Times New Roman"/>
          <w:sz w:val="24"/>
          <w:szCs w:val="24"/>
        </w:rPr>
        <w:br w:type="page"/>
      </w:r>
    </w:p>
    <w:p w:rsidR="00C51549" w:rsidRPr="00DE1DCD" w:rsidRDefault="00C51549" w:rsidP="00C51549">
      <w:pPr>
        <w:widowControl w:val="0"/>
        <w:jc w:val="center"/>
        <w:rPr>
          <w:b/>
        </w:rPr>
      </w:pPr>
      <w:r w:rsidRPr="00DE1DCD">
        <w:rPr>
          <w:b/>
        </w:rPr>
        <w:lastRenderedPageBreak/>
        <w:t>ОПИСЬ ДОКУМЕНТОВ</w:t>
      </w:r>
    </w:p>
    <w:p w:rsidR="00C51549" w:rsidRPr="00DE1DCD" w:rsidRDefault="00C51549" w:rsidP="00C51549">
      <w:pPr>
        <w:widowControl w:val="0"/>
        <w:jc w:val="center"/>
      </w:pPr>
    </w:p>
    <w:p w:rsidR="00C51549" w:rsidRPr="00DE1DCD" w:rsidRDefault="00C51549" w:rsidP="00C51549">
      <w:pPr>
        <w:widowControl w:val="0"/>
        <w:ind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Настоящим, ________________________________________________________</w:t>
      </w:r>
    </w:p>
    <w:p w:rsidR="00C51549" w:rsidRPr="00DE1DCD" w:rsidRDefault="00C51549" w:rsidP="00C51549">
      <w:pPr>
        <w:widowControl w:val="0"/>
        <w:ind w:right="-57"/>
        <w:jc w:val="center"/>
        <w:outlineLvl w:val="4"/>
        <w:rPr>
          <w:bCs/>
          <w:i/>
          <w:iCs/>
        </w:rPr>
      </w:pPr>
      <w:r w:rsidRPr="00DE1DCD">
        <w:rPr>
          <w:bCs/>
          <w:i/>
          <w:iCs/>
        </w:rPr>
        <w:t>(ФИО физического лица/наименование юридического лица)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подтверждает, что для участия в аукционе в электронной форме по продаже муниципального имущества «_____» ___________ 20___ г. по лоту № _</w:t>
      </w:r>
      <w:r w:rsidR="00FF1897">
        <w:rPr>
          <w:bCs/>
          <w:iCs/>
        </w:rPr>
        <w:t>____</w:t>
      </w:r>
      <w:r w:rsidRPr="00DE1DCD">
        <w:rPr>
          <w:bCs/>
          <w:iCs/>
        </w:rPr>
        <w:t>__,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ind w:left="-284"/>
        <w:jc w:val="center"/>
      </w:pPr>
      <w:r w:rsidRPr="00DE1DCD">
        <w:t>(наименование имущества, его основные характеристики и местонахождение)</w:t>
      </w:r>
    </w:p>
    <w:p w:rsidR="00C51549" w:rsidRPr="00DE1DCD" w:rsidRDefault="00C51549" w:rsidP="00C51549">
      <w:pPr>
        <w:ind w:left="-284"/>
      </w:pPr>
      <w:r w:rsidRPr="00DE1DCD">
        <w:t>____________________________________________________________________</w:t>
      </w: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</w:p>
    <w:p w:rsidR="00C51549" w:rsidRPr="00DE1DCD" w:rsidRDefault="00C51549" w:rsidP="00C51549">
      <w:pPr>
        <w:widowControl w:val="0"/>
        <w:ind w:left="-284" w:right="-57"/>
        <w:jc w:val="both"/>
        <w:outlineLvl w:val="4"/>
        <w:rPr>
          <w:bCs/>
          <w:iCs/>
        </w:rPr>
      </w:pPr>
      <w:r w:rsidRPr="00DE1DCD">
        <w:rPr>
          <w:bCs/>
          <w:iCs/>
        </w:rPr>
        <w:t>направляются следующие документы:</w:t>
      </w:r>
    </w:p>
    <w:p w:rsidR="00C51549" w:rsidRPr="00DE1DCD" w:rsidRDefault="00C51549" w:rsidP="00C51549"/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8153"/>
        <w:gridCol w:w="855"/>
      </w:tblGrid>
      <w:tr w:rsidR="00C51549" w:rsidRPr="00DE1DCD" w:rsidTr="00425984">
        <w:trPr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№ п\п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Кол-во</w:t>
            </w:r>
          </w:p>
          <w:p w:rsidR="00C51549" w:rsidRPr="00DE1DCD" w:rsidRDefault="00C51549" w:rsidP="00425984">
            <w:pPr>
              <w:widowControl w:val="0"/>
              <w:jc w:val="center"/>
              <w:rPr>
                <w:b/>
              </w:rPr>
            </w:pPr>
            <w:r w:rsidRPr="00DE1DCD">
              <w:rPr>
                <w:b/>
              </w:rPr>
              <w:t>стра - ниц</w:t>
            </w:r>
          </w:p>
        </w:tc>
      </w:tr>
      <w:tr w:rsidR="00C51549" w:rsidRPr="00DE1DCD" w:rsidTr="00425984">
        <w:trPr>
          <w:trHeight w:val="608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tabs>
                <w:tab w:val="left" w:pos="72"/>
              </w:tabs>
              <w:jc w:val="center"/>
            </w:pPr>
            <w:r w:rsidRPr="00DE1DCD">
              <w:t>1.</w:t>
            </w:r>
          </w:p>
        </w:tc>
        <w:tc>
          <w:tcPr>
            <w:tcW w:w="8153" w:type="dxa"/>
            <w:vAlign w:val="center"/>
          </w:tcPr>
          <w:p w:rsidR="00C51549" w:rsidRPr="00DE1DCD" w:rsidRDefault="00C51549" w:rsidP="00425984">
            <w:pPr>
              <w:widowControl w:val="0"/>
            </w:pPr>
            <w:r w:rsidRPr="00DE1DCD">
              <w:t>Заявка на участие в аукционе в электронной форме</w:t>
            </w: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cantSplit/>
          <w:trHeight w:val="666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2.*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425984">
        <w:trPr>
          <w:trHeight w:val="704"/>
          <w:jc w:val="center"/>
        </w:trPr>
        <w:tc>
          <w:tcPr>
            <w:tcW w:w="1072" w:type="dxa"/>
            <w:vAlign w:val="center"/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3*</w:t>
            </w: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  <w:rPr>
                <w:highlight w:val="yellow"/>
              </w:rPr>
            </w:pPr>
          </w:p>
        </w:tc>
      </w:tr>
      <w:tr w:rsidR="00C51549" w:rsidRPr="00DE1DCD" w:rsidTr="00FF1897">
        <w:trPr>
          <w:trHeight w:val="577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</w:tcPr>
          <w:p w:rsidR="00C51549" w:rsidRPr="00DE1DCD" w:rsidRDefault="00C51549" w:rsidP="00425984">
            <w:pPr>
              <w:widowControl w:val="0"/>
              <w:jc w:val="center"/>
            </w:pPr>
          </w:p>
        </w:tc>
        <w:tc>
          <w:tcPr>
            <w:tcW w:w="8153" w:type="dxa"/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</w:tcPr>
          <w:p w:rsidR="00C51549" w:rsidRPr="00DE1DCD" w:rsidRDefault="00C51549" w:rsidP="00425984">
            <w:pPr>
              <w:widowControl w:val="0"/>
            </w:pPr>
          </w:p>
        </w:tc>
      </w:tr>
      <w:tr w:rsidR="00C51549" w:rsidRPr="00DE1DCD" w:rsidTr="00425984">
        <w:trPr>
          <w:trHeight w:val="558"/>
          <w:jc w:val="center"/>
        </w:trPr>
        <w:tc>
          <w:tcPr>
            <w:tcW w:w="1072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center"/>
            </w:pPr>
            <w:r w:rsidRPr="00DE1DCD">
              <w:t>Итого</w:t>
            </w:r>
          </w:p>
        </w:tc>
        <w:tc>
          <w:tcPr>
            <w:tcW w:w="8153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C51549" w:rsidRPr="00DE1DCD" w:rsidRDefault="00C51549" w:rsidP="00425984">
            <w:pPr>
              <w:widowControl w:val="0"/>
            </w:pPr>
          </w:p>
        </w:tc>
      </w:tr>
    </w:tbl>
    <w:p w:rsidR="00C51549" w:rsidRPr="00DE1DCD" w:rsidRDefault="00C51549" w:rsidP="00C51549"/>
    <w:p w:rsidR="00C51549" w:rsidRPr="00DE1DCD" w:rsidRDefault="00C51549" w:rsidP="00C51549">
      <w:pPr>
        <w:jc w:val="both"/>
      </w:pPr>
      <w:r w:rsidRPr="00DE1DCD">
        <w:t>*указываются документы, прилагаемые к заявке согласно требованиям, установленным в информационном сообщении</w:t>
      </w:r>
    </w:p>
    <w:p w:rsidR="00C51549" w:rsidRPr="00DE1DCD" w:rsidRDefault="00C51549" w:rsidP="00C51549">
      <w:pPr>
        <w:widowControl w:val="0"/>
        <w:spacing w:after="120"/>
      </w:pPr>
    </w:p>
    <w:p w:rsidR="00C51549" w:rsidRPr="00DE1DCD" w:rsidRDefault="00C51549" w:rsidP="00C51549">
      <w:pPr>
        <w:widowControl w:val="0"/>
        <w:spacing w:after="120"/>
      </w:pPr>
      <w:r w:rsidRPr="00DE1DCD">
        <w:t>________________         ________________</w:t>
      </w:r>
    </w:p>
    <w:p w:rsidR="00C51549" w:rsidRPr="00DE1DCD" w:rsidRDefault="00C51549" w:rsidP="00C51549">
      <w:pPr>
        <w:widowControl w:val="0"/>
        <w:spacing w:after="120"/>
      </w:pPr>
      <w:r w:rsidRPr="00DE1DCD">
        <w:t xml:space="preserve">   </w:t>
      </w:r>
      <w:r w:rsidR="00FF1897">
        <w:t xml:space="preserve">  </w:t>
      </w:r>
      <w:r w:rsidRPr="00DE1DCD">
        <w:t xml:space="preserve">    (ФИО)                      </w:t>
      </w:r>
      <w:r w:rsidR="00FF1897">
        <w:t xml:space="preserve"> </w:t>
      </w:r>
      <w:r w:rsidRPr="00DE1DCD">
        <w:t xml:space="preserve">      (подпись)</w:t>
      </w:r>
    </w:p>
    <w:p w:rsidR="00FF1897" w:rsidRDefault="00FF1897">
      <w:r>
        <w:br w:type="page"/>
      </w:r>
    </w:p>
    <w:p w:rsidR="00FF1897" w:rsidRDefault="00C51549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lastRenderedPageBreak/>
        <w:t xml:space="preserve">Приложение № 2 </w:t>
      </w:r>
      <w:r>
        <w:rPr>
          <w:b/>
          <w:i/>
          <w:sz w:val="22"/>
          <w:szCs w:val="22"/>
        </w:rPr>
        <w:t>к информационному</w:t>
      </w:r>
    </w:p>
    <w:p w:rsidR="00C51549" w:rsidRDefault="00FF1897" w:rsidP="00FF1897">
      <w:pPr>
        <w:autoSpaceDE w:val="0"/>
        <w:autoSpaceDN w:val="0"/>
        <w:adjustRightInd w:val="0"/>
        <w:ind w:left="450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</w:t>
      </w:r>
      <w:r w:rsidR="00C51549">
        <w:rPr>
          <w:b/>
          <w:i/>
          <w:sz w:val="22"/>
          <w:szCs w:val="22"/>
        </w:rPr>
        <w:t>ообщению</w:t>
      </w:r>
      <w:r>
        <w:rPr>
          <w:b/>
          <w:i/>
          <w:sz w:val="22"/>
          <w:szCs w:val="22"/>
        </w:rPr>
        <w:t xml:space="preserve"> –</w:t>
      </w:r>
      <w:r w:rsidR="00C51549">
        <w:rPr>
          <w:b/>
          <w:i/>
          <w:sz w:val="22"/>
          <w:szCs w:val="22"/>
        </w:rPr>
        <w:t xml:space="preserve"> проект договора купли-продажи</w:t>
      </w:r>
    </w:p>
    <w:p w:rsidR="00C51549" w:rsidRDefault="00C51549" w:rsidP="00C51549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Pr="005B3D02" w:rsidRDefault="00E80E38" w:rsidP="00E80E38">
      <w:pPr>
        <w:jc w:val="center"/>
        <w:rPr>
          <w:rFonts w:eastAsia="Courier New" w:cs="Courier New"/>
          <w:b/>
          <w:bCs/>
          <w:sz w:val="26"/>
          <w:szCs w:val="26"/>
          <w:lang w:bidi="ru-RU"/>
        </w:rPr>
      </w:pPr>
      <w:r w:rsidRPr="005B3D02">
        <w:rPr>
          <w:rFonts w:eastAsia="Courier New" w:cs="Courier New"/>
          <w:b/>
          <w:bCs/>
          <w:sz w:val="26"/>
          <w:szCs w:val="26"/>
          <w:lang w:bidi="ru-RU"/>
        </w:rPr>
        <w:t>Договор</w:t>
      </w:r>
      <w:r w:rsidRPr="005B3D02">
        <w:rPr>
          <w:rFonts w:eastAsia="Courier New" w:cs="Courier New"/>
          <w:sz w:val="26"/>
          <w:szCs w:val="26"/>
          <w:lang w:bidi="ru-RU"/>
        </w:rPr>
        <w:t xml:space="preserve">  </w:t>
      </w:r>
      <w:r w:rsidR="00CF1DD6">
        <w:rPr>
          <w:rFonts w:eastAsia="Courier New" w:cs="Courier New"/>
          <w:b/>
          <w:bCs/>
          <w:sz w:val="26"/>
          <w:szCs w:val="26"/>
          <w:lang w:bidi="ru-RU"/>
        </w:rPr>
        <w:t xml:space="preserve">купли-продажи </w:t>
      </w:r>
      <w:r w:rsidRPr="005B3D02">
        <w:rPr>
          <w:rFonts w:eastAsia="Courier New" w:cs="Courier New"/>
          <w:b/>
          <w:bCs/>
          <w:sz w:val="26"/>
          <w:szCs w:val="26"/>
          <w:lang w:bidi="ru-RU"/>
        </w:rPr>
        <w:t>№___</w:t>
      </w:r>
    </w:p>
    <w:p w:rsidR="00E80E38" w:rsidRPr="00D84F5A" w:rsidRDefault="00E80E38" w:rsidP="00E80E38">
      <w:pPr>
        <w:jc w:val="both"/>
        <w:rPr>
          <w:rFonts w:eastAsia="Courier New" w:cs="Courier New"/>
          <w:b/>
          <w:bCs/>
          <w:color w:val="000080"/>
          <w:sz w:val="26"/>
          <w:szCs w:val="26"/>
          <w:lang w:bidi="ru-RU"/>
        </w:rPr>
      </w:pPr>
    </w:p>
    <w:p w:rsidR="00E80E38" w:rsidRPr="00D84F5A" w:rsidRDefault="00FF1897" w:rsidP="005B3D02">
      <w:pPr>
        <w:ind w:firstLine="708"/>
        <w:jc w:val="both"/>
        <w:rPr>
          <w:rFonts w:eastAsia="Courier New" w:cs="Courier New"/>
          <w:sz w:val="26"/>
          <w:szCs w:val="26"/>
          <w:lang w:bidi="ru-RU"/>
        </w:rPr>
      </w:pPr>
      <w:r>
        <w:rPr>
          <w:rFonts w:eastAsia="Courier New" w:cs="Courier New"/>
          <w:sz w:val="26"/>
          <w:szCs w:val="26"/>
          <w:lang w:bidi="ru-RU"/>
        </w:rPr>
        <w:t>п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. </w:t>
      </w:r>
      <w:r>
        <w:rPr>
          <w:rFonts w:eastAsia="Courier New" w:cs="Courier New"/>
          <w:sz w:val="26"/>
          <w:szCs w:val="26"/>
          <w:lang w:bidi="ru-RU"/>
        </w:rPr>
        <w:t>Целинный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                 </w:t>
      </w:r>
      <w:r w:rsidR="00E80E38">
        <w:rPr>
          <w:rFonts w:eastAsia="Courier New" w:cs="Courier New"/>
          <w:sz w:val="26"/>
          <w:szCs w:val="26"/>
          <w:lang w:bidi="ru-RU"/>
        </w:rPr>
        <w:t xml:space="preserve">          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                "_____ " _________ 20</w:t>
      </w:r>
      <w:r w:rsidR="00E80E38">
        <w:rPr>
          <w:rFonts w:eastAsia="Courier New" w:cs="Courier New"/>
          <w:sz w:val="26"/>
          <w:szCs w:val="26"/>
          <w:lang w:bidi="ru-RU"/>
        </w:rPr>
        <w:t>___</w:t>
      </w:r>
      <w:r w:rsidR="00E80E38" w:rsidRPr="00D84F5A">
        <w:rPr>
          <w:rFonts w:eastAsia="Courier New" w:cs="Courier New"/>
          <w:sz w:val="26"/>
          <w:szCs w:val="26"/>
          <w:lang w:bidi="ru-RU"/>
        </w:rPr>
        <w:t xml:space="preserve"> г.</w:t>
      </w:r>
    </w:p>
    <w:p w:rsidR="00E80E38" w:rsidRDefault="00E80E38" w:rsidP="00E80E38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E38" w:rsidRDefault="00E80E38" w:rsidP="005B3D02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</w:p>
    <w:p w:rsidR="00E80E38" w:rsidRDefault="00E80E38" w:rsidP="00E80E3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FF1897">
        <w:rPr>
          <w:rFonts w:ascii="Times New Roman" w:hAnsi="Times New Roman" w:cs="Times New Roman"/>
          <w:b/>
          <w:sz w:val="26"/>
          <w:szCs w:val="26"/>
        </w:rPr>
        <w:t xml:space="preserve">Декабристского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от имени </w:t>
      </w:r>
      <w:r w:rsidR="00FF1897">
        <w:rPr>
          <w:rFonts w:ascii="Times New Roman" w:hAnsi="Times New Roman" w:cs="Times New Roman"/>
          <w:sz w:val="26"/>
          <w:szCs w:val="26"/>
        </w:rPr>
        <w:t>Декабристского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>, в лице</w:t>
      </w:r>
      <w:r w:rsidR="00FF1897">
        <w:rPr>
          <w:rFonts w:ascii="Times New Roman" w:hAnsi="Times New Roman" w:cs="Times New Roman"/>
          <w:sz w:val="26"/>
          <w:szCs w:val="26"/>
        </w:rPr>
        <w:t xml:space="preserve">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>главы Декабристского МО Полещук Михаила Александровича</w:t>
      </w:r>
      <w:r w:rsidR="00FF1897" w:rsidRPr="004603D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действующего на основании Устава </w:t>
      </w:r>
      <w:r w:rsidR="00FF1897">
        <w:rPr>
          <w:rFonts w:ascii="Times New Roman" w:hAnsi="Times New Roman" w:cs="Times New Roman"/>
          <w:snapToGrid w:val="0"/>
          <w:sz w:val="28"/>
          <w:szCs w:val="28"/>
        </w:rPr>
        <w:t xml:space="preserve">Декабристского муниципального образования </w:t>
      </w:r>
      <w:r w:rsidR="00FF18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Ершовского</w:t>
      </w:r>
      <w:r w:rsidR="00FF1897" w:rsidRPr="004603D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>, с другой стороны, совместно именуемые в дальнейшем «Стороны», руководствуясь Федеральным законом от 21 декабря 2001 года № 178-ФЗ «О приватизации государственного и муниципального имущества», ________________________________</w:t>
      </w:r>
      <w:r w:rsidR="00AA0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E80E38" w:rsidRDefault="00E80E38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D470DC" w:rsidRPr="00D42B45" w:rsidRDefault="00E80E38" w:rsidP="00D42B4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AA09BF">
        <w:rPr>
          <w:sz w:val="26"/>
          <w:szCs w:val="26"/>
        </w:rPr>
        <w:t>Декабристского муниципального образования</w:t>
      </w:r>
      <w:r>
        <w:rPr>
          <w:sz w:val="26"/>
          <w:szCs w:val="26"/>
        </w:rPr>
        <w:t xml:space="preserve"> следующее имущество (далее – Имущество):</w:t>
      </w:r>
    </w:p>
    <w:p w:rsidR="00D470DC" w:rsidRDefault="00D470DC" w:rsidP="00D470DC">
      <w:pPr>
        <w:ind w:left="-60" w:firstLine="768"/>
        <w:jc w:val="both"/>
        <w:rPr>
          <w:szCs w:val="28"/>
        </w:rPr>
      </w:pPr>
      <w:r w:rsidRPr="00440001">
        <w:rPr>
          <w:b/>
          <w:smallCaps/>
          <w:szCs w:val="28"/>
        </w:rPr>
        <w:t>Лот № 5</w:t>
      </w:r>
      <w:r>
        <w:rPr>
          <w:smallCaps/>
          <w:szCs w:val="28"/>
        </w:rPr>
        <w:t xml:space="preserve">: 1) </w:t>
      </w:r>
      <w:r>
        <w:rPr>
          <w:szCs w:val="28"/>
        </w:rPr>
        <w:t>Нежилое здание – гаражи (кадастровый номер: 64:13:050206:241), площадь – 594м</w:t>
      </w:r>
      <w:r>
        <w:rPr>
          <w:szCs w:val="28"/>
          <w:vertAlign w:val="superscript"/>
        </w:rPr>
        <w:t>2</w:t>
      </w:r>
      <w:r>
        <w:rPr>
          <w:szCs w:val="28"/>
        </w:rPr>
        <w:t>, адрес: Саратовская область, Ершовский район, поселок Целинный, улица Ленина, в районе дома №4;</w:t>
      </w:r>
    </w:p>
    <w:p w:rsidR="003C374C" w:rsidRPr="00D42B45" w:rsidRDefault="00D470DC" w:rsidP="00D42B45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2) Земельный участок (кадастровый номер: 64:13:000000:4362), площадь – 4224м</w:t>
      </w:r>
      <w:r>
        <w:rPr>
          <w:szCs w:val="28"/>
          <w:vertAlign w:val="superscript"/>
        </w:rPr>
        <w:t>2</w:t>
      </w:r>
      <w:r>
        <w:rPr>
          <w:szCs w:val="28"/>
        </w:rPr>
        <w:t>, категория земель: земли населенных пунктов, вид разрешенного использования: обслуживание автотранспорта, адрес: Саратовская область, Ершовский район, поселок Целинный, улица Ленина, в районе дома №4.</w:t>
      </w:r>
    </w:p>
    <w:p w:rsidR="00E80E38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D42B45" w:rsidRDefault="00D42B45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Имущества, заявленная на аукционе: ______________</w:t>
      </w:r>
      <w:r w:rsidRPr="004B35C0">
        <w:t>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AA09BF" w:rsidRDefault="00E80E38" w:rsidP="00E80E38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 w:rsidR="00AA09BF">
        <w:rPr>
          <w:sz w:val="26"/>
          <w:szCs w:val="26"/>
        </w:rPr>
        <w:t>Декабристского МО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</w:t>
      </w:r>
    </w:p>
    <w:p w:rsidR="00E80E38" w:rsidRPr="004B35C0" w:rsidRDefault="00E80E38" w:rsidP="00AA09BF">
      <w:pPr>
        <w:tabs>
          <w:tab w:val="left" w:pos="0"/>
        </w:tabs>
        <w:rPr>
          <w:sz w:val="26"/>
          <w:szCs w:val="26"/>
        </w:rPr>
      </w:pPr>
      <w:r w:rsidRPr="004B35C0">
        <w:rPr>
          <w:sz w:val="26"/>
          <w:szCs w:val="26"/>
        </w:rPr>
        <w:t>______________________</w:t>
      </w:r>
      <w:r w:rsidR="00AA09BF">
        <w:rPr>
          <w:sz w:val="26"/>
          <w:szCs w:val="26"/>
        </w:rPr>
        <w:t>____________</w:t>
      </w:r>
      <w:r w:rsidRPr="004B35C0">
        <w:rPr>
          <w:sz w:val="26"/>
          <w:szCs w:val="26"/>
        </w:rPr>
        <w:t>_____________________________________</w:t>
      </w:r>
    </w:p>
    <w:p w:rsidR="00E80E38" w:rsidRPr="004B35C0" w:rsidRDefault="00E80E38" w:rsidP="00E80E38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</w:t>
      </w:r>
      <w:r w:rsidRPr="004B35C0">
        <w:rPr>
          <w:color w:val="000000"/>
          <w:sz w:val="26"/>
          <w:szCs w:val="26"/>
        </w:rPr>
        <w:t>____________________________________</w:t>
      </w:r>
      <w:r w:rsidR="00AA09BF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E80E38" w:rsidRPr="004B35C0" w:rsidRDefault="00E80E38" w:rsidP="00E80E38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 xml:space="preserve">2.5. Уплата «Покупателем» указанной  в пункте 2.3 Договора суммы производится в течение десяти дней со дня подписания настоящего договора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Датой оплаты считается дата поступления денежных средств в бюджет </w:t>
      </w:r>
      <w:r w:rsidR="00AA09BF">
        <w:rPr>
          <w:color w:val="000000"/>
          <w:sz w:val="26"/>
          <w:szCs w:val="26"/>
        </w:rPr>
        <w:t>Декабристского муниципального образования</w:t>
      </w:r>
      <w:r>
        <w:rPr>
          <w:color w:val="000000"/>
          <w:sz w:val="26"/>
          <w:szCs w:val="26"/>
        </w:rPr>
        <w:t xml:space="preserve"> по</w:t>
      </w:r>
      <w:r w:rsidRPr="004B35C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вышеуказанным</w:t>
      </w:r>
      <w:r w:rsidRPr="004B35C0">
        <w:rPr>
          <w:color w:val="000000"/>
          <w:sz w:val="26"/>
          <w:szCs w:val="26"/>
        </w:rPr>
        <w:t xml:space="preserve"> реквизитам.</w:t>
      </w:r>
    </w:p>
    <w:p w:rsidR="00D42B45" w:rsidRPr="004B35C0" w:rsidRDefault="00D42B45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E80E38" w:rsidRPr="004B35C0" w:rsidRDefault="00E80E38" w:rsidP="00E80E38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E80E38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E80E38" w:rsidRPr="00D84F5A" w:rsidRDefault="00E80E38" w:rsidP="00AA09BF">
      <w:pPr>
        <w:pStyle w:val="22"/>
        <w:ind w:right="0" w:firstLine="708"/>
        <w:rPr>
          <w:rFonts w:eastAsia="Courier New" w:cs="Courier New"/>
          <w:szCs w:val="26"/>
          <w:lang w:bidi="ru-RU"/>
        </w:rPr>
      </w:pPr>
      <w:r w:rsidRPr="00D84F5A">
        <w:rPr>
          <w:rFonts w:eastAsia="Courier New" w:cs="Courier New"/>
          <w:szCs w:val="26"/>
          <w:lang w:bidi="ru-RU"/>
        </w:rPr>
        <w:t>3.3. С момента приобретения права собственности на имущество, являющееся предметом настоящего договора, Покупатель осуществляет права владения, пользования и распоряжения данным имуществом в соответствии с его назначением и требованиями законодательства Российской Федерации, принимает на себя бремя расходов, связанных с содержанием имущества, в том числе уплатой налогов и других обяза</w:t>
      </w:r>
      <w:r w:rsidR="00AA09BF">
        <w:rPr>
          <w:rFonts w:eastAsia="Courier New" w:cs="Courier New"/>
          <w:szCs w:val="26"/>
          <w:lang w:bidi="ru-RU"/>
        </w:rPr>
        <w:t>тельных платежей.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E80E38" w:rsidRPr="004B35C0" w:rsidRDefault="00E80E38" w:rsidP="00E80E3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</w:t>
      </w:r>
      <w:r>
        <w:rPr>
          <w:color w:val="000000"/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E80E38" w:rsidRPr="004B35C0" w:rsidRDefault="00E80E38" w:rsidP="00E80E38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</w:p>
    <w:p w:rsidR="0040062C" w:rsidRDefault="0040062C" w:rsidP="00E80E38">
      <w:pPr>
        <w:jc w:val="center"/>
        <w:rPr>
          <w:b/>
          <w:color w:val="000000"/>
          <w:sz w:val="26"/>
          <w:szCs w:val="26"/>
        </w:rPr>
      </w:pPr>
    </w:p>
    <w:p w:rsidR="00E80E38" w:rsidRPr="004B35C0" w:rsidRDefault="00E80E38" w:rsidP="00E80E3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E80E38" w:rsidRPr="004B35C0" w:rsidRDefault="00E80E38" w:rsidP="00E80E3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="00AA09BF">
        <w:rPr>
          <w:bCs/>
          <w:color w:val="000000"/>
          <w:spacing w:val="3"/>
          <w:sz w:val="26"/>
          <w:szCs w:val="26"/>
        </w:rPr>
        <w:t xml:space="preserve"> 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E80E38" w:rsidRPr="004B35C0" w:rsidRDefault="00E80E38" w:rsidP="00CF1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Договор прекращает свое действие с момента получения уведомления.</w:t>
      </w:r>
    </w:p>
    <w:p w:rsidR="00E80E38" w:rsidRPr="004B35C0" w:rsidRDefault="00E80E38" w:rsidP="00E80E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E80E38" w:rsidRPr="004B35C0" w:rsidRDefault="00E80E38" w:rsidP="00E80E38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расторжения Договора определяются взаимным соглашением Сторон или судом по требованию любой из Сторон.</w:t>
      </w:r>
    </w:p>
    <w:p w:rsidR="00E80E38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 xml:space="preserve">Настоящий Договор составлен в </w:t>
      </w:r>
      <w:r>
        <w:rPr>
          <w:sz w:val="26"/>
          <w:szCs w:val="26"/>
        </w:rPr>
        <w:t>2</w:t>
      </w:r>
      <w:r w:rsidRPr="004B35C0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</w:t>
      </w:r>
      <w:r>
        <w:rPr>
          <w:sz w:val="26"/>
          <w:szCs w:val="26"/>
        </w:rPr>
        <w:t>.</w:t>
      </w:r>
    </w:p>
    <w:p w:rsidR="00E80E38" w:rsidRPr="004B35C0" w:rsidRDefault="00E80E38" w:rsidP="00E80E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0E38" w:rsidRDefault="00C04A24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E80E38">
        <w:rPr>
          <w:rFonts w:ascii="Times New Roman" w:hAnsi="Times New Roman" w:cs="Times New Roman"/>
          <w:b/>
          <w:bCs/>
          <w:sz w:val="26"/>
          <w:szCs w:val="26"/>
        </w:rPr>
        <w:t>. Адреса и банковские реквизиты сторон</w:t>
      </w:r>
    </w:p>
    <w:p w:rsidR="00D470DC" w:rsidRDefault="00D470DC" w:rsidP="00E80E3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Pr="004603D6" w:rsidRDefault="006C2323" w:rsidP="006C2323">
      <w:pPr>
        <w:widowControl w:val="0"/>
        <w:ind w:hanging="426"/>
        <w:rPr>
          <w:snapToGrid w:val="0"/>
          <w:szCs w:val="28"/>
        </w:rPr>
      </w:pPr>
      <w:r w:rsidRPr="004603D6">
        <w:rPr>
          <w:snapToGrid w:val="0"/>
          <w:szCs w:val="28"/>
        </w:rPr>
        <w:t>ПРОДАВЕЦ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 w:rsidRPr="004603D6">
        <w:rPr>
          <w:snapToGrid w:val="0"/>
          <w:szCs w:val="28"/>
        </w:rPr>
        <w:t>ПОКУПАТЕЛЬ</w:t>
      </w:r>
    </w:p>
    <w:tbl>
      <w:tblPr>
        <w:tblW w:w="9923" w:type="dxa"/>
        <w:tblInd w:w="-459" w:type="dxa"/>
        <w:tblLayout w:type="fixed"/>
        <w:tblLook w:val="04A0"/>
      </w:tblPr>
      <w:tblGrid>
        <w:gridCol w:w="4820"/>
        <w:gridCol w:w="5103"/>
      </w:tblGrid>
      <w:tr w:rsidR="006C2323" w:rsidRPr="009B3042" w:rsidTr="006C2323">
        <w:tc>
          <w:tcPr>
            <w:tcW w:w="4820" w:type="dxa"/>
            <w:hideMark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Администрация Декабристского муниципального образования Ершовского муниципального  района Саратовская область,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413535 Саратовская обл., Ершовский р-н, п.Целинный, пл.Ленина, д. 4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ИНН 6413522546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КПП 641301001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ОКТМО 63617416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 xml:space="preserve">Р/с </w:t>
            </w:r>
            <w:r w:rsidR="00184FBB">
              <w:rPr>
                <w:sz w:val="28"/>
                <w:szCs w:val="28"/>
              </w:rPr>
              <w:t>03100643000000016000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Банк: Отделение Саратов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БИК</w:t>
            </w:r>
            <w:r w:rsidR="00184FBB">
              <w:rPr>
                <w:sz w:val="28"/>
                <w:szCs w:val="28"/>
              </w:rPr>
              <w:t xml:space="preserve"> 016311121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КБК 70911402053100000410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Глава Декабристского МО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>М.А.</w:t>
            </w:r>
            <w:r>
              <w:rPr>
                <w:sz w:val="28"/>
                <w:szCs w:val="28"/>
              </w:rPr>
              <w:t xml:space="preserve"> </w:t>
            </w:r>
            <w:r w:rsidRPr="009B3042">
              <w:rPr>
                <w:sz w:val="28"/>
                <w:szCs w:val="28"/>
              </w:rPr>
              <w:t xml:space="preserve">Полещук 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6C2323">
            <w:pPr>
              <w:pStyle w:val="aa"/>
              <w:tabs>
                <w:tab w:val="left" w:pos="5382"/>
              </w:tabs>
              <w:ind w:left="-108"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</w:t>
            </w:r>
          </w:p>
          <w:p w:rsidR="006C2323" w:rsidRPr="009B3042" w:rsidRDefault="006C2323" w:rsidP="006C2323">
            <w:pPr>
              <w:pStyle w:val="aa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6C2323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 w:rsidRPr="009B3042">
              <w:rPr>
                <w:sz w:val="28"/>
                <w:szCs w:val="28"/>
              </w:rPr>
              <w:t>_____________/____________/</w:t>
            </w:r>
          </w:p>
          <w:p w:rsidR="006C2323" w:rsidRPr="009B3042" w:rsidRDefault="006C2323" w:rsidP="004C106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</w:t>
            </w:r>
            <w:r w:rsidRPr="009B304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2323" w:rsidRDefault="006C2323" w:rsidP="006C2323">
      <w:pPr>
        <w:pStyle w:val="ConsPlusNormal"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C2323" w:rsidRDefault="006C2323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</w:rPr>
        <w:br w:type="page"/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lastRenderedPageBreak/>
        <w:t>П</w:t>
      </w:r>
      <w:r w:rsidRPr="006B7C0D">
        <w:rPr>
          <w:szCs w:val="28"/>
        </w:rPr>
        <w:t>риложение</w:t>
      </w:r>
      <w:r>
        <w:rPr>
          <w:szCs w:val="28"/>
        </w:rPr>
        <w:t xml:space="preserve"> №</w:t>
      </w:r>
      <w:r w:rsidR="006C2323">
        <w:rPr>
          <w:szCs w:val="28"/>
        </w:rPr>
        <w:t xml:space="preserve"> </w:t>
      </w:r>
      <w:r>
        <w:rPr>
          <w:szCs w:val="28"/>
        </w:rPr>
        <w:t>2</w:t>
      </w:r>
      <w:r w:rsidR="006C232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6B7C0D">
        <w:rPr>
          <w:szCs w:val="28"/>
        </w:rPr>
        <w:t>постановлению</w:t>
      </w:r>
    </w:p>
    <w:p w:rsidR="00E80E38" w:rsidRDefault="00E80E38" w:rsidP="006C2323">
      <w:pPr>
        <w:ind w:left="4962"/>
        <w:rPr>
          <w:szCs w:val="28"/>
        </w:rPr>
      </w:pPr>
      <w:r>
        <w:rPr>
          <w:szCs w:val="28"/>
        </w:rPr>
        <w:t>а</w:t>
      </w:r>
      <w:r w:rsidRPr="006B7C0D">
        <w:rPr>
          <w:szCs w:val="28"/>
        </w:rPr>
        <w:t>дминистрации</w:t>
      </w:r>
      <w:r>
        <w:rPr>
          <w:szCs w:val="28"/>
        </w:rPr>
        <w:t xml:space="preserve"> </w:t>
      </w:r>
      <w:r w:rsidR="006C2323">
        <w:rPr>
          <w:szCs w:val="28"/>
        </w:rPr>
        <w:t>Декабристского МО</w:t>
      </w:r>
    </w:p>
    <w:p w:rsidR="00D42B45" w:rsidRDefault="009D114E" w:rsidP="006C2323">
      <w:pPr>
        <w:ind w:left="4962"/>
        <w:rPr>
          <w:szCs w:val="28"/>
        </w:rPr>
      </w:pPr>
      <w:r>
        <w:rPr>
          <w:szCs w:val="28"/>
        </w:rPr>
        <w:t>от 24</w:t>
      </w:r>
      <w:r w:rsidR="00D42B45">
        <w:rPr>
          <w:szCs w:val="28"/>
        </w:rPr>
        <w:t>.01.2022г. №6</w:t>
      </w:r>
    </w:p>
    <w:p w:rsidR="006C2323" w:rsidRDefault="006C2323" w:rsidP="00E80E38"/>
    <w:p w:rsidR="00BE4D7E" w:rsidRDefault="00BE4D7E" w:rsidP="00E80E38"/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>Состав комиссии</w:t>
      </w:r>
    </w:p>
    <w:p w:rsidR="006C2323" w:rsidRPr="00D470DC" w:rsidRDefault="006C2323" w:rsidP="006C2323">
      <w:pPr>
        <w:jc w:val="center"/>
        <w:rPr>
          <w:b/>
          <w:szCs w:val="28"/>
        </w:rPr>
      </w:pPr>
      <w:r w:rsidRPr="00D470DC">
        <w:rPr>
          <w:b/>
          <w:szCs w:val="28"/>
        </w:rPr>
        <w:t xml:space="preserve">по проведению аукциона по продаже муниципального имущества </w:t>
      </w:r>
    </w:p>
    <w:p w:rsidR="006C2323" w:rsidRPr="004603D6" w:rsidRDefault="006C2323" w:rsidP="006C2323">
      <w:pPr>
        <w:jc w:val="center"/>
        <w:rPr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2323" w:rsidRPr="004603D6" w:rsidTr="004C106F">
        <w:trPr>
          <w:trHeight w:val="876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4603D6">
              <w:rPr>
                <w:szCs w:val="28"/>
              </w:rPr>
              <w:t>редседатель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Глава Декабристского МО, Полещук Михаил Александрович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03D6">
              <w:rPr>
                <w:szCs w:val="28"/>
              </w:rPr>
              <w:t>аместитель председателя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Pr="004603D6" w:rsidRDefault="00612B90" w:rsidP="00F21C47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</w:t>
            </w:r>
            <w:r w:rsidR="006C2323" w:rsidRPr="004603D6">
              <w:rPr>
                <w:szCs w:val="28"/>
              </w:rPr>
              <w:t xml:space="preserve"> администрации </w:t>
            </w:r>
            <w:r w:rsidR="006C2323">
              <w:rPr>
                <w:szCs w:val="28"/>
              </w:rPr>
              <w:t xml:space="preserve">Декабристского МО, </w:t>
            </w:r>
            <w:r w:rsidR="00F21C47">
              <w:rPr>
                <w:szCs w:val="28"/>
              </w:rPr>
              <w:t xml:space="preserve">Давыдова Дарья Игоревна </w:t>
            </w:r>
          </w:p>
        </w:tc>
      </w:tr>
      <w:tr w:rsidR="006C2323" w:rsidRPr="004603D6" w:rsidTr="004C106F">
        <w:trPr>
          <w:trHeight w:val="1172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4603D6">
              <w:rPr>
                <w:szCs w:val="28"/>
              </w:rPr>
              <w:t>екретарь Комиссии</w:t>
            </w:r>
          </w:p>
        </w:tc>
        <w:tc>
          <w:tcPr>
            <w:tcW w:w="4961" w:type="dxa"/>
            <w:shd w:val="clear" w:color="auto" w:fill="auto"/>
          </w:tcPr>
          <w:p w:rsidR="006C2323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Рыхлова Ирина Михайловна</w:t>
            </w:r>
          </w:p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612B90">
        <w:trPr>
          <w:trHeight w:val="68"/>
        </w:trPr>
        <w:tc>
          <w:tcPr>
            <w:tcW w:w="4395" w:type="dxa"/>
            <w:shd w:val="clear" w:color="auto" w:fill="auto"/>
          </w:tcPr>
          <w:p w:rsidR="006C2323" w:rsidRPr="004603D6" w:rsidRDefault="00612B90" w:rsidP="004C106F">
            <w:pPr>
              <w:snapToGrid w:val="0"/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6C2323" w:rsidRPr="00612B90" w:rsidRDefault="00612B90" w:rsidP="00612B9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Специалист ВУС </w:t>
            </w:r>
            <w:r w:rsidRPr="004603D6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Декабристского МО, Герда Зинаида Сергеевна</w:t>
            </w:r>
          </w:p>
        </w:tc>
      </w:tr>
      <w:tr w:rsidR="006C2323" w:rsidRPr="004603D6" w:rsidTr="004C106F">
        <w:trPr>
          <w:trHeight w:val="83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  <w:tr w:rsidR="006C2323" w:rsidRPr="004603D6" w:rsidTr="004C106F">
        <w:trPr>
          <w:trHeight w:val="1764"/>
        </w:trPr>
        <w:tc>
          <w:tcPr>
            <w:tcW w:w="4395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C2323" w:rsidRPr="004603D6" w:rsidRDefault="006C2323" w:rsidP="004C106F">
            <w:pPr>
              <w:snapToGrid w:val="0"/>
              <w:ind w:left="-108"/>
              <w:jc w:val="both"/>
              <w:rPr>
                <w:szCs w:val="28"/>
              </w:rPr>
            </w:pPr>
          </w:p>
        </w:tc>
      </w:tr>
    </w:tbl>
    <w:p w:rsidR="00BE4D7E" w:rsidRDefault="00BE4D7E" w:rsidP="006C2323">
      <w:pPr>
        <w:jc w:val="both"/>
        <w:rPr>
          <w:szCs w:val="28"/>
        </w:rPr>
      </w:pPr>
    </w:p>
    <w:p w:rsidR="006C2323" w:rsidRDefault="006C2323" w:rsidP="006C2323">
      <w:pPr>
        <w:jc w:val="both"/>
        <w:rPr>
          <w:szCs w:val="28"/>
        </w:rPr>
      </w:pPr>
      <w:r w:rsidRPr="005405E0">
        <w:rPr>
          <w:szCs w:val="28"/>
        </w:rPr>
        <w:t>Глава Декабристского МО</w:t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</w:r>
      <w:r w:rsidRPr="005405E0">
        <w:rPr>
          <w:szCs w:val="28"/>
        </w:rPr>
        <w:tab/>
        <w:t>М.А. Полещук</w:t>
      </w:r>
    </w:p>
    <w:p w:rsidR="00E80E38" w:rsidRDefault="00E80E38" w:rsidP="006C2323">
      <w:pPr>
        <w:jc w:val="center"/>
      </w:pPr>
    </w:p>
    <w:sectPr w:rsidR="00E80E38" w:rsidSect="006C232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79F" w:rsidRDefault="0016579F" w:rsidP="009B2851">
      <w:r>
        <w:separator/>
      </w:r>
    </w:p>
  </w:endnote>
  <w:endnote w:type="continuationSeparator" w:id="1">
    <w:p w:rsidR="0016579F" w:rsidRDefault="0016579F" w:rsidP="009B2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79F" w:rsidRDefault="0016579F" w:rsidP="009B2851">
      <w:r>
        <w:separator/>
      </w:r>
    </w:p>
  </w:footnote>
  <w:footnote w:type="continuationSeparator" w:id="1">
    <w:p w:rsidR="0016579F" w:rsidRDefault="0016579F" w:rsidP="009B2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F077D"/>
    <w:multiLevelType w:val="hybridMultilevel"/>
    <w:tmpl w:val="44725A1A"/>
    <w:lvl w:ilvl="0" w:tplc="EE4EC9DA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454124C4"/>
    <w:multiLevelType w:val="hybridMultilevel"/>
    <w:tmpl w:val="2F3C5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53AA7"/>
    <w:multiLevelType w:val="hybridMultilevel"/>
    <w:tmpl w:val="268C1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94775"/>
    <w:rsid w:val="00020245"/>
    <w:rsid w:val="00040CA9"/>
    <w:rsid w:val="00061464"/>
    <w:rsid w:val="000A66BA"/>
    <w:rsid w:val="000B040C"/>
    <w:rsid w:val="000E2798"/>
    <w:rsid w:val="000E6000"/>
    <w:rsid w:val="000F0CDB"/>
    <w:rsid w:val="000F2DE4"/>
    <w:rsid w:val="000F74C3"/>
    <w:rsid w:val="00101D88"/>
    <w:rsid w:val="0010737C"/>
    <w:rsid w:val="00127E37"/>
    <w:rsid w:val="001325D0"/>
    <w:rsid w:val="00132792"/>
    <w:rsid w:val="00136C1E"/>
    <w:rsid w:val="00136E56"/>
    <w:rsid w:val="00143148"/>
    <w:rsid w:val="00152F11"/>
    <w:rsid w:val="0016579F"/>
    <w:rsid w:val="00184FBB"/>
    <w:rsid w:val="0019126B"/>
    <w:rsid w:val="00194775"/>
    <w:rsid w:val="001A012B"/>
    <w:rsid w:val="001A7D6C"/>
    <w:rsid w:val="001B5320"/>
    <w:rsid w:val="001C0684"/>
    <w:rsid w:val="001C78D8"/>
    <w:rsid w:val="001C7F9F"/>
    <w:rsid w:val="001D0B1F"/>
    <w:rsid w:val="001E6EE3"/>
    <w:rsid w:val="001F387E"/>
    <w:rsid w:val="001F7D81"/>
    <w:rsid w:val="0020164D"/>
    <w:rsid w:val="002118C5"/>
    <w:rsid w:val="00223F4C"/>
    <w:rsid w:val="00245B05"/>
    <w:rsid w:val="00246697"/>
    <w:rsid w:val="00252429"/>
    <w:rsid w:val="00253562"/>
    <w:rsid w:val="0026246C"/>
    <w:rsid w:val="00272C5D"/>
    <w:rsid w:val="00284A04"/>
    <w:rsid w:val="002B2B89"/>
    <w:rsid w:val="002B45FD"/>
    <w:rsid w:val="002D03A4"/>
    <w:rsid w:val="002D6F7D"/>
    <w:rsid w:val="002E0913"/>
    <w:rsid w:val="002E437A"/>
    <w:rsid w:val="002E492B"/>
    <w:rsid w:val="003017B9"/>
    <w:rsid w:val="0033428F"/>
    <w:rsid w:val="00337005"/>
    <w:rsid w:val="00355AAE"/>
    <w:rsid w:val="00361F3C"/>
    <w:rsid w:val="00366619"/>
    <w:rsid w:val="0036667B"/>
    <w:rsid w:val="00371570"/>
    <w:rsid w:val="00372F3C"/>
    <w:rsid w:val="00382446"/>
    <w:rsid w:val="00385BF9"/>
    <w:rsid w:val="00391E00"/>
    <w:rsid w:val="003A23F6"/>
    <w:rsid w:val="003B2837"/>
    <w:rsid w:val="003C374C"/>
    <w:rsid w:val="003D300D"/>
    <w:rsid w:val="003D7390"/>
    <w:rsid w:val="003E5193"/>
    <w:rsid w:val="003E531A"/>
    <w:rsid w:val="003F314E"/>
    <w:rsid w:val="0040062C"/>
    <w:rsid w:val="00401042"/>
    <w:rsid w:val="004118A4"/>
    <w:rsid w:val="00412389"/>
    <w:rsid w:val="004125AE"/>
    <w:rsid w:val="004150D8"/>
    <w:rsid w:val="00417C60"/>
    <w:rsid w:val="00425984"/>
    <w:rsid w:val="00426747"/>
    <w:rsid w:val="00440001"/>
    <w:rsid w:val="004438EF"/>
    <w:rsid w:val="004613A8"/>
    <w:rsid w:val="00467361"/>
    <w:rsid w:val="004A68F0"/>
    <w:rsid w:val="004B0D9B"/>
    <w:rsid w:val="004B33C8"/>
    <w:rsid w:val="004C106F"/>
    <w:rsid w:val="004C3D55"/>
    <w:rsid w:val="004C3E6C"/>
    <w:rsid w:val="004D2C5E"/>
    <w:rsid w:val="004D5679"/>
    <w:rsid w:val="004D6586"/>
    <w:rsid w:val="004D6AE2"/>
    <w:rsid w:val="004F4124"/>
    <w:rsid w:val="004F4CD2"/>
    <w:rsid w:val="004F5135"/>
    <w:rsid w:val="00513CD6"/>
    <w:rsid w:val="00530BDA"/>
    <w:rsid w:val="00531C6D"/>
    <w:rsid w:val="00532B5C"/>
    <w:rsid w:val="00537A34"/>
    <w:rsid w:val="00537FC1"/>
    <w:rsid w:val="00546325"/>
    <w:rsid w:val="00554CE7"/>
    <w:rsid w:val="005557D5"/>
    <w:rsid w:val="00556200"/>
    <w:rsid w:val="00557880"/>
    <w:rsid w:val="005579C3"/>
    <w:rsid w:val="00561C34"/>
    <w:rsid w:val="00586DF5"/>
    <w:rsid w:val="00590717"/>
    <w:rsid w:val="005930E8"/>
    <w:rsid w:val="00594198"/>
    <w:rsid w:val="005A5B21"/>
    <w:rsid w:val="005A78B6"/>
    <w:rsid w:val="005B3D02"/>
    <w:rsid w:val="005D2577"/>
    <w:rsid w:val="005D379F"/>
    <w:rsid w:val="00602425"/>
    <w:rsid w:val="00610689"/>
    <w:rsid w:val="00612B90"/>
    <w:rsid w:val="0061358C"/>
    <w:rsid w:val="00624B2B"/>
    <w:rsid w:val="00624D89"/>
    <w:rsid w:val="00625F9D"/>
    <w:rsid w:val="00646EF0"/>
    <w:rsid w:val="0065531B"/>
    <w:rsid w:val="00655CF3"/>
    <w:rsid w:val="00664B6C"/>
    <w:rsid w:val="006651B6"/>
    <w:rsid w:val="006760C6"/>
    <w:rsid w:val="00685F7D"/>
    <w:rsid w:val="00695738"/>
    <w:rsid w:val="00697D63"/>
    <w:rsid w:val="006A092B"/>
    <w:rsid w:val="006A27F0"/>
    <w:rsid w:val="006A60C8"/>
    <w:rsid w:val="006B7C0D"/>
    <w:rsid w:val="006C2323"/>
    <w:rsid w:val="006C6E81"/>
    <w:rsid w:val="006D5711"/>
    <w:rsid w:val="006F559E"/>
    <w:rsid w:val="006F594B"/>
    <w:rsid w:val="006F66A9"/>
    <w:rsid w:val="00707FE5"/>
    <w:rsid w:val="00710835"/>
    <w:rsid w:val="00712D43"/>
    <w:rsid w:val="00722FE0"/>
    <w:rsid w:val="00742BB6"/>
    <w:rsid w:val="0074365A"/>
    <w:rsid w:val="00745C81"/>
    <w:rsid w:val="00752D65"/>
    <w:rsid w:val="0077212B"/>
    <w:rsid w:val="007835FA"/>
    <w:rsid w:val="00787242"/>
    <w:rsid w:val="007905C1"/>
    <w:rsid w:val="007A4BCF"/>
    <w:rsid w:val="007B0E21"/>
    <w:rsid w:val="007C7B1B"/>
    <w:rsid w:val="007E67FB"/>
    <w:rsid w:val="007F1E7A"/>
    <w:rsid w:val="00827315"/>
    <w:rsid w:val="0083303D"/>
    <w:rsid w:val="00833436"/>
    <w:rsid w:val="008365DA"/>
    <w:rsid w:val="00844BCC"/>
    <w:rsid w:val="00853AEF"/>
    <w:rsid w:val="00872DA9"/>
    <w:rsid w:val="00875DF2"/>
    <w:rsid w:val="008918CD"/>
    <w:rsid w:val="00894554"/>
    <w:rsid w:val="008A1D02"/>
    <w:rsid w:val="008C295B"/>
    <w:rsid w:val="008C50B2"/>
    <w:rsid w:val="008D0E7D"/>
    <w:rsid w:val="008D1686"/>
    <w:rsid w:val="008D2F3B"/>
    <w:rsid w:val="008D5B6A"/>
    <w:rsid w:val="008D61BB"/>
    <w:rsid w:val="008D7CF7"/>
    <w:rsid w:val="008E0BBB"/>
    <w:rsid w:val="008E5705"/>
    <w:rsid w:val="008F0298"/>
    <w:rsid w:val="008F3D17"/>
    <w:rsid w:val="008F5208"/>
    <w:rsid w:val="008F7106"/>
    <w:rsid w:val="00916B4E"/>
    <w:rsid w:val="009365C7"/>
    <w:rsid w:val="009467FC"/>
    <w:rsid w:val="009478FC"/>
    <w:rsid w:val="009524A2"/>
    <w:rsid w:val="0096791A"/>
    <w:rsid w:val="0099089C"/>
    <w:rsid w:val="0099611B"/>
    <w:rsid w:val="00997894"/>
    <w:rsid w:val="009A744E"/>
    <w:rsid w:val="009B068F"/>
    <w:rsid w:val="009B2851"/>
    <w:rsid w:val="009B5034"/>
    <w:rsid w:val="009C780D"/>
    <w:rsid w:val="009D114E"/>
    <w:rsid w:val="009E0687"/>
    <w:rsid w:val="009E50F4"/>
    <w:rsid w:val="009E7989"/>
    <w:rsid w:val="009F57F2"/>
    <w:rsid w:val="00A013F3"/>
    <w:rsid w:val="00A018E8"/>
    <w:rsid w:val="00A05FAA"/>
    <w:rsid w:val="00A40B88"/>
    <w:rsid w:val="00A4644C"/>
    <w:rsid w:val="00A46DEC"/>
    <w:rsid w:val="00A62324"/>
    <w:rsid w:val="00A631D4"/>
    <w:rsid w:val="00A741C3"/>
    <w:rsid w:val="00A8131E"/>
    <w:rsid w:val="00A841C8"/>
    <w:rsid w:val="00AA09BF"/>
    <w:rsid w:val="00AA3E10"/>
    <w:rsid w:val="00AA630C"/>
    <w:rsid w:val="00AC3041"/>
    <w:rsid w:val="00AE02B6"/>
    <w:rsid w:val="00AF0263"/>
    <w:rsid w:val="00AF4B67"/>
    <w:rsid w:val="00B01AF6"/>
    <w:rsid w:val="00B02F63"/>
    <w:rsid w:val="00B077E6"/>
    <w:rsid w:val="00B07A3D"/>
    <w:rsid w:val="00B11C41"/>
    <w:rsid w:val="00B20AAA"/>
    <w:rsid w:val="00B27552"/>
    <w:rsid w:val="00B3642C"/>
    <w:rsid w:val="00B36DAF"/>
    <w:rsid w:val="00B50CBA"/>
    <w:rsid w:val="00B541F5"/>
    <w:rsid w:val="00B6624C"/>
    <w:rsid w:val="00B739F4"/>
    <w:rsid w:val="00B811DC"/>
    <w:rsid w:val="00B83C20"/>
    <w:rsid w:val="00B84F09"/>
    <w:rsid w:val="00B85F80"/>
    <w:rsid w:val="00B87CAB"/>
    <w:rsid w:val="00BA191A"/>
    <w:rsid w:val="00BA1A6A"/>
    <w:rsid w:val="00BA2BFB"/>
    <w:rsid w:val="00BB2535"/>
    <w:rsid w:val="00BC034D"/>
    <w:rsid w:val="00BC15E9"/>
    <w:rsid w:val="00BE4D7E"/>
    <w:rsid w:val="00C02F37"/>
    <w:rsid w:val="00C04A24"/>
    <w:rsid w:val="00C06F0D"/>
    <w:rsid w:val="00C07E01"/>
    <w:rsid w:val="00C21770"/>
    <w:rsid w:val="00C3031D"/>
    <w:rsid w:val="00C3060C"/>
    <w:rsid w:val="00C47C43"/>
    <w:rsid w:val="00C51109"/>
    <w:rsid w:val="00C51549"/>
    <w:rsid w:val="00C74217"/>
    <w:rsid w:val="00C852F2"/>
    <w:rsid w:val="00C85AF0"/>
    <w:rsid w:val="00C944B4"/>
    <w:rsid w:val="00CA00E6"/>
    <w:rsid w:val="00CA3DD1"/>
    <w:rsid w:val="00CB4593"/>
    <w:rsid w:val="00CB6F8D"/>
    <w:rsid w:val="00CC7C8C"/>
    <w:rsid w:val="00CD0FD9"/>
    <w:rsid w:val="00CD105E"/>
    <w:rsid w:val="00CD1521"/>
    <w:rsid w:val="00CD7C01"/>
    <w:rsid w:val="00CE0ED4"/>
    <w:rsid w:val="00CF11FE"/>
    <w:rsid w:val="00CF1DD6"/>
    <w:rsid w:val="00CF2064"/>
    <w:rsid w:val="00CF3A6E"/>
    <w:rsid w:val="00D06D90"/>
    <w:rsid w:val="00D10836"/>
    <w:rsid w:val="00D11E68"/>
    <w:rsid w:val="00D16C20"/>
    <w:rsid w:val="00D33A1C"/>
    <w:rsid w:val="00D42B45"/>
    <w:rsid w:val="00D42C98"/>
    <w:rsid w:val="00D470DC"/>
    <w:rsid w:val="00D47D22"/>
    <w:rsid w:val="00D5078A"/>
    <w:rsid w:val="00D550E6"/>
    <w:rsid w:val="00D757C7"/>
    <w:rsid w:val="00D77A61"/>
    <w:rsid w:val="00D77F2A"/>
    <w:rsid w:val="00D821A1"/>
    <w:rsid w:val="00D94F42"/>
    <w:rsid w:val="00D9792F"/>
    <w:rsid w:val="00DA2F5E"/>
    <w:rsid w:val="00DB0060"/>
    <w:rsid w:val="00DE08BC"/>
    <w:rsid w:val="00DE0FA6"/>
    <w:rsid w:val="00DF2D8E"/>
    <w:rsid w:val="00DF2FFF"/>
    <w:rsid w:val="00E26C97"/>
    <w:rsid w:val="00E26FAC"/>
    <w:rsid w:val="00E4134D"/>
    <w:rsid w:val="00E717C1"/>
    <w:rsid w:val="00E80E38"/>
    <w:rsid w:val="00E951EC"/>
    <w:rsid w:val="00EA28B2"/>
    <w:rsid w:val="00EB5B61"/>
    <w:rsid w:val="00EB5D19"/>
    <w:rsid w:val="00ED7AFA"/>
    <w:rsid w:val="00EE4DD9"/>
    <w:rsid w:val="00F026EE"/>
    <w:rsid w:val="00F07076"/>
    <w:rsid w:val="00F100EB"/>
    <w:rsid w:val="00F102E1"/>
    <w:rsid w:val="00F1134F"/>
    <w:rsid w:val="00F17407"/>
    <w:rsid w:val="00F21C47"/>
    <w:rsid w:val="00F336FF"/>
    <w:rsid w:val="00F35F54"/>
    <w:rsid w:val="00F46059"/>
    <w:rsid w:val="00F53EB6"/>
    <w:rsid w:val="00F740F3"/>
    <w:rsid w:val="00F76322"/>
    <w:rsid w:val="00F76FF7"/>
    <w:rsid w:val="00F802A4"/>
    <w:rsid w:val="00F802C9"/>
    <w:rsid w:val="00F97521"/>
    <w:rsid w:val="00FA018A"/>
    <w:rsid w:val="00FA1B70"/>
    <w:rsid w:val="00FB0AC0"/>
    <w:rsid w:val="00FB47B5"/>
    <w:rsid w:val="00FB7E3D"/>
    <w:rsid w:val="00FE1E42"/>
    <w:rsid w:val="00FF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4B"/>
    <w:rPr>
      <w:sz w:val="28"/>
      <w:lang w:eastAsia="ar-SA"/>
    </w:rPr>
  </w:style>
  <w:style w:type="paragraph" w:styleId="1">
    <w:name w:val="heading 1"/>
    <w:basedOn w:val="a"/>
    <w:next w:val="a"/>
    <w:qFormat/>
    <w:rsid w:val="006F594B"/>
    <w:pPr>
      <w:keepNext/>
      <w:numPr>
        <w:numId w:val="1"/>
      </w:numPr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F594B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F594B"/>
    <w:pPr>
      <w:keepNext/>
      <w:numPr>
        <w:ilvl w:val="2"/>
        <w:numId w:val="1"/>
      </w:numPr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594B"/>
  </w:style>
  <w:style w:type="character" w:customStyle="1" w:styleId="WW-Absatz-Standardschriftart">
    <w:name w:val="WW-Absatz-Standardschriftart"/>
    <w:rsid w:val="006F594B"/>
  </w:style>
  <w:style w:type="character" w:customStyle="1" w:styleId="WW-Absatz-Standardschriftart1">
    <w:name w:val="WW-Absatz-Standardschriftart1"/>
    <w:rsid w:val="006F594B"/>
  </w:style>
  <w:style w:type="character" w:customStyle="1" w:styleId="WW-Absatz-Standardschriftart11">
    <w:name w:val="WW-Absatz-Standardschriftart11"/>
    <w:rsid w:val="006F594B"/>
  </w:style>
  <w:style w:type="character" w:customStyle="1" w:styleId="WW-Absatz-Standardschriftart111">
    <w:name w:val="WW-Absatz-Standardschriftart111"/>
    <w:rsid w:val="006F594B"/>
  </w:style>
  <w:style w:type="character" w:customStyle="1" w:styleId="WW-Absatz-Standardschriftart1111">
    <w:name w:val="WW-Absatz-Standardschriftart1111"/>
    <w:rsid w:val="006F594B"/>
  </w:style>
  <w:style w:type="character" w:customStyle="1" w:styleId="WW-Absatz-Standardschriftart11111">
    <w:name w:val="WW-Absatz-Standardschriftart11111"/>
    <w:rsid w:val="006F594B"/>
  </w:style>
  <w:style w:type="character" w:customStyle="1" w:styleId="WW-Absatz-Standardschriftart111111">
    <w:name w:val="WW-Absatz-Standardschriftart111111"/>
    <w:rsid w:val="006F594B"/>
  </w:style>
  <w:style w:type="character" w:customStyle="1" w:styleId="WW-Absatz-Standardschriftart1111111">
    <w:name w:val="WW-Absatz-Standardschriftart1111111"/>
    <w:rsid w:val="006F594B"/>
  </w:style>
  <w:style w:type="character" w:customStyle="1" w:styleId="WW-Absatz-Standardschriftart11111111">
    <w:name w:val="WW-Absatz-Standardschriftart11111111"/>
    <w:rsid w:val="006F594B"/>
  </w:style>
  <w:style w:type="character" w:customStyle="1" w:styleId="WW-Absatz-Standardschriftart111111111">
    <w:name w:val="WW-Absatz-Standardschriftart111111111"/>
    <w:rsid w:val="006F594B"/>
  </w:style>
  <w:style w:type="character" w:customStyle="1" w:styleId="WW-Absatz-Standardschriftart1111111111">
    <w:name w:val="WW-Absatz-Standardschriftart1111111111"/>
    <w:rsid w:val="006F594B"/>
  </w:style>
  <w:style w:type="character" w:customStyle="1" w:styleId="WW-Absatz-Standardschriftart11111111111">
    <w:name w:val="WW-Absatz-Standardschriftart11111111111"/>
    <w:rsid w:val="006F594B"/>
  </w:style>
  <w:style w:type="character" w:customStyle="1" w:styleId="WW-Absatz-Standardschriftart111111111111">
    <w:name w:val="WW-Absatz-Standardschriftart111111111111"/>
    <w:rsid w:val="006F594B"/>
  </w:style>
  <w:style w:type="character" w:customStyle="1" w:styleId="WW-Absatz-Standardschriftart1111111111111">
    <w:name w:val="WW-Absatz-Standardschriftart1111111111111"/>
    <w:rsid w:val="006F594B"/>
  </w:style>
  <w:style w:type="character" w:customStyle="1" w:styleId="WW-Absatz-Standardschriftart11111111111111">
    <w:name w:val="WW-Absatz-Standardschriftart11111111111111"/>
    <w:rsid w:val="006F594B"/>
  </w:style>
  <w:style w:type="character" w:customStyle="1" w:styleId="WW-Absatz-Standardschriftart111111111111111">
    <w:name w:val="WW-Absatz-Standardschriftart111111111111111"/>
    <w:rsid w:val="006F594B"/>
  </w:style>
  <w:style w:type="character" w:customStyle="1" w:styleId="WW-Absatz-Standardschriftart1111111111111111">
    <w:name w:val="WW-Absatz-Standardschriftart1111111111111111"/>
    <w:rsid w:val="006F594B"/>
  </w:style>
  <w:style w:type="character" w:customStyle="1" w:styleId="WW-Absatz-Standardschriftart11111111111111111">
    <w:name w:val="WW-Absatz-Standardschriftart11111111111111111"/>
    <w:rsid w:val="006F594B"/>
  </w:style>
  <w:style w:type="character" w:customStyle="1" w:styleId="WW-Absatz-Standardschriftart111111111111111111">
    <w:name w:val="WW-Absatz-Standardschriftart111111111111111111"/>
    <w:rsid w:val="006F594B"/>
  </w:style>
  <w:style w:type="character" w:customStyle="1" w:styleId="WW-Absatz-Standardschriftart1111111111111111111">
    <w:name w:val="WW-Absatz-Standardschriftart1111111111111111111"/>
    <w:rsid w:val="006F594B"/>
  </w:style>
  <w:style w:type="character" w:customStyle="1" w:styleId="WW-Absatz-Standardschriftart11111111111111111111">
    <w:name w:val="WW-Absatz-Standardschriftart11111111111111111111"/>
    <w:rsid w:val="006F594B"/>
  </w:style>
  <w:style w:type="character" w:customStyle="1" w:styleId="WW-Absatz-Standardschriftart111111111111111111111">
    <w:name w:val="WW-Absatz-Standardschriftart111111111111111111111"/>
    <w:rsid w:val="006F594B"/>
  </w:style>
  <w:style w:type="character" w:customStyle="1" w:styleId="WW-Absatz-Standardschriftart1111111111111111111111">
    <w:name w:val="WW-Absatz-Standardschriftart1111111111111111111111"/>
    <w:rsid w:val="006F594B"/>
  </w:style>
  <w:style w:type="character" w:customStyle="1" w:styleId="WW-Absatz-Standardschriftart11111111111111111111111">
    <w:name w:val="WW-Absatz-Standardschriftart11111111111111111111111"/>
    <w:rsid w:val="006F594B"/>
  </w:style>
  <w:style w:type="character" w:customStyle="1" w:styleId="WW-Absatz-Standardschriftart111111111111111111111111">
    <w:name w:val="WW-Absatz-Standardschriftart111111111111111111111111"/>
    <w:rsid w:val="006F594B"/>
  </w:style>
  <w:style w:type="character" w:customStyle="1" w:styleId="WW-Absatz-Standardschriftart1111111111111111111111111">
    <w:name w:val="WW-Absatz-Standardschriftart1111111111111111111111111"/>
    <w:rsid w:val="006F594B"/>
  </w:style>
  <w:style w:type="character" w:customStyle="1" w:styleId="WW-Absatz-Standardschriftart11111111111111111111111111">
    <w:name w:val="WW-Absatz-Standardschriftart11111111111111111111111111"/>
    <w:rsid w:val="006F594B"/>
  </w:style>
  <w:style w:type="character" w:customStyle="1" w:styleId="WW-Absatz-Standardschriftart111111111111111111111111111">
    <w:name w:val="WW-Absatz-Standardschriftart111111111111111111111111111"/>
    <w:rsid w:val="006F594B"/>
  </w:style>
  <w:style w:type="character" w:customStyle="1" w:styleId="WW-Absatz-Standardschriftart1111111111111111111111111111">
    <w:name w:val="WW-Absatz-Standardschriftart1111111111111111111111111111"/>
    <w:rsid w:val="006F594B"/>
  </w:style>
  <w:style w:type="character" w:customStyle="1" w:styleId="WW-Absatz-Standardschriftart11111111111111111111111111111">
    <w:name w:val="WW-Absatz-Standardschriftart11111111111111111111111111111"/>
    <w:rsid w:val="006F594B"/>
  </w:style>
  <w:style w:type="character" w:customStyle="1" w:styleId="WW-Absatz-Standardschriftart111111111111111111111111111111">
    <w:name w:val="WW-Absatz-Standardschriftart111111111111111111111111111111"/>
    <w:rsid w:val="006F594B"/>
  </w:style>
  <w:style w:type="character" w:customStyle="1" w:styleId="WW-Absatz-Standardschriftart1111111111111111111111111111111">
    <w:name w:val="WW-Absatz-Standardschriftart1111111111111111111111111111111"/>
    <w:rsid w:val="006F594B"/>
  </w:style>
  <w:style w:type="character" w:customStyle="1" w:styleId="WW-Absatz-Standardschriftart11111111111111111111111111111111">
    <w:name w:val="WW-Absatz-Standardschriftart11111111111111111111111111111111"/>
    <w:rsid w:val="006F594B"/>
  </w:style>
  <w:style w:type="character" w:customStyle="1" w:styleId="WW-Absatz-Standardschriftart111111111111111111111111111111111">
    <w:name w:val="WW-Absatz-Standardschriftart111111111111111111111111111111111"/>
    <w:rsid w:val="006F594B"/>
  </w:style>
  <w:style w:type="character" w:customStyle="1" w:styleId="WW-Absatz-Standardschriftart1111111111111111111111111111111111">
    <w:name w:val="WW-Absatz-Standardschriftart1111111111111111111111111111111111"/>
    <w:rsid w:val="006F594B"/>
  </w:style>
  <w:style w:type="character" w:customStyle="1" w:styleId="WW-Absatz-Standardschriftart11111111111111111111111111111111111">
    <w:name w:val="WW-Absatz-Standardschriftart11111111111111111111111111111111111"/>
    <w:rsid w:val="006F594B"/>
  </w:style>
  <w:style w:type="character" w:customStyle="1" w:styleId="WW-Absatz-Standardschriftart111111111111111111111111111111111111">
    <w:name w:val="WW-Absatz-Standardschriftart111111111111111111111111111111111111"/>
    <w:rsid w:val="006F594B"/>
  </w:style>
  <w:style w:type="character" w:customStyle="1" w:styleId="WW-Absatz-Standardschriftart1111111111111111111111111111111111111">
    <w:name w:val="WW-Absatz-Standardschriftart1111111111111111111111111111111111111"/>
    <w:rsid w:val="006F594B"/>
  </w:style>
  <w:style w:type="character" w:customStyle="1" w:styleId="WW-Absatz-Standardschriftart11111111111111111111111111111111111111">
    <w:name w:val="WW-Absatz-Standardschriftart11111111111111111111111111111111111111"/>
    <w:rsid w:val="006F594B"/>
  </w:style>
  <w:style w:type="character" w:customStyle="1" w:styleId="WW-Absatz-Standardschriftart111111111111111111111111111111111111111">
    <w:name w:val="WW-Absatz-Standardschriftart111111111111111111111111111111111111111"/>
    <w:rsid w:val="006F594B"/>
  </w:style>
  <w:style w:type="character" w:customStyle="1" w:styleId="WW-Absatz-Standardschriftart1111111111111111111111111111111111111111">
    <w:name w:val="WW-Absatz-Standardschriftart1111111111111111111111111111111111111111"/>
    <w:rsid w:val="006F594B"/>
  </w:style>
  <w:style w:type="character" w:customStyle="1" w:styleId="WW-Absatz-Standardschriftart11111111111111111111111111111111111111111">
    <w:name w:val="WW-Absatz-Standardschriftart11111111111111111111111111111111111111111"/>
    <w:rsid w:val="006F594B"/>
  </w:style>
  <w:style w:type="character" w:customStyle="1" w:styleId="WW-Absatz-Standardschriftart111111111111111111111111111111111111111111">
    <w:name w:val="WW-Absatz-Standardschriftart111111111111111111111111111111111111111111"/>
    <w:rsid w:val="006F594B"/>
  </w:style>
  <w:style w:type="character" w:customStyle="1" w:styleId="WW-Absatz-Standardschriftart1111111111111111111111111111111111111111111">
    <w:name w:val="WW-Absatz-Standardschriftart1111111111111111111111111111111111111111111"/>
    <w:rsid w:val="006F594B"/>
  </w:style>
  <w:style w:type="character" w:customStyle="1" w:styleId="WW-Absatz-Standardschriftart11111111111111111111111111111111111111111111">
    <w:name w:val="WW-Absatz-Standardschriftart11111111111111111111111111111111111111111111"/>
    <w:rsid w:val="006F594B"/>
  </w:style>
  <w:style w:type="character" w:customStyle="1" w:styleId="WW-Absatz-Standardschriftart111111111111111111111111111111111111111111111">
    <w:name w:val="WW-Absatz-Standardschriftart111111111111111111111111111111111111111111111"/>
    <w:rsid w:val="006F594B"/>
  </w:style>
  <w:style w:type="character" w:customStyle="1" w:styleId="WW-Absatz-Standardschriftart1111111111111111111111111111111111111111111111">
    <w:name w:val="WW-Absatz-Standardschriftart1111111111111111111111111111111111111111111111"/>
    <w:rsid w:val="006F594B"/>
  </w:style>
  <w:style w:type="character" w:customStyle="1" w:styleId="WW-Absatz-Standardschriftart11111111111111111111111111111111111111111111111">
    <w:name w:val="WW-Absatz-Standardschriftart11111111111111111111111111111111111111111111111"/>
    <w:rsid w:val="006F594B"/>
  </w:style>
  <w:style w:type="character" w:customStyle="1" w:styleId="WW-Absatz-Standardschriftart111111111111111111111111111111111111111111111111">
    <w:name w:val="WW-Absatz-Standardschriftart111111111111111111111111111111111111111111111111"/>
    <w:rsid w:val="006F594B"/>
  </w:style>
  <w:style w:type="character" w:customStyle="1" w:styleId="WW-Absatz-Standardschriftart1111111111111111111111111111111111111111111111111">
    <w:name w:val="WW-Absatz-Standardschriftart1111111111111111111111111111111111111111111111111"/>
    <w:rsid w:val="006F594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F594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F594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F594B"/>
  </w:style>
  <w:style w:type="character" w:customStyle="1" w:styleId="WW8Num1z0">
    <w:name w:val="WW8Num1z0"/>
    <w:rsid w:val="006F594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F594B"/>
    <w:rPr>
      <w:rFonts w:ascii="Courier New" w:hAnsi="Courier New"/>
    </w:rPr>
  </w:style>
  <w:style w:type="character" w:customStyle="1" w:styleId="WW8Num1z2">
    <w:name w:val="WW8Num1z2"/>
    <w:rsid w:val="006F594B"/>
    <w:rPr>
      <w:rFonts w:ascii="Wingdings" w:hAnsi="Wingdings"/>
    </w:rPr>
  </w:style>
  <w:style w:type="character" w:customStyle="1" w:styleId="WW8Num1z3">
    <w:name w:val="WW8Num1z3"/>
    <w:rsid w:val="006F594B"/>
    <w:rPr>
      <w:rFonts w:ascii="Symbol" w:hAnsi="Symbol"/>
    </w:rPr>
  </w:style>
  <w:style w:type="character" w:customStyle="1" w:styleId="WW8Num2z0">
    <w:name w:val="WW8Num2z0"/>
    <w:rsid w:val="006F594B"/>
    <w:rPr>
      <w:rFonts w:ascii="Times New Roman" w:hAnsi="Times New Roman"/>
      <w:b w:val="0"/>
      <w:i w:val="0"/>
      <w:sz w:val="28"/>
      <w:u w:val="none"/>
    </w:rPr>
  </w:style>
  <w:style w:type="character" w:customStyle="1" w:styleId="10">
    <w:name w:val="Основной шрифт абзаца1"/>
    <w:rsid w:val="006F594B"/>
  </w:style>
  <w:style w:type="character" w:customStyle="1" w:styleId="a3">
    <w:name w:val="Символ нумерации"/>
    <w:rsid w:val="006F594B"/>
  </w:style>
  <w:style w:type="paragraph" w:customStyle="1" w:styleId="a4">
    <w:name w:val="Заголовок"/>
    <w:basedOn w:val="a"/>
    <w:next w:val="a5"/>
    <w:rsid w:val="006F594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F594B"/>
    <w:rPr>
      <w:sz w:val="27"/>
    </w:rPr>
  </w:style>
  <w:style w:type="paragraph" w:styleId="a6">
    <w:name w:val="List"/>
    <w:basedOn w:val="a5"/>
    <w:semiHidden/>
    <w:rsid w:val="006F594B"/>
    <w:rPr>
      <w:rFonts w:cs="Tahoma"/>
    </w:rPr>
  </w:style>
  <w:style w:type="paragraph" w:customStyle="1" w:styleId="11">
    <w:name w:val="Название1"/>
    <w:basedOn w:val="a"/>
    <w:rsid w:val="006F594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6F594B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6F594B"/>
    <w:pPr>
      <w:ind w:firstLine="567"/>
      <w:jc w:val="both"/>
    </w:pPr>
  </w:style>
  <w:style w:type="paragraph" w:customStyle="1" w:styleId="21">
    <w:name w:val="Основной текст с отступом 21"/>
    <w:basedOn w:val="a"/>
    <w:rsid w:val="006F594B"/>
    <w:pPr>
      <w:ind w:firstLine="426"/>
      <w:jc w:val="both"/>
    </w:pPr>
  </w:style>
  <w:style w:type="paragraph" w:customStyle="1" w:styleId="31">
    <w:name w:val="Основной текст с отступом 31"/>
    <w:basedOn w:val="a"/>
    <w:rsid w:val="006F594B"/>
    <w:pPr>
      <w:ind w:left="2977" w:hanging="2410"/>
      <w:jc w:val="both"/>
    </w:pPr>
  </w:style>
  <w:style w:type="paragraph" w:customStyle="1" w:styleId="13">
    <w:name w:val="Название объекта1"/>
    <w:basedOn w:val="a"/>
    <w:next w:val="a"/>
    <w:rsid w:val="006F594B"/>
    <w:pPr>
      <w:jc w:val="center"/>
    </w:pPr>
    <w:rPr>
      <w:b/>
      <w:spacing w:val="20"/>
      <w:sz w:val="24"/>
    </w:rPr>
  </w:style>
  <w:style w:type="paragraph" w:customStyle="1" w:styleId="a8">
    <w:name w:val="Содержимое таблицы"/>
    <w:basedOn w:val="a"/>
    <w:rsid w:val="006F594B"/>
    <w:pPr>
      <w:suppressLineNumbers/>
    </w:pPr>
  </w:style>
  <w:style w:type="paragraph" w:customStyle="1" w:styleId="a9">
    <w:name w:val="Заголовок таблицы"/>
    <w:basedOn w:val="a8"/>
    <w:rsid w:val="006F594B"/>
    <w:pPr>
      <w:jc w:val="center"/>
    </w:pPr>
    <w:rPr>
      <w:b/>
      <w:bCs/>
    </w:rPr>
  </w:style>
  <w:style w:type="paragraph" w:styleId="aa">
    <w:name w:val="No Spacing"/>
    <w:link w:val="ab"/>
    <w:uiPriority w:val="1"/>
    <w:qFormat/>
    <w:rsid w:val="00040CA9"/>
    <w:pPr>
      <w:suppressAutoHyphens/>
    </w:pPr>
    <w:rPr>
      <w:sz w:val="24"/>
      <w:szCs w:val="24"/>
      <w:lang w:eastAsia="ar-SA"/>
    </w:rPr>
  </w:style>
  <w:style w:type="table" w:styleId="ac">
    <w:name w:val="Table Grid"/>
    <w:basedOn w:val="a1"/>
    <w:uiPriority w:val="59"/>
    <w:rsid w:val="00C47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semiHidden/>
    <w:rsid w:val="008D2F3B"/>
    <w:rPr>
      <w:color w:val="000080"/>
      <w:u w:val="single"/>
    </w:rPr>
  </w:style>
  <w:style w:type="paragraph" w:customStyle="1" w:styleId="22">
    <w:name w:val="Основной текст с отступом 22"/>
    <w:basedOn w:val="a"/>
    <w:rsid w:val="008D2F3B"/>
    <w:pPr>
      <w:ind w:right="85" w:firstLine="720"/>
      <w:jc w:val="both"/>
    </w:pPr>
    <w:rPr>
      <w:sz w:val="2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B2851"/>
    <w:rPr>
      <w:sz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9B28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B2851"/>
    <w:rPr>
      <w:sz w:val="28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9E068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0687"/>
    <w:rPr>
      <w:rFonts w:ascii="Tahoma" w:hAnsi="Tahoma" w:cs="Tahoma"/>
      <w:sz w:val="16"/>
      <w:szCs w:val="16"/>
      <w:lang w:eastAsia="ar-SA"/>
    </w:rPr>
  </w:style>
  <w:style w:type="paragraph" w:styleId="af4">
    <w:name w:val="endnote text"/>
    <w:basedOn w:val="a"/>
    <w:link w:val="af5"/>
    <w:uiPriority w:val="99"/>
    <w:semiHidden/>
    <w:unhideWhenUsed/>
    <w:rsid w:val="009C780D"/>
    <w:rPr>
      <w:sz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C780D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9C780D"/>
    <w:rPr>
      <w:vertAlign w:val="superscript"/>
    </w:rPr>
  </w:style>
  <w:style w:type="paragraph" w:styleId="20">
    <w:name w:val="Body Text Indent 2"/>
    <w:basedOn w:val="a"/>
    <w:link w:val="23"/>
    <w:uiPriority w:val="99"/>
    <w:semiHidden/>
    <w:unhideWhenUsed/>
    <w:rsid w:val="00C5154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0"/>
    <w:uiPriority w:val="99"/>
    <w:semiHidden/>
    <w:rsid w:val="00C51549"/>
    <w:rPr>
      <w:sz w:val="28"/>
      <w:lang w:eastAsia="ar-SA"/>
    </w:rPr>
  </w:style>
  <w:style w:type="paragraph" w:styleId="30">
    <w:name w:val="Body Text 3"/>
    <w:basedOn w:val="a"/>
    <w:link w:val="32"/>
    <w:uiPriority w:val="99"/>
    <w:semiHidden/>
    <w:unhideWhenUsed/>
    <w:rsid w:val="00C5154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C51549"/>
    <w:rPr>
      <w:sz w:val="16"/>
      <w:szCs w:val="16"/>
      <w:lang w:eastAsia="ar-SA"/>
    </w:rPr>
  </w:style>
  <w:style w:type="character" w:styleId="af7">
    <w:name w:val="Strong"/>
    <w:qFormat/>
    <w:rsid w:val="00C51549"/>
    <w:rPr>
      <w:rFonts w:ascii="Times New Roman" w:hAnsi="Times New Roman" w:cs="Times New Roman" w:hint="default"/>
      <w:b/>
      <w:bCs/>
    </w:rPr>
  </w:style>
  <w:style w:type="paragraph" w:styleId="af8">
    <w:name w:val="Normal (Web)"/>
    <w:basedOn w:val="a"/>
    <w:uiPriority w:val="99"/>
    <w:rsid w:val="00C5154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C515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C51549"/>
    <w:pPr>
      <w:spacing w:before="15" w:after="15"/>
      <w:ind w:left="15" w:right="15" w:firstLine="225"/>
    </w:pPr>
    <w:rPr>
      <w:sz w:val="24"/>
      <w:szCs w:val="24"/>
      <w:lang w:eastAsia="ru-RU"/>
    </w:rPr>
  </w:style>
  <w:style w:type="paragraph" w:customStyle="1" w:styleId="ConsNonformat">
    <w:name w:val="ConsNonformat"/>
    <w:rsid w:val="00C51549"/>
    <w:pPr>
      <w:widowControl w:val="0"/>
    </w:pPr>
    <w:rPr>
      <w:rFonts w:ascii="Courier New" w:hAnsi="Courier New"/>
      <w:snapToGrid w:val="0"/>
    </w:rPr>
  </w:style>
  <w:style w:type="paragraph" w:styleId="af9">
    <w:name w:val="Title"/>
    <w:basedOn w:val="a"/>
    <w:link w:val="afa"/>
    <w:qFormat/>
    <w:rsid w:val="00C51549"/>
    <w:pPr>
      <w:jc w:val="center"/>
    </w:pPr>
    <w:rPr>
      <w:b/>
      <w:sz w:val="24"/>
    </w:rPr>
  </w:style>
  <w:style w:type="character" w:customStyle="1" w:styleId="afa">
    <w:name w:val="Название Знак"/>
    <w:basedOn w:val="a0"/>
    <w:link w:val="af9"/>
    <w:rsid w:val="00C51549"/>
    <w:rPr>
      <w:b/>
      <w:sz w:val="24"/>
    </w:rPr>
  </w:style>
  <w:style w:type="paragraph" w:customStyle="1" w:styleId="Style7">
    <w:name w:val="Style7"/>
    <w:basedOn w:val="a"/>
    <w:uiPriority w:val="99"/>
    <w:rsid w:val="00C51549"/>
    <w:pPr>
      <w:widowControl w:val="0"/>
      <w:autoSpaceDE w:val="0"/>
      <w:autoSpaceDN w:val="0"/>
      <w:adjustRightInd w:val="0"/>
      <w:spacing w:line="312" w:lineRule="exact"/>
      <w:ind w:firstLine="706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E80E3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80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basedOn w:val="a"/>
    <w:rsid w:val="00371570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371570"/>
    <w:rPr>
      <w:sz w:val="24"/>
      <w:szCs w:val="24"/>
      <w:lang w:eastAsia="ar-SA"/>
    </w:rPr>
  </w:style>
  <w:style w:type="paragraph" w:styleId="afb">
    <w:name w:val="List Paragraph"/>
    <w:basedOn w:val="a"/>
    <w:uiPriority w:val="34"/>
    <w:qFormat/>
    <w:rsid w:val="00783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inem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km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nemr.ru/" TargetMode="External"/><Relationship Id="rId14" Type="http://schemas.openxmlformats.org/officeDocument/2006/relationships/hyperlink" Target="http://www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8C54-9209-4DA7-ABFC-B6B35536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4963</Words>
  <Characters>28292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33189</CharactersWithSpaces>
  <SharedDoc>false</SharedDoc>
  <HLinks>
    <vt:vector size="24" baseType="variant">
      <vt:variant>
        <vt:i4>8323169</vt:i4>
      </vt:variant>
      <vt:variant>
        <vt:i4>9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  <vt:variant>
        <vt:i4>3014657</vt:i4>
      </vt:variant>
      <vt:variant>
        <vt:i4>6</vt:i4>
      </vt:variant>
      <vt:variant>
        <vt:i4>0</vt:i4>
      </vt:variant>
      <vt:variant>
        <vt:i4>5</vt:i4>
      </vt:variant>
      <vt:variant>
        <vt:lpwstr>mailto:ekonomikaemr2013@yandex.ru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http://adminemr.ru/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6</cp:revision>
  <cp:lastPrinted>2022-01-24T11:26:00Z</cp:lastPrinted>
  <dcterms:created xsi:type="dcterms:W3CDTF">2022-01-19T11:31:00Z</dcterms:created>
  <dcterms:modified xsi:type="dcterms:W3CDTF">2022-01-24T11:27:00Z</dcterms:modified>
</cp:coreProperties>
</file>