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567690" cy="65659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52"/>
        <w:ind w:left="0" w:right="0" w:hanging="0"/>
        <w:jc w:val="center"/>
        <w:rPr/>
      </w:pPr>
      <w:r>
        <w:rPr>
          <w:b/>
          <w:spacing w:val="20"/>
          <w:sz w:val="24"/>
          <w:szCs w:val="24"/>
        </w:rPr>
        <w:t>АДМИНИСТРАЦИЯ</w:t>
      </w:r>
      <w:r>
        <w:rPr/>
        <w:br/>
      </w:r>
      <w:r>
        <w:rPr>
          <w:b/>
          <w:spacing w:val="20"/>
          <w:sz w:val="24"/>
          <w:szCs w:val="24"/>
        </w:rPr>
        <w:t>МАРЬЕВСКОГО МУНИЦИПАЛЬНОГО ОБРАЗОВАНИЯ</w:t>
      </w:r>
    </w:p>
    <w:p>
      <w:pPr>
        <w:pStyle w:val="Style21"/>
        <w:bidi w:val="0"/>
        <w:spacing w:lineRule="auto" w:line="252"/>
        <w:ind w:left="0" w:right="0" w:hanging="0"/>
        <w:jc w:val="center"/>
        <w:rPr/>
      </w:pPr>
      <w:r>
        <w:rPr>
          <w:b/>
          <w:spacing w:val="20"/>
          <w:sz w:val="24"/>
          <w:szCs w:val="24"/>
        </w:rPr>
        <w:t>ЕРШОВСКОГО РАЙОНА САРАТОВСКОЙ ОБЛАСТИ</w:t>
      </w:r>
    </w:p>
    <w:p>
      <w:pPr>
        <w:pStyle w:val="Style21"/>
        <w:bidi w:val="0"/>
        <w:spacing w:lineRule="auto" w:line="288" w:before="8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center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hd w:fill="FFFFFF"/>
        <w:bidi w:val="0"/>
        <w:ind w:left="0" w:right="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hd w:fill="FFFFFF"/>
        <w:bidi w:val="0"/>
        <w:ind w:left="0" w:right="0" w:hanging="0"/>
        <w:rPr/>
      </w:pPr>
      <w:r>
        <w:rPr>
          <w:rFonts w:cs="Times New Roman CYR" w:ascii="Times New Roman CYR" w:hAnsi="Times New Roman CYR"/>
          <w:sz w:val="28"/>
          <w:szCs w:val="28"/>
        </w:rPr>
        <w:t>от 08.04.2021 года                            № 11</w:t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bidi w:val="0"/>
        <w:ind w:left="0" w:right="3969" w:hanging="0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О внесении изменений и дополнений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bidi w:val="0"/>
        <w:ind w:left="0" w:right="3969" w:hanging="0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В постановление № 3 от 15.03.2015 г.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bidi w:val="0"/>
        <w:ind w:left="0" w:right="3969" w:hanging="0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«Об утверждении Порядка увольнения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bidi w:val="0"/>
        <w:ind w:left="0" w:right="3969" w:hanging="0"/>
        <w:rPr/>
      </w:pPr>
      <w:r>
        <w:rPr>
          <w:rFonts w:cs="Times New Roman CYR" w:ascii="Times New Roman CYR" w:hAnsi="Times New Roman CYR"/>
          <w:sz w:val="28"/>
          <w:szCs w:val="28"/>
        </w:rPr>
        <w:t>в связи  с утратой доверия»</w:t>
      </w:r>
    </w:p>
    <w:p>
      <w:pPr>
        <w:pStyle w:val="Normal"/>
        <w:widowControl w:val="false"/>
        <w:bidi w:val="0"/>
        <w:ind w:left="720" w:right="3969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keepNext w:val="true"/>
        <w:widowControl w:val="false"/>
        <w:bidi w:val="0"/>
        <w:ind w:left="0" w:right="0" w:firstLine="708"/>
        <w:rPr/>
      </w:pPr>
      <w:r>
        <w:rPr>
          <w:sz w:val="28"/>
          <w:szCs w:val="28"/>
        </w:rPr>
        <w:t xml:space="preserve">В соответствии с </w:t>
      </w:r>
      <w:r>
        <w:rPr>
          <w:rFonts w:eastAsia="Times New Roman"/>
          <w:sz w:val="28"/>
          <w:szCs w:val="28"/>
        </w:rPr>
        <w:t>Федеральным законом от 25.12.2008 г. №273-ФЗ «О противодействии коррупции»</w:t>
      </w:r>
      <w:r>
        <w:rPr>
          <w:bCs/>
          <w:sz w:val="28"/>
          <w:szCs w:val="28"/>
        </w:rPr>
        <w:t>, Федеральным законом от 02.03.2007 г. №25-ФЗ «О муниципальной службе в Российской Федерации»,</w:t>
      </w:r>
      <w:r>
        <w:rPr>
          <w:sz w:val="28"/>
          <w:szCs w:val="28"/>
        </w:rPr>
        <w:t xml:space="preserve"> руководствуясь Уставом </w:t>
      </w:r>
      <w:r>
        <w:rPr>
          <w:rFonts w:eastAsia="Times New Roman"/>
          <w:sz w:val="28"/>
          <w:szCs w:val="28"/>
        </w:rPr>
        <w:t>Марьевского</w:t>
      </w:r>
      <w:r>
        <w:rPr>
          <w:sz w:val="28"/>
          <w:szCs w:val="28"/>
        </w:rPr>
        <w:t xml:space="preserve"> муниципального образования Ершовского района, </w:t>
      </w:r>
      <w:r>
        <w:rPr>
          <w:rFonts w:eastAsia="Times New Roman"/>
          <w:sz w:val="28"/>
          <w:szCs w:val="28"/>
        </w:rPr>
        <w:t>администрация Марьевского</w:t>
      </w:r>
      <w:r>
        <w:rPr>
          <w:sz w:val="28"/>
          <w:szCs w:val="28"/>
        </w:rPr>
        <w:t xml:space="preserve"> муниципального образования Ершовского района </w:t>
      </w:r>
      <w:r>
        <w:rPr>
          <w:rFonts w:cs="Times New Roman CYR" w:ascii="Times New Roman CYR" w:hAnsi="Times New Roman CYR"/>
          <w:kern w:val="2"/>
          <w:sz w:val="28"/>
          <w:szCs w:val="28"/>
        </w:rPr>
        <w:t>ПОСТАНОВЛЯЕТ:</w:t>
      </w:r>
    </w:p>
    <w:p>
      <w:pPr>
        <w:pStyle w:val="Normal"/>
        <w:widowControl w:val="false"/>
        <w:bidi w:val="0"/>
        <w:ind w:left="0" w:right="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>
          <w:rFonts w:cs="Times New Roman CYR" w:ascii="Times New Roman CYR" w:hAnsi="Times New Roman CYR"/>
          <w:sz w:val="28"/>
          <w:szCs w:val="28"/>
        </w:rPr>
        <w:t>1.Внести в приложение к постановлению от 15.03.2015 г. № 3 «Об утверждении Порядка увольнения в связи с утратой доверия» изменения:</w:t>
      </w:r>
    </w:p>
    <w:p>
      <w:pPr>
        <w:pStyle w:val="Normal"/>
        <w:widowControl w:val="false"/>
        <w:bidi w:val="0"/>
        <w:ind w:left="0" w:right="0" w:hanging="0"/>
        <w:rPr/>
      </w:pPr>
      <w:r>
        <w:rPr>
          <w:rFonts w:cs="Times New Roman CYR" w:ascii="Times New Roman CYR" w:hAnsi="Times New Roman CYR"/>
          <w:sz w:val="28"/>
          <w:szCs w:val="28"/>
        </w:rPr>
        <w:t>1.1 Дополнить пункт 1. приложения к постановлению абзацем следующего содержания: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/>
          <w:bCs/>
          <w:sz w:val="28"/>
          <w:szCs w:val="28"/>
        </w:rPr>
        <w:t>«Решение об увольнении принимается на основании:</w:t>
      </w:r>
    </w:p>
    <w:p>
      <w:pPr>
        <w:pStyle w:val="Normal"/>
        <w:bidi w:val="0"/>
        <w:ind w:left="0" w:right="0" w:hanging="0"/>
        <w:rPr/>
      </w:pPr>
      <w:r>
        <w:rPr>
          <w:rFonts w:ascii="PT Astra Serif" w:hAnsi="PT Astra Serif"/>
          <w:sz w:val="28"/>
          <w:szCs w:val="28"/>
        </w:rPr>
        <w:t>1)доклада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PT Astra Serif" w:hAnsi="PT Astra Serif"/>
          <w:sz w:val="28"/>
          <w:szCs w:val="28"/>
        </w:rPr>
        <w:t>2)рекомендации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PT Astra Serif" w:hAnsi="PT Astra Serif"/>
          <w:sz w:val="28"/>
          <w:szCs w:val="28"/>
        </w:rPr>
        <w:t>3) объяснений муниципального служащего;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PT Astra Serif" w:hAnsi="PT Astra Serif"/>
          <w:sz w:val="28"/>
          <w:szCs w:val="28"/>
        </w:rPr>
        <w:t>4) иных материалов».</w:t>
      </w:r>
    </w:p>
    <w:p>
      <w:pPr>
        <w:pStyle w:val="Normal"/>
        <w:widowControl w:val="false"/>
        <w:bidi w:val="0"/>
        <w:ind w:left="0" w:right="0" w:hanging="0"/>
        <w:rPr/>
      </w:pPr>
      <w:r>
        <w:rPr>
          <w:rFonts w:cs="Times New Roman CYR" w:ascii="Times New Roman CYR" w:hAnsi="Times New Roman CYR"/>
          <w:sz w:val="28"/>
          <w:szCs w:val="28"/>
        </w:rPr>
        <w:t>1.2. В пункте 2. абзац 1. изложить в новой редакции:</w:t>
      </w:r>
    </w:p>
    <w:p>
      <w:pPr>
        <w:pStyle w:val="Normal"/>
        <w:widowControl w:val="false"/>
        <w:bidi w:val="0"/>
        <w:ind w:left="0" w:right="0" w:hanging="0"/>
        <w:rPr/>
      </w:pPr>
      <w:r>
        <w:rPr>
          <w:rFonts w:cs="Times New Roman CYR" w:ascii="Times New Roman CYR" w:hAnsi="Times New Roman CYR"/>
          <w:sz w:val="28"/>
          <w:szCs w:val="28"/>
        </w:rPr>
        <w:t>«-</w:t>
      </w:r>
      <w:r>
        <w:rPr>
          <w:rFonts w:ascii="PT Astra Serif" w:hAnsi="PT Astra Serif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законами»</w:t>
      </w:r>
    </w:p>
    <w:p>
      <w:pPr>
        <w:pStyle w:val="Normal"/>
        <w:widowControl w:val="false"/>
        <w:bidi w:val="0"/>
        <w:ind w:left="0" w:right="0" w:hanging="0"/>
        <w:rPr/>
      </w:pPr>
      <w:r>
        <w:rPr>
          <w:rFonts w:ascii="PT Astra Serif" w:hAnsi="PT Astra Serif"/>
          <w:sz w:val="28"/>
          <w:szCs w:val="28"/>
        </w:rPr>
        <w:t xml:space="preserve">1.3. Дополнить пункт 2. </w:t>
      </w:r>
      <w:r>
        <w:rPr>
          <w:rFonts w:cs="Times New Roman CYR" w:ascii="Times New Roman CYR" w:hAnsi="Times New Roman CYR"/>
          <w:sz w:val="28"/>
          <w:szCs w:val="28"/>
        </w:rPr>
        <w:t>приложения к постановлению абзацами следующего содержания: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PT Astra Serif" w:hAnsi="PT Astra Serif"/>
          <w:sz w:val="28"/>
          <w:szCs w:val="28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PT Astra Serif" w:hAnsi="PT Astra Serif"/>
          <w:sz w:val="28"/>
          <w:szCs w:val="28"/>
        </w:rPr>
        <w:t>- осуществления лицом предпринимательской деятельности;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PT Astra Serif" w:hAnsi="PT Astra Serif"/>
          <w:sz w:val="28"/>
          <w:szCs w:val="28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- в случае совершения правонарушений, установленных статьями 14.1 и 15 Федерального закона </w:t>
      </w:r>
      <w:r>
        <w:rPr>
          <w:bCs/>
          <w:sz w:val="28"/>
          <w:szCs w:val="28"/>
        </w:rPr>
        <w:t>от 02.03.2007 г. №25-ФЗ «О муниципальной службе в Российской Федерации»;</w:t>
      </w:r>
    </w:p>
    <w:p>
      <w:pPr>
        <w:pStyle w:val="Normal"/>
        <w:widowControl w:val="false"/>
        <w:bidi w:val="0"/>
        <w:ind w:left="0" w:right="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suppressAutoHyphens w:val="true"/>
        <w:bidi w:val="0"/>
        <w:ind w:left="0" w:right="0" w:hanging="0"/>
        <w:jc w:val="both"/>
        <w:rPr/>
      </w:pPr>
      <w:r>
        <w:rPr>
          <w:sz w:val="28"/>
          <w:szCs w:val="28"/>
        </w:rPr>
        <w:t xml:space="preserve">2.Разместить настоящее </w:t>
      </w:r>
      <w:r>
        <w:rPr>
          <w:rFonts w:eastAsia="Times New Roman"/>
          <w:sz w:val="28"/>
          <w:szCs w:val="28"/>
        </w:rPr>
        <w:t>решение</w:t>
      </w:r>
      <w:r>
        <w:rPr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>
      <w:pPr>
        <w:pStyle w:val="Normal"/>
        <w:bidi w:val="0"/>
        <w:ind w:left="709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bidi w:val="0"/>
        <w:ind w:left="0" w:right="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1683" w:right="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1416" w:right="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1416" w:right="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1416" w:right="0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>
          <w:rFonts w:cs="Times New Roman CYR" w:ascii="Times New Roman CYR" w:hAnsi="Times New Roman CYR"/>
          <w:sz w:val="28"/>
          <w:szCs w:val="28"/>
        </w:rPr>
        <w:t>Глава</w:t>
        <w:tab/>
        <w:t xml:space="preserve"> Марьевского МО</w:t>
        <w:tab/>
        <w:tab/>
        <w:tab/>
        <w:t xml:space="preserve">                         </w:t>
        <w:tab/>
        <w:t>С.И. Яковлев</w:t>
      </w:r>
    </w:p>
    <w:p>
      <w:pPr>
        <w:pStyle w:val="Normal"/>
        <w:widowControl w:val="false"/>
        <w:bidi w:val="0"/>
        <w:ind w:left="1416" w:right="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1416" w:right="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1416" w:right="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1416" w:right="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1416" w:right="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1416" w:right="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1416" w:right="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0" w:right="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0" w:right="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1416" w:right="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1416" w:right="0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PT Astra Serif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sz w:val="20"/>
      <w:szCs w:val="20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PT Astra Serif" w:cs="Times New Roman"/>
      <w:color w:val="auto"/>
      <w:kern w:val="2"/>
      <w:sz w:val="22"/>
      <w:szCs w:val="22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8"/>
      <w:szCs w:val="20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2</Pages>
  <Words>316</Words>
  <Characters>2332</Characters>
  <CharactersWithSpaces>2995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2015-04-02T15:44:00Z</dcterms:created>
  <dc:creator/>
  <dc:description/>
  <dc:language>ru-RU</dc:language>
  <cp:lastModifiedBy/>
  <cp:lastPrinted>2021-04-08T09:23:00Z</cp:lastPrinted>
  <dcterms:modified xsi:type="dcterms:W3CDTF">2021-04-08T09:23:00Z</dcterms:modified>
  <cp:revision>10</cp:revision>
  <dc:subject/>
  <dc:title>Администрации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Наталья</vt:lpwstr>
  </property>
</Properties>
</file>