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060199" w:rsidRDefault="00170F47" w:rsidP="00170F4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170F47" w:rsidRPr="00060199" w:rsidRDefault="00F53ADB" w:rsidP="00170F47">
      <w:pPr>
        <w:pStyle w:val="a4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МИУССКОГО</w:t>
      </w:r>
      <w:r w:rsidR="00170F47" w:rsidRPr="00060199">
        <w:rPr>
          <w:b/>
          <w:spacing w:val="20"/>
          <w:sz w:val="28"/>
        </w:rPr>
        <w:t xml:space="preserve"> МУНИЦИПАЛЬНОГО ОБРАЗОВАНИЯ</w:t>
      </w:r>
      <w:r w:rsidR="00170F47" w:rsidRPr="00060199">
        <w:rPr>
          <w:b/>
          <w:spacing w:val="20"/>
          <w:sz w:val="28"/>
        </w:rPr>
        <w:br/>
        <w:t xml:space="preserve">ЕРШОВСКОГО </w:t>
      </w:r>
      <w:r w:rsidR="00F8041F">
        <w:rPr>
          <w:b/>
          <w:spacing w:val="20"/>
          <w:sz w:val="28"/>
        </w:rPr>
        <w:t xml:space="preserve">МУНИЦИПАЛЬНОГО </w:t>
      </w:r>
      <w:r w:rsidR="00170F47" w:rsidRPr="00060199">
        <w:rPr>
          <w:b/>
          <w:spacing w:val="20"/>
          <w:sz w:val="28"/>
        </w:rPr>
        <w:t>РАЙОНА САРАТОВСКОЙ ОБЛАСТИ</w:t>
      </w:r>
    </w:p>
    <w:p w:rsidR="00170F47" w:rsidRDefault="00170F47" w:rsidP="00170F47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730FD" w:rsidRPr="00F8041F" w:rsidRDefault="00F37A52" w:rsidP="00F8041F">
      <w:pPr>
        <w:jc w:val="center"/>
        <w:rPr>
          <w:sz w:val="18"/>
        </w:rPr>
      </w:pPr>
      <w:r w:rsidRPr="00F37A52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="00D730FD" w:rsidRPr="00D730FD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D730FD" w:rsidRPr="00D730FD" w:rsidRDefault="00D730FD" w:rsidP="00D730FD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730FD" w:rsidRPr="00F769C3" w:rsidRDefault="00F8041F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730FD"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F6147D">
        <w:rPr>
          <w:rFonts w:ascii="Times New Roman" w:hAnsi="Times New Roman"/>
          <w:b/>
          <w:sz w:val="24"/>
          <w:szCs w:val="24"/>
        </w:rPr>
        <w:t>03</w:t>
      </w:r>
      <w:r w:rsidR="00E66A74">
        <w:rPr>
          <w:rFonts w:ascii="Times New Roman" w:hAnsi="Times New Roman"/>
          <w:b/>
          <w:sz w:val="24"/>
          <w:szCs w:val="24"/>
        </w:rPr>
        <w:t>.12.</w:t>
      </w:r>
      <w:r w:rsidR="00F6147D">
        <w:rPr>
          <w:rFonts w:ascii="Times New Roman" w:hAnsi="Times New Roman"/>
          <w:b/>
          <w:sz w:val="24"/>
          <w:szCs w:val="24"/>
        </w:rPr>
        <w:t xml:space="preserve">2020 г.                                            </w:t>
      </w:r>
      <w:r w:rsidR="00D730FD"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F6147D">
        <w:rPr>
          <w:rFonts w:ascii="Times New Roman" w:hAnsi="Times New Roman"/>
          <w:b/>
          <w:sz w:val="24"/>
          <w:szCs w:val="24"/>
        </w:rPr>
        <w:t>47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6147D" w:rsidRDefault="00E152EC" w:rsidP="00E152EC">
      <w:pPr>
        <w:pStyle w:val="a3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«Об утверждении муниципальной программы 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«Ремонт и содержание дорог общего пользования 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местного значения и сооружений </w:t>
      </w:r>
      <w:r w:rsidR="00F53ADB">
        <w:rPr>
          <w:rFonts w:ascii="Times New Roman" w:hAnsi="Times New Roman"/>
          <w:b/>
          <w:sz w:val="24"/>
        </w:rPr>
        <w:t>Миусского</w:t>
      </w:r>
    </w:p>
    <w:p w:rsidR="00F6147D" w:rsidRDefault="00E152EC" w:rsidP="00E152EC">
      <w:pPr>
        <w:pStyle w:val="a3"/>
        <w:rPr>
          <w:rFonts w:ascii="Times New Roman" w:hAnsi="Times New Roman"/>
          <w:b/>
          <w:spacing w:val="-10"/>
          <w:sz w:val="24"/>
        </w:rPr>
      </w:pPr>
      <w:r w:rsidRPr="00E152EC">
        <w:rPr>
          <w:rFonts w:ascii="Times New Roman" w:hAnsi="Times New Roman"/>
          <w:b/>
          <w:spacing w:val="-10"/>
          <w:sz w:val="24"/>
        </w:rPr>
        <w:t xml:space="preserve">муниципального образования Ершовского района </w:t>
      </w:r>
    </w:p>
    <w:p w:rsidR="00E152EC" w:rsidRDefault="00E152EC" w:rsidP="00E152EC">
      <w:pPr>
        <w:pStyle w:val="a3"/>
        <w:rPr>
          <w:rFonts w:ascii="Times New Roman" w:hAnsi="Times New Roman"/>
          <w:b/>
          <w:spacing w:val="-10"/>
          <w:sz w:val="24"/>
        </w:rPr>
      </w:pPr>
      <w:r w:rsidRPr="00E152EC">
        <w:rPr>
          <w:rFonts w:ascii="Times New Roman" w:hAnsi="Times New Roman"/>
          <w:b/>
          <w:spacing w:val="-10"/>
          <w:sz w:val="24"/>
        </w:rPr>
        <w:t>Саратовской области на 20</w:t>
      </w:r>
      <w:r w:rsidR="00E3109C">
        <w:rPr>
          <w:rFonts w:ascii="Times New Roman" w:hAnsi="Times New Roman"/>
          <w:b/>
          <w:spacing w:val="-10"/>
          <w:sz w:val="24"/>
        </w:rPr>
        <w:t>21</w:t>
      </w:r>
      <w:r w:rsidRPr="00E152EC">
        <w:rPr>
          <w:rFonts w:ascii="Times New Roman" w:hAnsi="Times New Roman"/>
          <w:b/>
          <w:spacing w:val="-10"/>
          <w:sz w:val="24"/>
        </w:rPr>
        <w:t>-202</w:t>
      </w:r>
      <w:r w:rsidR="00E3109C">
        <w:rPr>
          <w:rFonts w:ascii="Times New Roman" w:hAnsi="Times New Roman"/>
          <w:b/>
          <w:spacing w:val="-10"/>
          <w:sz w:val="24"/>
        </w:rPr>
        <w:t>3</w:t>
      </w:r>
      <w:r w:rsidRPr="00E152EC">
        <w:rPr>
          <w:rFonts w:ascii="Times New Roman" w:hAnsi="Times New Roman"/>
          <w:b/>
          <w:spacing w:val="-10"/>
          <w:sz w:val="24"/>
        </w:rPr>
        <w:t xml:space="preserve"> годы»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pacing w:val="-10"/>
          <w:sz w:val="24"/>
        </w:rPr>
      </w:pPr>
    </w:p>
    <w:p w:rsidR="00D730FD" w:rsidRPr="00F6147D" w:rsidRDefault="00D730FD" w:rsidP="00F6147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6147D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="00F53ADB" w:rsidRPr="00F6147D">
        <w:rPr>
          <w:rFonts w:ascii="Times New Roman" w:hAnsi="Times New Roman" w:cs="Times New Roman"/>
          <w:b w:val="0"/>
          <w:color w:val="000000"/>
          <w:sz w:val="24"/>
          <w:szCs w:val="24"/>
        </w:rPr>
        <w:t>Миусского</w:t>
      </w:r>
      <w:r w:rsidRPr="00F614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МО</w:t>
      </w:r>
      <w:r w:rsidRPr="00F6147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6147D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="00F53ADB" w:rsidRPr="00F6147D">
        <w:rPr>
          <w:rFonts w:ascii="Times New Roman" w:hAnsi="Times New Roman"/>
          <w:b w:val="0"/>
          <w:sz w:val="24"/>
          <w:szCs w:val="24"/>
        </w:rPr>
        <w:t>Миусского</w:t>
      </w:r>
      <w:r w:rsidRPr="00F6147D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Ершовс</w:t>
      </w:r>
      <w:r w:rsidR="006F413C" w:rsidRPr="00F6147D">
        <w:rPr>
          <w:rFonts w:ascii="Times New Roman" w:hAnsi="Times New Roman"/>
          <w:b w:val="0"/>
          <w:sz w:val="24"/>
          <w:szCs w:val="24"/>
        </w:rPr>
        <w:t>к</w:t>
      </w:r>
      <w:r w:rsidRPr="00F6147D">
        <w:rPr>
          <w:rFonts w:ascii="Times New Roman" w:hAnsi="Times New Roman"/>
          <w:b w:val="0"/>
          <w:sz w:val="24"/>
          <w:szCs w:val="24"/>
        </w:rPr>
        <w:t xml:space="preserve">ого района Саратовской области  </w:t>
      </w:r>
      <w:r w:rsidRPr="00F6147D">
        <w:rPr>
          <w:rFonts w:ascii="Times New Roman" w:hAnsi="Times New Roman"/>
          <w:sz w:val="24"/>
          <w:szCs w:val="24"/>
        </w:rPr>
        <w:t>ПОСТАНОВЛЯЕТ:</w:t>
      </w:r>
    </w:p>
    <w:p w:rsidR="00D730FD" w:rsidRPr="00F6147D" w:rsidRDefault="00D730FD" w:rsidP="00F6147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147D" w:rsidRPr="00F6147D" w:rsidRDefault="00F6147D" w:rsidP="00F614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147D">
        <w:rPr>
          <w:rFonts w:ascii="Times New Roman" w:hAnsi="Times New Roman"/>
          <w:sz w:val="24"/>
          <w:szCs w:val="24"/>
        </w:rPr>
        <w:t xml:space="preserve">1. Утвердить муниципальную программу «Ремонт и содержание дорог общего пользования местного значения и сооружений </w:t>
      </w:r>
      <w:r>
        <w:rPr>
          <w:rFonts w:ascii="Times New Roman" w:hAnsi="Times New Roman"/>
          <w:sz w:val="24"/>
          <w:szCs w:val="24"/>
        </w:rPr>
        <w:t>Миусского</w:t>
      </w:r>
      <w:r w:rsidRPr="00F6147D">
        <w:rPr>
          <w:rFonts w:ascii="Times New Roman" w:hAnsi="Times New Roman"/>
          <w:sz w:val="24"/>
          <w:szCs w:val="24"/>
        </w:rPr>
        <w:t xml:space="preserve"> муниципального образования Ершовского района Саратовской области на 2021-2023 годы» согласно приложению.</w:t>
      </w:r>
    </w:p>
    <w:p w:rsidR="00F6147D" w:rsidRPr="00F6147D" w:rsidRDefault="00F6147D" w:rsidP="00F614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6147D">
        <w:rPr>
          <w:rFonts w:ascii="Times New Roman" w:hAnsi="Times New Roman"/>
          <w:sz w:val="24"/>
          <w:szCs w:val="24"/>
        </w:rPr>
        <w:t xml:space="preserve">. Обнародовать настоящее постановление и разместить на официальном сайте администрации  </w:t>
      </w:r>
      <w:r w:rsidR="00A02FD1">
        <w:rPr>
          <w:rFonts w:ascii="Times New Roman" w:hAnsi="Times New Roman"/>
          <w:sz w:val="24"/>
          <w:szCs w:val="24"/>
        </w:rPr>
        <w:t>Миусского</w:t>
      </w:r>
      <w:r w:rsidRPr="00F6147D">
        <w:rPr>
          <w:rFonts w:ascii="Times New Roman" w:hAnsi="Times New Roman"/>
          <w:sz w:val="24"/>
          <w:szCs w:val="24"/>
        </w:rPr>
        <w:t xml:space="preserve"> муниципального образования Ершовского района Саратовской области в сети Интернет. </w:t>
      </w:r>
    </w:p>
    <w:p w:rsidR="00F6147D" w:rsidRPr="00F6147D" w:rsidRDefault="00F6147D" w:rsidP="00F614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147D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14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147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152EC" w:rsidRDefault="00E152EC" w:rsidP="00E1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EC" w:rsidRDefault="00E152EC" w:rsidP="00E1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EC" w:rsidRPr="00F769C3" w:rsidRDefault="00E152EC" w:rsidP="00E1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6147D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47D">
        <w:rPr>
          <w:rFonts w:ascii="Times New Roman" w:hAnsi="Times New Roman"/>
          <w:sz w:val="24"/>
          <w:szCs w:val="24"/>
        </w:rPr>
        <w:t>Глав</w:t>
      </w:r>
      <w:r w:rsidR="00F769C3" w:rsidRPr="00F6147D">
        <w:rPr>
          <w:rFonts w:ascii="Times New Roman" w:hAnsi="Times New Roman"/>
          <w:sz w:val="24"/>
          <w:szCs w:val="24"/>
        </w:rPr>
        <w:t>а</w:t>
      </w:r>
      <w:r w:rsidRPr="00F6147D">
        <w:rPr>
          <w:rFonts w:ascii="Times New Roman" w:hAnsi="Times New Roman"/>
          <w:sz w:val="24"/>
          <w:szCs w:val="24"/>
        </w:rPr>
        <w:t xml:space="preserve"> </w:t>
      </w:r>
      <w:r w:rsidR="00F53ADB" w:rsidRPr="00F6147D">
        <w:rPr>
          <w:rFonts w:ascii="Times New Roman" w:hAnsi="Times New Roman"/>
          <w:sz w:val="24"/>
          <w:szCs w:val="24"/>
        </w:rPr>
        <w:t>Миусского</w:t>
      </w:r>
    </w:p>
    <w:p w:rsidR="00D730FD" w:rsidRPr="00F6147D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47D">
        <w:rPr>
          <w:rFonts w:ascii="Times New Roman" w:hAnsi="Times New Roman"/>
          <w:sz w:val="24"/>
          <w:szCs w:val="24"/>
        </w:rPr>
        <w:t>муниципального образования</w:t>
      </w:r>
      <w:r w:rsidRPr="00F6147D">
        <w:rPr>
          <w:rFonts w:ascii="Times New Roman" w:hAnsi="Times New Roman"/>
          <w:sz w:val="24"/>
          <w:szCs w:val="24"/>
        </w:rPr>
        <w:tab/>
      </w:r>
      <w:r w:rsidRPr="00F6147D">
        <w:rPr>
          <w:rFonts w:ascii="Times New Roman" w:hAnsi="Times New Roman"/>
          <w:sz w:val="24"/>
          <w:szCs w:val="24"/>
        </w:rPr>
        <w:tab/>
      </w:r>
      <w:r w:rsidRPr="00F6147D">
        <w:rPr>
          <w:rFonts w:ascii="Times New Roman" w:hAnsi="Times New Roman"/>
          <w:sz w:val="24"/>
          <w:szCs w:val="24"/>
        </w:rPr>
        <w:tab/>
      </w:r>
      <w:r w:rsidR="00F769C3" w:rsidRPr="00F6147D">
        <w:rPr>
          <w:rFonts w:ascii="Times New Roman" w:hAnsi="Times New Roman"/>
          <w:sz w:val="24"/>
          <w:szCs w:val="24"/>
        </w:rPr>
        <w:t xml:space="preserve">                       </w:t>
      </w:r>
      <w:r w:rsidR="00F6147D">
        <w:rPr>
          <w:rFonts w:ascii="Times New Roman" w:hAnsi="Times New Roman"/>
          <w:sz w:val="24"/>
          <w:szCs w:val="24"/>
        </w:rPr>
        <w:t xml:space="preserve">                  </w:t>
      </w:r>
      <w:r w:rsidR="00F6147D" w:rsidRPr="00F6147D">
        <w:rPr>
          <w:rFonts w:ascii="Times New Roman" w:hAnsi="Times New Roman"/>
          <w:sz w:val="24"/>
          <w:szCs w:val="24"/>
        </w:rPr>
        <w:t>А.А. Кузьминов</w:t>
      </w:r>
    </w:p>
    <w:p w:rsidR="00D730FD" w:rsidRDefault="00D730FD" w:rsidP="00D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47D" w:rsidRDefault="00F614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2FD1" w:rsidRPr="00C42EC1" w:rsidRDefault="00A02FD1" w:rsidP="00A02FD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</w:t>
      </w:r>
      <w:r w:rsidRPr="00C42EC1">
        <w:rPr>
          <w:rFonts w:ascii="Times New Roman" w:hAnsi="Times New Roman"/>
          <w:sz w:val="28"/>
        </w:rPr>
        <w:t xml:space="preserve">Приложение  к постановлению                                          </w:t>
      </w:r>
    </w:p>
    <w:p w:rsidR="00A02FD1" w:rsidRPr="00C42EC1" w:rsidRDefault="00A02FD1" w:rsidP="00A02FD1">
      <w:pPr>
        <w:pStyle w:val="a3"/>
        <w:rPr>
          <w:rFonts w:ascii="Times New Roman" w:hAnsi="Times New Roman"/>
          <w:sz w:val="28"/>
        </w:rPr>
      </w:pPr>
      <w:r w:rsidRPr="00C42EC1"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C42EC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Pr="00C42EC1">
        <w:rPr>
          <w:rFonts w:ascii="Times New Roman" w:hAnsi="Times New Roman"/>
          <w:sz w:val="28"/>
        </w:rPr>
        <w:t xml:space="preserve">  администрации </w:t>
      </w:r>
      <w:r>
        <w:rPr>
          <w:rFonts w:ascii="Times New Roman" w:hAnsi="Times New Roman"/>
          <w:sz w:val="28"/>
        </w:rPr>
        <w:t>Миусского</w:t>
      </w:r>
    </w:p>
    <w:p w:rsidR="00A02FD1" w:rsidRPr="00C42EC1" w:rsidRDefault="00A02FD1" w:rsidP="00A02FD1">
      <w:pPr>
        <w:pStyle w:val="a3"/>
        <w:rPr>
          <w:rFonts w:ascii="Times New Roman" w:hAnsi="Times New Roman"/>
          <w:sz w:val="28"/>
        </w:rPr>
      </w:pPr>
      <w:r w:rsidRPr="00C42EC1"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C42EC1">
        <w:rPr>
          <w:rFonts w:ascii="Times New Roman" w:hAnsi="Times New Roman"/>
          <w:sz w:val="28"/>
        </w:rPr>
        <w:t xml:space="preserve">  муниципального образования</w:t>
      </w:r>
    </w:p>
    <w:p w:rsidR="00A02FD1" w:rsidRPr="00C42EC1" w:rsidRDefault="00A02FD1" w:rsidP="00A02FD1">
      <w:pPr>
        <w:pStyle w:val="a3"/>
        <w:rPr>
          <w:rFonts w:ascii="Times New Roman" w:hAnsi="Times New Roman"/>
          <w:sz w:val="28"/>
        </w:rPr>
      </w:pPr>
      <w:r w:rsidRPr="00C42EC1"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 w:rsidRPr="00C42EC1">
        <w:rPr>
          <w:rFonts w:ascii="Times New Roman" w:hAnsi="Times New Roman"/>
          <w:sz w:val="28"/>
        </w:rPr>
        <w:t>от 0</w:t>
      </w:r>
      <w:r>
        <w:rPr>
          <w:rFonts w:ascii="Times New Roman" w:hAnsi="Times New Roman"/>
          <w:sz w:val="28"/>
        </w:rPr>
        <w:t>3</w:t>
      </w:r>
      <w:r w:rsidRPr="00C42EC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Pr="00C42EC1">
        <w:rPr>
          <w:rFonts w:ascii="Times New Roman" w:hAnsi="Times New Roman"/>
          <w:sz w:val="28"/>
        </w:rPr>
        <w:t>2.20</w:t>
      </w:r>
      <w:r>
        <w:rPr>
          <w:rFonts w:ascii="Times New Roman" w:hAnsi="Times New Roman"/>
          <w:sz w:val="28"/>
        </w:rPr>
        <w:t>20</w:t>
      </w:r>
      <w:r w:rsidRPr="00C42EC1"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47</w:t>
      </w:r>
    </w:p>
    <w:p w:rsidR="00A02FD1" w:rsidRDefault="00A02FD1" w:rsidP="00A02FD1">
      <w:pPr>
        <w:pStyle w:val="a3"/>
        <w:jc w:val="right"/>
        <w:rPr>
          <w:rFonts w:ascii="Times New Roman" w:hAnsi="Times New Roman"/>
          <w:b/>
          <w:sz w:val="36"/>
        </w:rPr>
      </w:pPr>
    </w:p>
    <w:p w:rsidR="00F6147D" w:rsidRPr="00C42EC1" w:rsidRDefault="00F6147D" w:rsidP="00F6147D">
      <w:pPr>
        <w:pStyle w:val="a3"/>
        <w:jc w:val="center"/>
        <w:rPr>
          <w:rFonts w:ascii="Times New Roman" w:hAnsi="Times New Roman"/>
          <w:b/>
        </w:rPr>
      </w:pPr>
      <w:r w:rsidRPr="00C42EC1">
        <w:rPr>
          <w:rFonts w:ascii="Times New Roman" w:hAnsi="Times New Roman"/>
          <w:b/>
          <w:sz w:val="36"/>
        </w:rPr>
        <w:t>МУНИЦИПАЛЬНАЯ ПРОГРАММА</w:t>
      </w:r>
    </w:p>
    <w:p w:rsidR="00F6147D" w:rsidRPr="00C42EC1" w:rsidRDefault="00F6147D" w:rsidP="00F6147D">
      <w:pPr>
        <w:pStyle w:val="a3"/>
        <w:jc w:val="center"/>
        <w:rPr>
          <w:rFonts w:ascii="Times New Roman" w:hAnsi="Times New Roman"/>
          <w:b/>
        </w:rPr>
      </w:pPr>
    </w:p>
    <w:p w:rsidR="00F6147D" w:rsidRPr="00C42EC1" w:rsidRDefault="00F6147D" w:rsidP="00F6147D">
      <w:pPr>
        <w:pStyle w:val="a3"/>
        <w:jc w:val="center"/>
        <w:rPr>
          <w:rFonts w:ascii="Times New Roman" w:hAnsi="Times New Roman"/>
          <w:b/>
        </w:rPr>
      </w:pPr>
    </w:p>
    <w:p w:rsidR="00F6147D" w:rsidRPr="00C42EC1" w:rsidRDefault="00F6147D" w:rsidP="00F6147D">
      <w:pPr>
        <w:pStyle w:val="a3"/>
        <w:jc w:val="center"/>
        <w:rPr>
          <w:rFonts w:ascii="Times New Roman" w:hAnsi="Times New Roman"/>
          <w:b/>
          <w:sz w:val="40"/>
        </w:rPr>
      </w:pPr>
      <w:r w:rsidRPr="00C42EC1">
        <w:rPr>
          <w:rFonts w:ascii="Times New Roman" w:hAnsi="Times New Roman"/>
          <w:b/>
        </w:rPr>
        <w:t>«</w:t>
      </w:r>
      <w:r w:rsidRPr="00C42EC1">
        <w:rPr>
          <w:rFonts w:ascii="Times New Roman" w:hAnsi="Times New Roman"/>
          <w:b/>
          <w:sz w:val="28"/>
        </w:rPr>
        <w:t xml:space="preserve">Ремонт и содержание дорог общего пользования местного значения </w:t>
      </w:r>
      <w:r w:rsidRPr="00C42EC1">
        <w:rPr>
          <w:rFonts w:ascii="Times New Roman" w:hAnsi="Times New Roman"/>
          <w:b/>
          <w:sz w:val="28"/>
        </w:rPr>
        <w:br/>
        <w:t xml:space="preserve">и сооружений </w:t>
      </w:r>
      <w:r w:rsidR="00A02FD1">
        <w:rPr>
          <w:rFonts w:ascii="Times New Roman" w:hAnsi="Times New Roman"/>
          <w:b/>
          <w:sz w:val="28"/>
        </w:rPr>
        <w:t>Миусского</w:t>
      </w:r>
      <w:r w:rsidRPr="00C42EC1">
        <w:rPr>
          <w:rFonts w:ascii="Times New Roman" w:hAnsi="Times New Roman"/>
          <w:b/>
          <w:sz w:val="28"/>
        </w:rPr>
        <w:t xml:space="preserve"> муниципального образования Ершовского района Саратовской области на 20</w:t>
      </w:r>
      <w:r w:rsidR="00A02FD1">
        <w:rPr>
          <w:rFonts w:ascii="Times New Roman" w:hAnsi="Times New Roman"/>
          <w:b/>
          <w:sz w:val="28"/>
        </w:rPr>
        <w:t>21</w:t>
      </w:r>
      <w:r w:rsidRPr="00C42EC1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</w:t>
      </w:r>
      <w:r w:rsidR="00A02FD1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годы</w:t>
      </w:r>
    </w:p>
    <w:p w:rsidR="00F6147D" w:rsidRPr="00BA7511" w:rsidRDefault="00F6147D" w:rsidP="00F6147D">
      <w:pPr>
        <w:pStyle w:val="a3"/>
        <w:rPr>
          <w:rFonts w:ascii="Times New Roman" w:hAnsi="Times New Roman"/>
        </w:rPr>
      </w:pPr>
    </w:p>
    <w:p w:rsidR="00F6147D" w:rsidRDefault="00F6147D" w:rsidP="00F6147D">
      <w:pPr>
        <w:pStyle w:val="a3"/>
        <w:rPr>
          <w:rFonts w:ascii="Times New Roman" w:hAnsi="Times New Roman"/>
        </w:rPr>
      </w:pPr>
    </w:p>
    <w:p w:rsidR="00F6147D" w:rsidRPr="00C42EC1" w:rsidRDefault="00F6147D" w:rsidP="00F6147D">
      <w:pPr>
        <w:pStyle w:val="a3"/>
        <w:rPr>
          <w:rFonts w:ascii="Times New Roman" w:hAnsi="Times New Roman"/>
          <w:b/>
          <w:sz w:val="24"/>
        </w:rPr>
      </w:pPr>
      <w:r w:rsidRPr="00C42EC1">
        <w:rPr>
          <w:rFonts w:ascii="Times New Roman" w:hAnsi="Times New Roman"/>
          <w:sz w:val="24"/>
        </w:rPr>
        <w:t xml:space="preserve">                                       </w:t>
      </w:r>
      <w:r w:rsidRPr="00C42EC1">
        <w:rPr>
          <w:rFonts w:ascii="Times New Roman" w:hAnsi="Times New Roman"/>
          <w:b/>
          <w:sz w:val="24"/>
        </w:rPr>
        <w:t>Паспорт муниципальной целевой программы</w:t>
      </w:r>
    </w:p>
    <w:p w:rsidR="00F6147D" w:rsidRPr="00C42EC1" w:rsidRDefault="00F6147D" w:rsidP="00F6147D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6215"/>
      </w:tblGrid>
      <w:tr w:rsidR="00F6147D" w:rsidRPr="00C42EC1" w:rsidTr="00A02FD1">
        <w:trPr>
          <w:trHeight w:val="1071"/>
        </w:trPr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215" w:type="dxa"/>
          </w:tcPr>
          <w:p w:rsidR="00F6147D" w:rsidRPr="00C42EC1" w:rsidRDefault="00F6147D" w:rsidP="00A02FD1">
            <w:pPr>
              <w:pStyle w:val="a3"/>
              <w:jc w:val="both"/>
              <w:rPr>
                <w:rFonts w:ascii="Times New Roman" w:hAnsi="Times New Roman"/>
                <w:spacing w:val="-10"/>
                <w:sz w:val="24"/>
              </w:rPr>
            </w:pPr>
            <w:r w:rsidRPr="00C42EC1">
              <w:rPr>
                <w:rFonts w:ascii="Times New Roman" w:hAnsi="Times New Roman"/>
                <w:spacing w:val="-10"/>
                <w:sz w:val="24"/>
              </w:rPr>
              <w:t xml:space="preserve">Муниципальная программа «Ремонт и содержание дорог общего пользования местного значения и сооружений </w:t>
            </w:r>
            <w:r w:rsidR="00A02FD1">
              <w:rPr>
                <w:rFonts w:ascii="Times New Roman" w:hAnsi="Times New Roman"/>
                <w:spacing w:val="-10"/>
                <w:sz w:val="24"/>
              </w:rPr>
              <w:t>Миусского</w:t>
            </w:r>
            <w:r w:rsidRPr="00C42EC1">
              <w:rPr>
                <w:rFonts w:ascii="Times New Roman" w:hAnsi="Times New Roman"/>
                <w:spacing w:val="-10"/>
                <w:sz w:val="24"/>
              </w:rPr>
              <w:t xml:space="preserve"> муниципального образования Ершовского района Саратовской области на 20</w:t>
            </w:r>
            <w:r w:rsidR="00A02FD1">
              <w:rPr>
                <w:rFonts w:ascii="Times New Roman" w:hAnsi="Times New Roman"/>
                <w:spacing w:val="-10"/>
                <w:sz w:val="24"/>
              </w:rPr>
              <w:t>21</w:t>
            </w:r>
            <w:r w:rsidRPr="00C42EC1">
              <w:rPr>
                <w:rFonts w:ascii="Times New Roman" w:hAnsi="Times New Roman"/>
                <w:spacing w:val="-10"/>
                <w:sz w:val="24"/>
              </w:rPr>
              <w:t>-20</w:t>
            </w:r>
            <w:r>
              <w:rPr>
                <w:rFonts w:ascii="Times New Roman" w:hAnsi="Times New Roman"/>
                <w:spacing w:val="-10"/>
                <w:sz w:val="24"/>
              </w:rPr>
              <w:t>2</w:t>
            </w:r>
            <w:r w:rsidR="00A02FD1">
              <w:rPr>
                <w:rFonts w:ascii="Times New Roman" w:hAnsi="Times New Roman"/>
                <w:spacing w:val="-10"/>
                <w:sz w:val="24"/>
              </w:rPr>
              <w:t>3</w:t>
            </w:r>
            <w:r w:rsidRPr="00C42EC1">
              <w:rPr>
                <w:rFonts w:ascii="Times New Roman" w:hAnsi="Times New Roman"/>
                <w:spacing w:val="-10"/>
                <w:sz w:val="24"/>
              </w:rPr>
              <w:t xml:space="preserve"> годы»</w:t>
            </w:r>
          </w:p>
        </w:tc>
      </w:tr>
      <w:tr w:rsidR="00F6147D" w:rsidRPr="00C42EC1" w:rsidTr="00A02FD1">
        <w:trPr>
          <w:trHeight w:val="2122"/>
        </w:trPr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>Основание для разработки программы</w:t>
            </w:r>
          </w:p>
        </w:tc>
        <w:tc>
          <w:tcPr>
            <w:tcW w:w="6215" w:type="dxa"/>
          </w:tcPr>
          <w:p w:rsidR="00F6147D" w:rsidRPr="00C42EC1" w:rsidRDefault="00F6147D" w:rsidP="00A02FD1">
            <w:pPr>
              <w:pStyle w:val="a3"/>
              <w:jc w:val="both"/>
              <w:rPr>
                <w:rFonts w:ascii="Times New Roman" w:hAnsi="Times New Roman"/>
                <w:spacing w:val="-14"/>
                <w:sz w:val="24"/>
              </w:rPr>
            </w:pPr>
            <w:proofErr w:type="gramStart"/>
            <w:r w:rsidRPr="00C42EC1">
              <w:rPr>
                <w:rFonts w:ascii="Times New Roman" w:hAnsi="Times New Roman"/>
                <w:spacing w:val="-14"/>
                <w:sz w:val="24"/>
              </w:rPr>
              <w:t xml:space="preserve">Федеральный закон от 6 октября 2003 года «131-ФЗ «Об общих принципах организации местного самоуправления в Российской Федерации», Федеральный закон от 8 ноября 2007 года № 257-ФЗ «Об автомобильных дорогах и дорожной деятельности </w:t>
            </w:r>
            <w:r w:rsidRPr="00C42EC1">
              <w:rPr>
                <w:rFonts w:ascii="Times New Roman" w:hAnsi="Times New Roman"/>
                <w:spacing w:val="-14"/>
                <w:sz w:val="24"/>
              </w:rPr>
              <w:br/>
              <w:t xml:space="preserve">в Российской Федерации и о внесении изменений </w:t>
            </w:r>
            <w:r w:rsidRPr="00C42EC1">
              <w:rPr>
                <w:rFonts w:ascii="Times New Roman" w:hAnsi="Times New Roman"/>
                <w:spacing w:val="-14"/>
                <w:sz w:val="24"/>
              </w:rPr>
              <w:br/>
              <w:t xml:space="preserve">в отдельные Законодательные акты Российской Федерации» </w:t>
            </w:r>
            <w:r w:rsidRPr="00C42EC1">
              <w:rPr>
                <w:rFonts w:ascii="Times New Roman" w:hAnsi="Times New Roman"/>
                <w:spacing w:val="-14"/>
                <w:sz w:val="24"/>
              </w:rPr>
              <w:br/>
              <w:t xml:space="preserve">(с изменениями и дополнениями), Федеральный закон </w:t>
            </w:r>
            <w:r w:rsidRPr="00C42EC1">
              <w:rPr>
                <w:rFonts w:ascii="Times New Roman" w:hAnsi="Times New Roman"/>
                <w:spacing w:val="-14"/>
                <w:sz w:val="24"/>
              </w:rPr>
              <w:br/>
              <w:t>от 10.12.1995г. № 196-ФЗ «О безопасности дорожного движения»</w:t>
            </w:r>
            <w:proofErr w:type="gramEnd"/>
          </w:p>
        </w:tc>
      </w:tr>
      <w:tr w:rsidR="00F6147D" w:rsidRPr="00C42EC1" w:rsidTr="00A02FD1"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pacing w:val="-16"/>
                <w:sz w:val="24"/>
              </w:rPr>
            </w:pPr>
            <w:r w:rsidRPr="00C42EC1">
              <w:rPr>
                <w:rFonts w:ascii="Times New Roman" w:hAnsi="Times New Roman"/>
                <w:b/>
                <w:spacing w:val="-16"/>
                <w:sz w:val="24"/>
              </w:rPr>
              <w:t>Муниципальный заказчик</w:t>
            </w:r>
          </w:p>
        </w:tc>
        <w:tc>
          <w:tcPr>
            <w:tcW w:w="6215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 xml:space="preserve">Администрация  </w:t>
            </w:r>
            <w:r w:rsidR="00A02FD1">
              <w:rPr>
                <w:rFonts w:ascii="Times New Roman" w:hAnsi="Times New Roman"/>
                <w:sz w:val="24"/>
              </w:rPr>
              <w:t>Миусского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42EC1"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</w:tc>
      </w:tr>
      <w:tr w:rsidR="00F6147D" w:rsidRPr="00C42EC1" w:rsidTr="00A02FD1">
        <w:trPr>
          <w:trHeight w:val="730"/>
        </w:trPr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>Основные разработчики Программы</w:t>
            </w:r>
          </w:p>
        </w:tc>
        <w:tc>
          <w:tcPr>
            <w:tcW w:w="6215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 xml:space="preserve">Администрация  </w:t>
            </w:r>
            <w:r w:rsidR="00A02FD1">
              <w:rPr>
                <w:rFonts w:ascii="Times New Roman" w:hAnsi="Times New Roman"/>
                <w:sz w:val="24"/>
              </w:rPr>
              <w:t>Миусского</w:t>
            </w:r>
            <w:r w:rsidRPr="00C42EC1"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</w:tr>
      <w:tr w:rsidR="00F6147D" w:rsidRPr="00C42EC1" w:rsidTr="00A02FD1"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>Цели и задачи программы, важнейшие оценочные показатели</w:t>
            </w:r>
          </w:p>
        </w:tc>
        <w:tc>
          <w:tcPr>
            <w:tcW w:w="6215" w:type="dxa"/>
          </w:tcPr>
          <w:p w:rsidR="00F6147D" w:rsidRPr="00C42EC1" w:rsidRDefault="00F6147D" w:rsidP="00A02F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Целью программы является: повышение комфортности движения автотранспортных средств сокращение количества лиц пострадавших в результате дорожно-транспортных происшествий.</w:t>
            </w:r>
          </w:p>
        </w:tc>
      </w:tr>
      <w:tr w:rsidR="00F6147D" w:rsidRPr="00C42EC1" w:rsidTr="00A02FD1">
        <w:trPr>
          <w:trHeight w:val="1380"/>
        </w:trPr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15" w:type="dxa"/>
          </w:tcPr>
          <w:p w:rsidR="00F6147D" w:rsidRPr="00C42EC1" w:rsidRDefault="00F6147D" w:rsidP="00A02FD1">
            <w:pPr>
              <w:pStyle w:val="a3"/>
              <w:jc w:val="both"/>
              <w:rPr>
                <w:rFonts w:ascii="Times New Roman" w:hAnsi="Times New Roman"/>
                <w:spacing w:val="-16"/>
                <w:sz w:val="24"/>
              </w:rPr>
            </w:pPr>
            <w:r w:rsidRPr="00C42EC1">
              <w:rPr>
                <w:rFonts w:ascii="Times New Roman" w:hAnsi="Times New Roman"/>
                <w:spacing w:val="-16"/>
                <w:sz w:val="24"/>
              </w:rPr>
              <w:t xml:space="preserve">Задачи Программы: поддержание автомобильных дорог общего пользования местного значения 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="00A02FD1">
              <w:rPr>
                <w:rFonts w:ascii="Times New Roman" w:hAnsi="Times New Roman"/>
                <w:spacing w:val="-16"/>
                <w:sz w:val="24"/>
              </w:rPr>
              <w:t>Миусского</w:t>
            </w:r>
            <w:r w:rsidRPr="00C42EC1">
              <w:rPr>
                <w:rFonts w:ascii="Times New Roman" w:hAnsi="Times New Roman"/>
                <w:spacing w:val="-16"/>
                <w:sz w:val="24"/>
              </w:rPr>
              <w:t xml:space="preserve"> муниципального образования в соответствии с требованиями технических      регламентов, улучшение качества автодорожного                                      покрытия, сохранность дорог</w:t>
            </w:r>
          </w:p>
        </w:tc>
      </w:tr>
      <w:tr w:rsidR="00F6147D" w:rsidRPr="00C42EC1" w:rsidTr="00A02FD1"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6215" w:type="dxa"/>
          </w:tcPr>
          <w:p w:rsidR="00F6147D" w:rsidRPr="00C42EC1" w:rsidRDefault="00F6147D" w:rsidP="00A02FD1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20</w:t>
            </w:r>
            <w:r w:rsidR="00A02FD1">
              <w:rPr>
                <w:rFonts w:ascii="Times New Roman" w:hAnsi="Times New Roman"/>
                <w:sz w:val="24"/>
              </w:rPr>
              <w:t>21</w:t>
            </w:r>
            <w:r w:rsidRPr="00C42EC1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A02FD1">
              <w:rPr>
                <w:rFonts w:ascii="Times New Roman" w:hAnsi="Times New Roman"/>
                <w:sz w:val="24"/>
              </w:rPr>
              <w:t>3</w:t>
            </w:r>
            <w:r w:rsidRPr="00C42EC1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F6147D" w:rsidRPr="00C42EC1" w:rsidTr="00A02FD1"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 xml:space="preserve">Исполнители основных мероприятий </w:t>
            </w:r>
          </w:p>
        </w:tc>
        <w:tc>
          <w:tcPr>
            <w:tcW w:w="6215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 xml:space="preserve">Администрация  </w:t>
            </w:r>
            <w:r w:rsidR="00A02FD1">
              <w:rPr>
                <w:rFonts w:ascii="Times New Roman" w:hAnsi="Times New Roman"/>
                <w:sz w:val="24"/>
              </w:rPr>
              <w:t>Миусского</w:t>
            </w:r>
            <w:r w:rsidRPr="00C42EC1"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</w:tr>
      <w:tr w:rsidR="00F6147D" w:rsidRPr="00C42EC1" w:rsidTr="00A02FD1"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>Объемы и источники финансирования</w:t>
            </w:r>
          </w:p>
        </w:tc>
        <w:tc>
          <w:tcPr>
            <w:tcW w:w="6215" w:type="dxa"/>
          </w:tcPr>
          <w:p w:rsidR="00F6147D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 xml:space="preserve">Общий объем финансирования мероприятий Программы из бюджета составляет </w:t>
            </w:r>
            <w:r w:rsidR="00A02FD1">
              <w:rPr>
                <w:rFonts w:ascii="Times New Roman" w:hAnsi="Times New Roman"/>
                <w:sz w:val="24"/>
              </w:rPr>
              <w:t>3356,2</w:t>
            </w:r>
            <w:r w:rsidRPr="00C42EC1">
              <w:rPr>
                <w:rFonts w:ascii="Times New Roman" w:hAnsi="Times New Roman"/>
                <w:sz w:val="24"/>
              </w:rPr>
              <w:t xml:space="preserve"> тыс</w:t>
            </w:r>
            <w:proofErr w:type="gramStart"/>
            <w:r w:rsidRPr="00C42EC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C42EC1">
              <w:rPr>
                <w:rFonts w:ascii="Times New Roman" w:hAnsi="Times New Roman"/>
                <w:sz w:val="24"/>
              </w:rPr>
              <w:t>ублей (</w:t>
            </w:r>
            <w:proofErr w:type="spellStart"/>
            <w:r w:rsidRPr="00C42EC1">
              <w:rPr>
                <w:rFonts w:ascii="Times New Roman" w:hAnsi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/>
                <w:sz w:val="24"/>
              </w:rPr>
              <w:t>), в т.ч. на:</w:t>
            </w:r>
          </w:p>
          <w:p w:rsidR="00A02FD1" w:rsidRPr="00A02FD1" w:rsidRDefault="00A02FD1" w:rsidP="00A02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FD1">
              <w:rPr>
                <w:rFonts w:ascii="Times New Roman" w:hAnsi="Times New Roman"/>
                <w:sz w:val="24"/>
                <w:szCs w:val="24"/>
              </w:rPr>
              <w:t>2021 год-1041,2 тыс. руб.</w:t>
            </w:r>
            <w:proofErr w:type="gramStart"/>
            <w:r w:rsidRPr="00A02FD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02FD1" w:rsidRPr="00A02FD1" w:rsidRDefault="00A02FD1" w:rsidP="00A02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FD1">
              <w:rPr>
                <w:rFonts w:ascii="Times New Roman" w:hAnsi="Times New Roman"/>
                <w:sz w:val="24"/>
                <w:szCs w:val="24"/>
              </w:rPr>
              <w:t>2022 год-1119,5 тыс. руб.;</w:t>
            </w:r>
          </w:p>
          <w:p w:rsidR="00A02FD1" w:rsidRDefault="00A02FD1" w:rsidP="00A02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FD1">
              <w:rPr>
                <w:rFonts w:ascii="Times New Roman" w:hAnsi="Times New Roman"/>
                <w:sz w:val="24"/>
                <w:szCs w:val="24"/>
              </w:rPr>
              <w:lastRenderedPageBreak/>
              <w:t>2023 год-1195,5 тыс. руб.;</w:t>
            </w:r>
          </w:p>
          <w:p w:rsidR="00F6147D" w:rsidRPr="00C42EC1" w:rsidRDefault="00F6147D" w:rsidP="00A02FD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финансирование осуществляется за счет сре</w:t>
            </w:r>
            <w:proofErr w:type="gramStart"/>
            <w:r w:rsidRPr="00C42EC1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C42EC1">
              <w:rPr>
                <w:rFonts w:ascii="Times New Roman" w:hAnsi="Times New Roman"/>
                <w:sz w:val="24"/>
              </w:rPr>
              <w:t xml:space="preserve">едусмотренных на реализацию мероприятий программы в бюджете </w:t>
            </w:r>
            <w:r w:rsidR="00A02FD1">
              <w:rPr>
                <w:rFonts w:ascii="Times New Roman" w:hAnsi="Times New Roman"/>
                <w:sz w:val="24"/>
              </w:rPr>
              <w:t>Миусского</w:t>
            </w:r>
            <w:r w:rsidRPr="00C42EC1"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</w:tr>
      <w:tr w:rsidR="00F6147D" w:rsidRPr="00C42EC1" w:rsidTr="00A02FD1"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lastRenderedPageBreak/>
              <w:t xml:space="preserve">Ожидаемые конечные результаты реализации </w:t>
            </w:r>
          </w:p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215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Создание условий для безопасного передвижения людей и автотранспорта</w:t>
            </w:r>
          </w:p>
        </w:tc>
      </w:tr>
      <w:tr w:rsidR="00F6147D" w:rsidRPr="00C42EC1" w:rsidTr="00A02FD1">
        <w:tc>
          <w:tcPr>
            <w:tcW w:w="3072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 xml:space="preserve">Система организации </w:t>
            </w:r>
            <w:proofErr w:type="gramStart"/>
            <w:r w:rsidRPr="00C42EC1">
              <w:rPr>
                <w:rFonts w:ascii="Times New Roman" w:hAnsi="Times New Roman"/>
                <w:b/>
                <w:sz w:val="24"/>
              </w:rPr>
              <w:t>контроля за</w:t>
            </w:r>
            <w:proofErr w:type="gramEnd"/>
            <w:r w:rsidRPr="00C42EC1">
              <w:rPr>
                <w:rFonts w:ascii="Times New Roman" w:hAnsi="Times New Roman"/>
                <w:b/>
                <w:sz w:val="24"/>
              </w:rPr>
              <w:t xml:space="preserve"> исполнением программы </w:t>
            </w:r>
          </w:p>
        </w:tc>
        <w:tc>
          <w:tcPr>
            <w:tcW w:w="6215" w:type="dxa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C42EC1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C42EC1">
              <w:rPr>
                <w:rFonts w:ascii="Times New Roman" w:hAnsi="Times New Roman"/>
                <w:sz w:val="24"/>
              </w:rPr>
              <w:t xml:space="preserve"> исполнением программы осуществляется                     администрацией </w:t>
            </w:r>
            <w:r w:rsidR="00A02FD1">
              <w:rPr>
                <w:rFonts w:ascii="Times New Roman" w:hAnsi="Times New Roman"/>
                <w:sz w:val="24"/>
              </w:rPr>
              <w:t>Миусского</w:t>
            </w:r>
            <w:r w:rsidRPr="00C42EC1">
              <w:rPr>
                <w:rFonts w:ascii="Times New Roman" w:hAnsi="Times New Roman"/>
                <w:sz w:val="24"/>
              </w:rPr>
              <w:t xml:space="preserve">  муниципального образования</w:t>
            </w:r>
          </w:p>
        </w:tc>
      </w:tr>
    </w:tbl>
    <w:p w:rsidR="00F6147D" w:rsidRPr="00C42EC1" w:rsidRDefault="00F6147D" w:rsidP="00F6147D">
      <w:pPr>
        <w:pStyle w:val="a3"/>
        <w:rPr>
          <w:rFonts w:ascii="Times New Roman" w:hAnsi="Times New Roman"/>
          <w:sz w:val="24"/>
        </w:rPr>
      </w:pPr>
    </w:p>
    <w:p w:rsidR="00F6147D" w:rsidRPr="00C42EC1" w:rsidRDefault="00F6147D" w:rsidP="00A02FD1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pacing w:val="-14"/>
          <w:sz w:val="24"/>
        </w:rPr>
      </w:pPr>
      <w:r w:rsidRPr="00C42EC1">
        <w:rPr>
          <w:rFonts w:ascii="Times New Roman" w:hAnsi="Times New Roman"/>
          <w:b/>
          <w:spacing w:val="-14"/>
          <w:sz w:val="24"/>
        </w:rPr>
        <w:t>Содержание проблемы и обоснование необходимости решения ее программными методами.</w:t>
      </w:r>
    </w:p>
    <w:p w:rsidR="00F6147D" w:rsidRPr="00C42EC1" w:rsidRDefault="00F6147D" w:rsidP="00F6147D">
      <w:pPr>
        <w:pStyle w:val="a3"/>
        <w:rPr>
          <w:rFonts w:ascii="Times New Roman" w:hAnsi="Times New Roman"/>
          <w:b/>
          <w:sz w:val="24"/>
        </w:rPr>
      </w:pP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02FD1">
        <w:rPr>
          <w:rFonts w:ascii="Times New Roman" w:hAnsi="Times New Roman"/>
          <w:b/>
          <w:sz w:val="26"/>
          <w:szCs w:val="26"/>
        </w:rPr>
        <w:t xml:space="preserve">1.1. Анализ существующего положения автомобильных дорог общего пользования местного значения </w:t>
      </w:r>
      <w:r w:rsidR="00A02FD1" w:rsidRPr="00A02FD1">
        <w:rPr>
          <w:rFonts w:ascii="Times New Roman" w:hAnsi="Times New Roman"/>
          <w:b/>
          <w:sz w:val="26"/>
          <w:szCs w:val="26"/>
        </w:rPr>
        <w:t>Миусского</w:t>
      </w:r>
      <w:r w:rsidRPr="00A02FD1">
        <w:rPr>
          <w:rFonts w:ascii="Times New Roman" w:hAnsi="Times New Roman"/>
          <w:b/>
          <w:sz w:val="26"/>
          <w:szCs w:val="26"/>
        </w:rPr>
        <w:t xml:space="preserve"> муниципального образования.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Разработка настоящей Программы вызвана необходимостью повышения технического уровня транспортной инфраструктуры </w:t>
      </w:r>
      <w:r w:rsidR="00A02FD1" w:rsidRPr="00A02FD1">
        <w:rPr>
          <w:rFonts w:ascii="Times New Roman" w:hAnsi="Times New Roman"/>
          <w:sz w:val="26"/>
          <w:szCs w:val="26"/>
        </w:rPr>
        <w:t>Миусского</w:t>
      </w:r>
      <w:r w:rsidRPr="00A02FD1">
        <w:rPr>
          <w:rFonts w:ascii="Times New Roman" w:hAnsi="Times New Roman"/>
          <w:sz w:val="26"/>
          <w:szCs w:val="26"/>
        </w:rPr>
        <w:t xml:space="preserve"> муниципального образования, необходимого для стабильного социально-экономическое развитие поселения.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покрытие) и дорожные сооружения.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Протяженность дорог общего пользования местного значения </w:t>
      </w:r>
      <w:r w:rsidR="00A02FD1" w:rsidRPr="00A02FD1">
        <w:rPr>
          <w:rFonts w:ascii="Times New Roman" w:hAnsi="Times New Roman"/>
          <w:sz w:val="26"/>
          <w:szCs w:val="26"/>
        </w:rPr>
        <w:t>Миусского</w:t>
      </w:r>
      <w:r w:rsidRPr="00A02FD1">
        <w:rPr>
          <w:rFonts w:ascii="Times New Roman" w:hAnsi="Times New Roman"/>
          <w:sz w:val="26"/>
          <w:szCs w:val="26"/>
        </w:rPr>
        <w:t xml:space="preserve"> муниципального образования составляет </w:t>
      </w:r>
      <w:r w:rsidR="0066130A">
        <w:rPr>
          <w:rFonts w:ascii="Times New Roman" w:hAnsi="Times New Roman"/>
          <w:b/>
          <w:bCs/>
          <w:sz w:val="26"/>
          <w:szCs w:val="26"/>
        </w:rPr>
        <w:t>19,2</w:t>
      </w:r>
      <w:r w:rsidRPr="00A02FD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2FD1">
        <w:rPr>
          <w:rFonts w:ascii="Times New Roman" w:hAnsi="Times New Roman"/>
          <w:sz w:val="26"/>
          <w:szCs w:val="26"/>
        </w:rPr>
        <w:t xml:space="preserve">км. В том числе с асфальтовым покрытием </w:t>
      </w:r>
      <w:r w:rsidRPr="00A02FD1">
        <w:rPr>
          <w:rFonts w:ascii="Times New Roman" w:hAnsi="Times New Roman"/>
          <w:color w:val="FF0000"/>
          <w:sz w:val="26"/>
          <w:szCs w:val="26"/>
        </w:rPr>
        <w:t xml:space="preserve">– </w:t>
      </w:r>
      <w:r w:rsidRPr="00A02FD1">
        <w:rPr>
          <w:rFonts w:ascii="Times New Roman" w:hAnsi="Times New Roman"/>
          <w:sz w:val="26"/>
          <w:szCs w:val="26"/>
        </w:rPr>
        <w:t>частично</w:t>
      </w:r>
      <w:proofErr w:type="gramStart"/>
      <w:r w:rsidRPr="00A02FD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02FD1">
        <w:rPr>
          <w:rFonts w:ascii="Times New Roman" w:hAnsi="Times New Roman"/>
          <w:sz w:val="26"/>
          <w:szCs w:val="26"/>
        </w:rPr>
        <w:t>.</w:t>
      </w:r>
      <w:proofErr w:type="gramEnd"/>
      <w:r w:rsidRPr="00A02FD1">
        <w:rPr>
          <w:rFonts w:ascii="Times New Roman" w:hAnsi="Times New Roman"/>
          <w:sz w:val="26"/>
          <w:szCs w:val="26"/>
        </w:rPr>
        <w:t xml:space="preserve"> 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Быстрый рост численности автопарка за последние годы привел к увеличению плотности транспортных потоков, росту интенсивности движения, что приводит </w:t>
      </w:r>
      <w:r w:rsidRPr="00A02FD1">
        <w:rPr>
          <w:rFonts w:ascii="Times New Roman" w:hAnsi="Times New Roman"/>
          <w:sz w:val="26"/>
          <w:szCs w:val="26"/>
        </w:rPr>
        <w:br/>
        <w:t xml:space="preserve">к увеличению нагрузок на покрытие автомобильных дорог. 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Для снижения риска происшествий необходимо поддержание состояния дорожного полотна в надлежащем состоянии. Благодаря этому дорожное движение станет более безопасным, а последствия происшествий менее </w:t>
      </w:r>
      <w:proofErr w:type="gramStart"/>
      <w:r w:rsidRPr="00A02FD1">
        <w:rPr>
          <w:rFonts w:ascii="Times New Roman" w:hAnsi="Times New Roman"/>
          <w:sz w:val="26"/>
          <w:szCs w:val="26"/>
        </w:rPr>
        <w:t>тяжкими</w:t>
      </w:r>
      <w:proofErr w:type="gramEnd"/>
      <w:r w:rsidRPr="00A02FD1">
        <w:rPr>
          <w:rFonts w:ascii="Times New Roman" w:hAnsi="Times New Roman"/>
          <w:sz w:val="26"/>
          <w:szCs w:val="26"/>
        </w:rPr>
        <w:t>. Эксплуатационное состояние дорог должно отвечать требованиям ГОСТ, для этого необходимо постоянно проводить работы по их содержанию и ремонту.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Содержание дорог включает в себя работы по механизированной уборке, обеспечению проезда (расчистке дорог от снежных заносов) и иные мероприятия </w:t>
      </w:r>
      <w:r w:rsidRPr="00A02FD1">
        <w:rPr>
          <w:rFonts w:ascii="Times New Roman" w:hAnsi="Times New Roman"/>
          <w:sz w:val="26"/>
          <w:szCs w:val="26"/>
        </w:rPr>
        <w:br/>
        <w:t xml:space="preserve">по поддержанию дорог в чистоте и порядке. 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Одним из важнейших экономических условий правильной организации эксплуатации дорог является создание рациональной системы планирования ассигнований на дорожные работы.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Укоренившиеся тенденции и характер проблемы требуют выработки </w:t>
      </w:r>
      <w:r w:rsidRPr="00A02FD1">
        <w:rPr>
          <w:rFonts w:ascii="Times New Roman" w:hAnsi="Times New Roman"/>
          <w:sz w:val="26"/>
          <w:szCs w:val="26"/>
        </w:rPr>
        <w:br/>
        <w:t>и реализации целевых программ, разрабатываемых органами местного самоуправления при наиболее полном учете интересов граждан.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b/>
          <w:spacing w:val="-10"/>
          <w:sz w:val="26"/>
          <w:szCs w:val="26"/>
        </w:rPr>
      </w:pP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pacing w:val="-10"/>
          <w:sz w:val="26"/>
          <w:szCs w:val="26"/>
        </w:rPr>
      </w:pPr>
      <w:r w:rsidRPr="00A02FD1">
        <w:rPr>
          <w:rFonts w:ascii="Times New Roman" w:hAnsi="Times New Roman"/>
          <w:b/>
          <w:spacing w:val="-10"/>
          <w:sz w:val="26"/>
          <w:szCs w:val="26"/>
        </w:rPr>
        <w:t>1.2. Обоснование целесообразности разработки муниципальной программы.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2FD1">
        <w:rPr>
          <w:rFonts w:ascii="Times New Roman" w:hAnsi="Times New Roman"/>
          <w:sz w:val="26"/>
          <w:szCs w:val="26"/>
        </w:rPr>
        <w:t xml:space="preserve">Настоящая муниципальная программа «Ремонт и содержание дорог общего пользования местного значения и сооружений </w:t>
      </w:r>
      <w:r w:rsidR="00A02FD1" w:rsidRPr="00A02FD1">
        <w:rPr>
          <w:rFonts w:ascii="Times New Roman" w:hAnsi="Times New Roman"/>
          <w:sz w:val="26"/>
          <w:szCs w:val="26"/>
        </w:rPr>
        <w:t>Миусского</w:t>
      </w:r>
      <w:r w:rsidRPr="00A02FD1">
        <w:rPr>
          <w:rFonts w:ascii="Times New Roman" w:hAnsi="Times New Roman"/>
          <w:sz w:val="26"/>
          <w:szCs w:val="26"/>
        </w:rPr>
        <w:t xml:space="preserve">  муниципального образования Ершовского района Саратовской области на 20</w:t>
      </w:r>
      <w:r w:rsidR="00C36C14">
        <w:rPr>
          <w:rFonts w:ascii="Times New Roman" w:hAnsi="Times New Roman"/>
          <w:sz w:val="26"/>
          <w:szCs w:val="26"/>
        </w:rPr>
        <w:t>21</w:t>
      </w:r>
      <w:r w:rsidRPr="00A02FD1">
        <w:rPr>
          <w:rFonts w:ascii="Times New Roman" w:hAnsi="Times New Roman"/>
          <w:sz w:val="26"/>
          <w:szCs w:val="26"/>
        </w:rPr>
        <w:t>-202</w:t>
      </w:r>
      <w:r w:rsidR="00C36C14">
        <w:rPr>
          <w:rFonts w:ascii="Times New Roman" w:hAnsi="Times New Roman"/>
          <w:sz w:val="26"/>
          <w:szCs w:val="26"/>
        </w:rPr>
        <w:t>3</w:t>
      </w:r>
      <w:r w:rsidRPr="00A02FD1">
        <w:rPr>
          <w:rFonts w:ascii="Times New Roman" w:hAnsi="Times New Roman"/>
          <w:sz w:val="26"/>
          <w:szCs w:val="26"/>
        </w:rPr>
        <w:t xml:space="preserve"> годы» (далее – Программа) разработана 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 происшествий, происходящих по техническим причинам, а также снижения рисков возникновения дорожно-транспортных происшествий происходящих по техническим</w:t>
      </w:r>
      <w:proofErr w:type="gramEnd"/>
      <w:r w:rsidRPr="00A02FD1">
        <w:rPr>
          <w:rFonts w:ascii="Times New Roman" w:hAnsi="Times New Roman"/>
          <w:sz w:val="26"/>
          <w:szCs w:val="26"/>
        </w:rPr>
        <w:t xml:space="preserve"> причинам, снижение рисков возникновения тяжких последствий от дорожно-транспортных происшествий, сохранность и улучшение технического состояния автомобильных дорог.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Увеличение числа автотранспортных средств, а также увеличение движения большегрузного транспорта, создает увеличенную нагрузку на дорожное полотно, </w:t>
      </w:r>
      <w:r w:rsidRPr="00A02FD1">
        <w:rPr>
          <w:rFonts w:ascii="Times New Roman" w:hAnsi="Times New Roman"/>
          <w:sz w:val="26"/>
          <w:szCs w:val="26"/>
        </w:rPr>
        <w:br/>
        <w:t xml:space="preserve">что негативно отражается на состоянии дорожного покрытия. К решению проблемы улучшения качества автомобильных дорог необходим комплексный подход, </w:t>
      </w:r>
      <w:r w:rsidRPr="00A02FD1">
        <w:rPr>
          <w:rFonts w:ascii="Times New Roman" w:hAnsi="Times New Roman"/>
          <w:sz w:val="26"/>
          <w:szCs w:val="26"/>
        </w:rPr>
        <w:br/>
        <w:t>так, как без комплексной системы содержания и ремонта автодорог невозможно добиться каких-либо значимых результатов.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Проблема качества автомобильных дорог является одной из приоритетных направлений политики государства, требующей систематического внимания </w:t>
      </w:r>
      <w:r w:rsidRPr="00A02FD1">
        <w:rPr>
          <w:rFonts w:ascii="Times New Roman" w:hAnsi="Times New Roman"/>
          <w:sz w:val="26"/>
          <w:szCs w:val="26"/>
        </w:rPr>
        <w:br/>
        <w:t>и эффективного решения. Разработка и реализация программы позволит улучшить безопасность дорожного движения путем улучшения качества дорожного полотна.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02FD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02FD1">
        <w:rPr>
          <w:rFonts w:ascii="Times New Roman" w:hAnsi="Times New Roman"/>
          <w:b/>
          <w:sz w:val="26"/>
          <w:szCs w:val="26"/>
        </w:rPr>
        <w:t>. Основные цели и задачи программы, сроки и этапы ее реализации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Целями Программы являются: повышение комфортности движения автотранспортных средств, сокращение количества лиц пострадавших в результате дорожно-транспортных происшествий.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Задачами Программы являются: приведение автомобильных дорог </w:t>
      </w:r>
      <w:r w:rsidRPr="00A02FD1">
        <w:rPr>
          <w:rFonts w:ascii="Times New Roman" w:hAnsi="Times New Roman"/>
          <w:sz w:val="26"/>
          <w:szCs w:val="26"/>
        </w:rPr>
        <w:br/>
        <w:t>в соответствие с требованиями технических регламентов, улучшение качества автодорожного покрытия, сохранность автомобильных дорог.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1 этап – 20</w:t>
      </w:r>
      <w:r w:rsidR="00C36C14">
        <w:rPr>
          <w:rFonts w:ascii="Times New Roman" w:hAnsi="Times New Roman"/>
          <w:sz w:val="26"/>
          <w:szCs w:val="26"/>
        </w:rPr>
        <w:t>21</w:t>
      </w:r>
      <w:r w:rsidRPr="00A02FD1">
        <w:rPr>
          <w:rFonts w:ascii="Times New Roman" w:hAnsi="Times New Roman"/>
          <w:sz w:val="26"/>
          <w:szCs w:val="26"/>
        </w:rPr>
        <w:t xml:space="preserve"> год;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2 этап – 20</w:t>
      </w:r>
      <w:r w:rsidR="00C36C14">
        <w:rPr>
          <w:rFonts w:ascii="Times New Roman" w:hAnsi="Times New Roman"/>
          <w:sz w:val="26"/>
          <w:szCs w:val="26"/>
        </w:rPr>
        <w:t>22</w:t>
      </w:r>
      <w:r w:rsidRPr="00A02FD1">
        <w:rPr>
          <w:rFonts w:ascii="Times New Roman" w:hAnsi="Times New Roman"/>
          <w:sz w:val="26"/>
          <w:szCs w:val="26"/>
        </w:rPr>
        <w:t xml:space="preserve"> год;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3 этап – 202</w:t>
      </w:r>
      <w:r w:rsidR="00C36C14">
        <w:rPr>
          <w:rFonts w:ascii="Times New Roman" w:hAnsi="Times New Roman"/>
          <w:sz w:val="26"/>
          <w:szCs w:val="26"/>
        </w:rPr>
        <w:t>3</w:t>
      </w:r>
      <w:r w:rsidRPr="00A02FD1">
        <w:rPr>
          <w:rFonts w:ascii="Times New Roman" w:hAnsi="Times New Roman"/>
          <w:sz w:val="26"/>
          <w:szCs w:val="26"/>
        </w:rPr>
        <w:t xml:space="preserve"> год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02FD1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02FD1">
        <w:rPr>
          <w:rFonts w:ascii="Times New Roman" w:hAnsi="Times New Roman"/>
          <w:b/>
          <w:sz w:val="26"/>
          <w:szCs w:val="26"/>
        </w:rPr>
        <w:t>.</w:t>
      </w:r>
      <w:r w:rsidRPr="00A02FD1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A02FD1">
        <w:rPr>
          <w:rFonts w:ascii="Times New Roman" w:hAnsi="Times New Roman"/>
          <w:b/>
          <w:sz w:val="26"/>
          <w:szCs w:val="26"/>
        </w:rPr>
        <w:t>Система (перечень) программных мероприятий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Настоящей Программой для достижения поставленных задач на территории </w:t>
      </w:r>
      <w:r w:rsidR="00A02FD1" w:rsidRPr="00A02FD1">
        <w:rPr>
          <w:rFonts w:ascii="Times New Roman" w:hAnsi="Times New Roman"/>
          <w:sz w:val="26"/>
          <w:szCs w:val="26"/>
        </w:rPr>
        <w:t>Миусского</w:t>
      </w:r>
      <w:r w:rsidRPr="00A02FD1">
        <w:rPr>
          <w:rFonts w:ascii="Times New Roman" w:hAnsi="Times New Roman"/>
          <w:sz w:val="26"/>
          <w:szCs w:val="26"/>
        </w:rPr>
        <w:t xml:space="preserve"> муниципального образования определено следующее: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Ремонт асфальтобетонного покрытия дорог.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>Проведение работ по содержанию дорожного полотна.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Система (перечень) программных мероприятий представлена в приложении №2. 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A02FD1">
        <w:rPr>
          <w:rFonts w:ascii="Times New Roman" w:hAnsi="Times New Roman"/>
          <w:b/>
          <w:sz w:val="26"/>
          <w:szCs w:val="26"/>
        </w:rPr>
        <w:t>. Ресурсное обеспечение программы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t xml:space="preserve">Финансирование мероприятий Программы осуществляется за счет средств бюджета </w:t>
      </w:r>
      <w:r w:rsidR="00A02FD1" w:rsidRPr="00A02FD1">
        <w:rPr>
          <w:rFonts w:ascii="Times New Roman" w:hAnsi="Times New Roman"/>
          <w:sz w:val="26"/>
          <w:szCs w:val="26"/>
        </w:rPr>
        <w:t>Миусского</w:t>
      </w:r>
      <w:r w:rsidRPr="00A02FD1">
        <w:rPr>
          <w:rFonts w:ascii="Times New Roman" w:hAnsi="Times New Roman"/>
          <w:sz w:val="26"/>
          <w:szCs w:val="26"/>
        </w:rPr>
        <w:t xml:space="preserve">  муниципального образования, объемы финансирования являются прогнозными и подлежат ежегодной корректировке.</w:t>
      </w:r>
    </w:p>
    <w:p w:rsidR="00F6147D" w:rsidRPr="00A02FD1" w:rsidRDefault="00F6147D" w:rsidP="00A02F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02FD1">
        <w:rPr>
          <w:rFonts w:ascii="Times New Roman" w:hAnsi="Times New Roman"/>
          <w:sz w:val="26"/>
          <w:szCs w:val="26"/>
        </w:rPr>
        <w:lastRenderedPageBreak/>
        <w:t>Общий объем финансирования (</w:t>
      </w:r>
      <w:proofErr w:type="spellStart"/>
      <w:r w:rsidRPr="00A02FD1">
        <w:rPr>
          <w:rFonts w:ascii="Times New Roman" w:hAnsi="Times New Roman"/>
          <w:sz w:val="26"/>
          <w:szCs w:val="26"/>
        </w:rPr>
        <w:t>прогнозно</w:t>
      </w:r>
      <w:proofErr w:type="spellEnd"/>
      <w:r w:rsidRPr="00A02FD1">
        <w:rPr>
          <w:rFonts w:ascii="Times New Roman" w:hAnsi="Times New Roman"/>
          <w:sz w:val="26"/>
          <w:szCs w:val="26"/>
        </w:rPr>
        <w:t>) рублей, в том числе по годам и источникам финансирования:</w:t>
      </w:r>
    </w:p>
    <w:p w:rsidR="00F6147D" w:rsidRPr="00C42EC1" w:rsidRDefault="00F6147D" w:rsidP="00F6147D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48"/>
        <w:gridCol w:w="2800"/>
        <w:gridCol w:w="4013"/>
      </w:tblGrid>
      <w:tr w:rsidR="00F6147D" w:rsidRPr="00C42EC1" w:rsidTr="00F1730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Общий объем</w:t>
            </w:r>
          </w:p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финансирования</w:t>
            </w:r>
          </w:p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руб. (</w:t>
            </w:r>
            <w:proofErr w:type="spellStart"/>
            <w:r w:rsidRPr="00C42EC1">
              <w:rPr>
                <w:rFonts w:ascii="Times New Roman" w:hAnsi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Средства бюджета</w:t>
            </w:r>
          </w:p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ЕМР</w:t>
            </w:r>
          </w:p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руб. (</w:t>
            </w:r>
            <w:proofErr w:type="spellStart"/>
            <w:r w:rsidRPr="00C42EC1">
              <w:rPr>
                <w:rFonts w:ascii="Times New Roman" w:hAnsi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6147D" w:rsidRPr="00C42EC1" w:rsidTr="00F1730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C36C14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20</w:t>
            </w:r>
            <w:r w:rsidR="00C36C1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C36C14" w:rsidP="00C36C1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1041200,00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6147D" w:rsidRPr="00C42EC1" w:rsidTr="00F1730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C36C14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20</w:t>
            </w:r>
            <w:r w:rsidR="00C36C1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C36C14" w:rsidP="00C36C1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1119500,00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6147D" w:rsidRPr="00C42EC1" w:rsidTr="00F1730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C36C14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C36C1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C36C14" w:rsidP="00F1730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1195500,00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6147D" w:rsidRPr="00C42EC1" w:rsidTr="00F1730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F6147D" w:rsidRPr="00C42EC1" w:rsidRDefault="00F6147D" w:rsidP="00C36C14">
            <w:pPr>
              <w:pStyle w:val="a3"/>
              <w:rPr>
                <w:rFonts w:ascii="Times New Roman" w:hAnsi="Times New Roman"/>
                <w:sz w:val="24"/>
              </w:rPr>
            </w:pPr>
            <w:r w:rsidRPr="00C42EC1"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C36C14">
              <w:rPr>
                <w:rFonts w:ascii="Times New Roman" w:hAnsi="Times New Roman"/>
                <w:b/>
                <w:sz w:val="24"/>
              </w:rPr>
              <w:t>3356200,00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47D" w:rsidRPr="00C42EC1" w:rsidRDefault="00F6147D" w:rsidP="00F1730B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F6147D" w:rsidRPr="00C42EC1" w:rsidRDefault="00F6147D" w:rsidP="00F6147D">
      <w:pPr>
        <w:pStyle w:val="a3"/>
        <w:rPr>
          <w:rFonts w:ascii="Times New Roman" w:hAnsi="Times New Roman"/>
          <w:b/>
          <w:sz w:val="24"/>
        </w:rPr>
      </w:pPr>
      <w:r w:rsidRPr="00C42EC1">
        <w:rPr>
          <w:rFonts w:ascii="Times New Roman" w:hAnsi="Times New Roman"/>
          <w:b/>
          <w:sz w:val="24"/>
        </w:rPr>
        <w:t xml:space="preserve">                                      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36C14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36C14">
        <w:rPr>
          <w:rFonts w:ascii="Times New Roman" w:hAnsi="Times New Roman"/>
          <w:b/>
          <w:sz w:val="26"/>
          <w:szCs w:val="26"/>
        </w:rPr>
        <w:t>. Организация управления реализацией программы и контроль за ходом ее выполнения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36C14">
        <w:rPr>
          <w:rFonts w:ascii="Times New Roman" w:hAnsi="Times New Roman"/>
          <w:sz w:val="26"/>
          <w:szCs w:val="26"/>
        </w:rPr>
        <w:t xml:space="preserve">Администрация осуществляет координацию деятельности исполнителей мероприятий программы, </w:t>
      </w:r>
      <w:proofErr w:type="gramStart"/>
      <w:r w:rsidRPr="00C36C1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6C14">
        <w:rPr>
          <w:rFonts w:ascii="Times New Roman" w:hAnsi="Times New Roman"/>
          <w:sz w:val="26"/>
          <w:szCs w:val="26"/>
        </w:rPr>
        <w:t xml:space="preserve"> сроками выполнения мероприятий программы, предоставляет сводную бюджетную заявку на финансирование мероприятий Программы на очередной финансовый год.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36C14">
        <w:rPr>
          <w:rFonts w:ascii="Times New Roman" w:hAnsi="Times New Roman"/>
          <w:sz w:val="26"/>
          <w:szCs w:val="26"/>
        </w:rPr>
        <w:t xml:space="preserve">Исполнителем мероприятий Программы являются подрядные организации, заключившие контракты по итогам конкурсных процедур с администрацией </w:t>
      </w:r>
      <w:r w:rsidR="00A02FD1" w:rsidRPr="00C36C14">
        <w:rPr>
          <w:rFonts w:ascii="Times New Roman" w:hAnsi="Times New Roman"/>
          <w:sz w:val="26"/>
          <w:szCs w:val="26"/>
        </w:rPr>
        <w:t>Миусского</w:t>
      </w:r>
      <w:r w:rsidRPr="00C36C1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36C14">
        <w:rPr>
          <w:rFonts w:ascii="Times New Roman" w:hAnsi="Times New Roman"/>
          <w:sz w:val="26"/>
          <w:szCs w:val="26"/>
        </w:rPr>
        <w:t xml:space="preserve">Администрация  </w:t>
      </w:r>
      <w:r w:rsidR="00A02FD1" w:rsidRPr="00C36C14">
        <w:rPr>
          <w:rFonts w:ascii="Times New Roman" w:hAnsi="Times New Roman"/>
          <w:sz w:val="26"/>
          <w:szCs w:val="26"/>
        </w:rPr>
        <w:t>Миусского</w:t>
      </w:r>
      <w:r w:rsidRPr="00C36C14">
        <w:rPr>
          <w:rFonts w:ascii="Times New Roman" w:hAnsi="Times New Roman"/>
          <w:sz w:val="26"/>
          <w:szCs w:val="26"/>
        </w:rPr>
        <w:t xml:space="preserve"> муниципального образования осуществляет подготовку отчета об исполнении Программы (приложение № 1). Отчеты предоставляются ежемесячно не позднее 10 числа месяца, следующего за </w:t>
      </w:r>
      <w:proofErr w:type="gramStart"/>
      <w:r w:rsidRPr="00C36C14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C36C14">
        <w:rPr>
          <w:rFonts w:ascii="Times New Roman" w:hAnsi="Times New Roman"/>
          <w:sz w:val="26"/>
          <w:szCs w:val="26"/>
        </w:rPr>
        <w:t xml:space="preserve"> в управление экономики и в комитет финансов Ершовского муниципального района.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36C14">
        <w:rPr>
          <w:rFonts w:ascii="Times New Roman" w:hAnsi="Times New Roman"/>
          <w:sz w:val="26"/>
          <w:szCs w:val="26"/>
        </w:rPr>
        <w:t>Ежегодно муниципальные заказчики подготавливают и до 1 февраля каждого года предоставляют в управление экономики и комитет финансов администрации Ершовского муниципального района информацию о ходе реализации программы за прошедший год, согласно приложению № 3, а также предложения о внесении в них изменений, продлении сроков действия, завершения или прекращения.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6C1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6C14">
        <w:rPr>
          <w:rFonts w:ascii="Times New Roman" w:hAnsi="Times New Roman"/>
          <w:sz w:val="26"/>
          <w:szCs w:val="26"/>
        </w:rPr>
        <w:t xml:space="preserve"> реализацией Программы осуществляется в порядке, установленном законодательством РФ и нормативно-правовыми актами органов местного самоуправления </w:t>
      </w:r>
      <w:r w:rsidR="00A02FD1" w:rsidRPr="00C36C14">
        <w:rPr>
          <w:rFonts w:ascii="Times New Roman" w:hAnsi="Times New Roman"/>
          <w:sz w:val="26"/>
          <w:szCs w:val="26"/>
        </w:rPr>
        <w:t>Миусского</w:t>
      </w:r>
      <w:r w:rsidRPr="00C36C14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b/>
          <w:spacing w:val="-14"/>
          <w:sz w:val="26"/>
          <w:szCs w:val="26"/>
        </w:rPr>
      </w:pPr>
      <w:r w:rsidRPr="00C36C14">
        <w:rPr>
          <w:rFonts w:ascii="Times New Roman" w:hAnsi="Times New Roman"/>
          <w:b/>
          <w:spacing w:val="-14"/>
          <w:sz w:val="26"/>
          <w:szCs w:val="26"/>
          <w:lang w:val="en-US"/>
        </w:rPr>
        <w:t>VI</w:t>
      </w:r>
      <w:r w:rsidRPr="00C36C14">
        <w:rPr>
          <w:rFonts w:ascii="Times New Roman" w:hAnsi="Times New Roman"/>
          <w:b/>
          <w:spacing w:val="-14"/>
          <w:sz w:val="26"/>
          <w:szCs w:val="26"/>
        </w:rPr>
        <w:t>. Оценка эффективности социально-экономических последствий реализации программы.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36C14">
        <w:rPr>
          <w:rFonts w:ascii="Times New Roman" w:hAnsi="Times New Roman"/>
          <w:sz w:val="26"/>
          <w:szCs w:val="26"/>
        </w:rPr>
        <w:t>В ходе реализации Программы, оценкой ее эффективности является достижение конечных результатов: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36C14">
        <w:rPr>
          <w:rFonts w:ascii="Times New Roman" w:hAnsi="Times New Roman"/>
          <w:sz w:val="26"/>
          <w:szCs w:val="26"/>
        </w:rPr>
        <w:t xml:space="preserve">1. Приведение автомобильных дорог в нормативное состояние, обеспечивающее безопасность движения по ним (площадь отремонтированных дорог). </w:t>
      </w:r>
    </w:p>
    <w:p w:rsidR="00F6147D" w:rsidRPr="00C36C14" w:rsidRDefault="00F6147D" w:rsidP="00C36C1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36C14">
        <w:rPr>
          <w:rFonts w:ascii="Times New Roman" w:hAnsi="Times New Roman"/>
          <w:sz w:val="26"/>
          <w:szCs w:val="26"/>
        </w:rPr>
        <w:t xml:space="preserve">«Система показателей и индикаторов эффективности реализации программы» представлена в </w:t>
      </w:r>
      <w:r w:rsidR="00C36C14">
        <w:rPr>
          <w:rFonts w:ascii="Times New Roman" w:hAnsi="Times New Roman"/>
          <w:sz w:val="26"/>
          <w:szCs w:val="26"/>
        </w:rPr>
        <w:t>пункте</w:t>
      </w:r>
      <w:r w:rsidRPr="00C36C14">
        <w:rPr>
          <w:rFonts w:ascii="Times New Roman" w:hAnsi="Times New Roman"/>
          <w:sz w:val="26"/>
          <w:szCs w:val="26"/>
        </w:rPr>
        <w:t xml:space="preserve"> № 4. </w:t>
      </w:r>
    </w:p>
    <w:p w:rsidR="00F6147D" w:rsidRPr="00C36C14" w:rsidRDefault="00F6147D" w:rsidP="00C36C14">
      <w:pPr>
        <w:pStyle w:val="a3"/>
        <w:jc w:val="both"/>
        <w:rPr>
          <w:sz w:val="26"/>
          <w:szCs w:val="26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sectPr w:rsidR="00D730FD" w:rsidSect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C6A56"/>
    <w:multiLevelType w:val="hybridMultilevel"/>
    <w:tmpl w:val="BFF8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09DF"/>
    <w:multiLevelType w:val="hybridMultilevel"/>
    <w:tmpl w:val="F81E3382"/>
    <w:lvl w:ilvl="0" w:tplc="06A2E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F4779"/>
    <w:rsid w:val="0010295E"/>
    <w:rsid w:val="00170F47"/>
    <w:rsid w:val="00182AE7"/>
    <w:rsid w:val="001A6396"/>
    <w:rsid w:val="001B5515"/>
    <w:rsid w:val="002E5568"/>
    <w:rsid w:val="00323653"/>
    <w:rsid w:val="003349E7"/>
    <w:rsid w:val="00335479"/>
    <w:rsid w:val="00362F7F"/>
    <w:rsid w:val="003A3CC4"/>
    <w:rsid w:val="00441E81"/>
    <w:rsid w:val="00475150"/>
    <w:rsid w:val="004C3451"/>
    <w:rsid w:val="005448C2"/>
    <w:rsid w:val="006448C8"/>
    <w:rsid w:val="00646FC1"/>
    <w:rsid w:val="0066130A"/>
    <w:rsid w:val="006A479D"/>
    <w:rsid w:val="006C4239"/>
    <w:rsid w:val="006F413C"/>
    <w:rsid w:val="00735019"/>
    <w:rsid w:val="0083686B"/>
    <w:rsid w:val="00A02FD1"/>
    <w:rsid w:val="00A20B8D"/>
    <w:rsid w:val="00A24F73"/>
    <w:rsid w:val="00A84D90"/>
    <w:rsid w:val="00BC5142"/>
    <w:rsid w:val="00C36C14"/>
    <w:rsid w:val="00C3708C"/>
    <w:rsid w:val="00CB6B8A"/>
    <w:rsid w:val="00CF0B4E"/>
    <w:rsid w:val="00D17C6E"/>
    <w:rsid w:val="00D20833"/>
    <w:rsid w:val="00D730FD"/>
    <w:rsid w:val="00DE5D12"/>
    <w:rsid w:val="00E152EC"/>
    <w:rsid w:val="00E3109C"/>
    <w:rsid w:val="00E66A74"/>
    <w:rsid w:val="00F37A52"/>
    <w:rsid w:val="00F53ADB"/>
    <w:rsid w:val="00F6147D"/>
    <w:rsid w:val="00F769C3"/>
    <w:rsid w:val="00F8041F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5</cp:revision>
  <cp:lastPrinted>2006-01-01T04:58:00Z</cp:lastPrinted>
  <dcterms:created xsi:type="dcterms:W3CDTF">2005-12-31T22:21:00Z</dcterms:created>
  <dcterms:modified xsi:type="dcterms:W3CDTF">2006-01-01T05:01:00Z</dcterms:modified>
</cp:coreProperties>
</file>