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30" w:rsidRPr="00FE7F30" w:rsidRDefault="00FE7F30" w:rsidP="00FE7F30">
      <w:pPr>
        <w:keepNext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E7F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30" w:rsidRPr="00FE7F30" w:rsidRDefault="00FE7F30" w:rsidP="00FE7F30">
      <w:pPr>
        <w:shd w:val="clear" w:color="auto" w:fill="FFFFFF"/>
        <w:tabs>
          <w:tab w:val="left" w:pos="2086"/>
        </w:tabs>
        <w:spacing w:line="312" w:lineRule="exact"/>
        <w:ind w:left="4248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СОВЕТ</w:t>
      </w:r>
    </w:p>
    <w:p w:rsidR="00FE7F30" w:rsidRPr="00FE7F30" w:rsidRDefault="00FE7F30" w:rsidP="00FE7F30">
      <w:pPr>
        <w:shd w:val="clear" w:color="auto" w:fill="FFFFFF"/>
        <w:spacing w:line="312" w:lineRule="exac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НОВОКРАСНЯНСКОГО МУНИЦИПАЛЬНОГО ОБРАЗОВАНИЯ</w:t>
      </w:r>
    </w:p>
    <w:p w:rsidR="00FE7F30" w:rsidRPr="00FE7F30" w:rsidRDefault="00FE7F30" w:rsidP="00FE7F30">
      <w:pPr>
        <w:shd w:val="clear" w:color="auto" w:fill="FFFFFF"/>
        <w:spacing w:line="312" w:lineRule="exac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FE7F30" w:rsidRPr="00FE7F30" w:rsidRDefault="00FE7F30" w:rsidP="00FE7F30">
      <w:pPr>
        <w:shd w:val="clear" w:color="auto" w:fill="FFFFFF"/>
        <w:spacing w:line="312" w:lineRule="exac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САРАТОВСКОЙ ОБЛАСТИ</w:t>
      </w:r>
    </w:p>
    <w:p w:rsidR="00FE7F30" w:rsidRPr="00FE7F30" w:rsidRDefault="00FE7F30" w:rsidP="00FE7F30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E7F30" w:rsidRPr="00262621" w:rsidRDefault="00FE7F30" w:rsidP="00262621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РЕШЕНИЕ</w:t>
      </w:r>
    </w:p>
    <w:p w:rsidR="00FE7F30" w:rsidRPr="00262621" w:rsidRDefault="00FE7F30" w:rsidP="00262621">
      <w:pPr>
        <w:rPr>
          <w:rFonts w:ascii="Times New Roman" w:hAnsi="Times New Roman" w:cs="Times New Roman"/>
          <w:sz w:val="28"/>
          <w:szCs w:val="28"/>
        </w:rPr>
      </w:pPr>
      <w:r w:rsidRPr="00FE7F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27.10.2020</w:t>
      </w:r>
      <w:r w:rsidRPr="00FE7F3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7F30">
        <w:rPr>
          <w:rFonts w:ascii="Times New Roman" w:hAnsi="Times New Roman" w:cs="Times New Roman"/>
          <w:sz w:val="28"/>
          <w:szCs w:val="28"/>
        </w:rPr>
        <w:tab/>
      </w:r>
      <w:r w:rsidRPr="00FE7F30">
        <w:rPr>
          <w:rFonts w:ascii="Times New Roman" w:hAnsi="Times New Roman" w:cs="Times New Roman"/>
          <w:sz w:val="28"/>
          <w:szCs w:val="28"/>
        </w:rPr>
        <w:tab/>
      </w:r>
      <w:r w:rsidRPr="00FE7F30">
        <w:rPr>
          <w:rFonts w:ascii="Times New Roman" w:hAnsi="Times New Roman" w:cs="Times New Roman"/>
          <w:sz w:val="28"/>
          <w:szCs w:val="28"/>
        </w:rPr>
        <w:tab/>
      </w:r>
      <w:r w:rsidRPr="00FE7F30">
        <w:rPr>
          <w:rFonts w:ascii="Times New Roman" w:hAnsi="Times New Roman" w:cs="Times New Roman"/>
          <w:sz w:val="28"/>
          <w:szCs w:val="28"/>
        </w:rPr>
        <w:tab/>
      </w:r>
      <w:r w:rsidRPr="00FE7F30">
        <w:rPr>
          <w:rFonts w:ascii="Times New Roman" w:hAnsi="Times New Roman" w:cs="Times New Roman"/>
          <w:sz w:val="28"/>
          <w:szCs w:val="28"/>
        </w:rPr>
        <w:tab/>
      </w:r>
      <w:r w:rsidRPr="00FE7F30">
        <w:rPr>
          <w:rFonts w:ascii="Times New Roman" w:hAnsi="Times New Roman" w:cs="Times New Roman"/>
          <w:sz w:val="28"/>
          <w:szCs w:val="28"/>
        </w:rPr>
        <w:tab/>
      </w:r>
      <w:r w:rsidRPr="00FE7F30">
        <w:rPr>
          <w:rFonts w:ascii="Times New Roman" w:hAnsi="Times New Roman" w:cs="Times New Roman"/>
          <w:sz w:val="28"/>
          <w:szCs w:val="28"/>
        </w:rPr>
        <w:tab/>
      </w:r>
      <w:r w:rsidRPr="00FE7F3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32-79</w:t>
      </w:r>
    </w:p>
    <w:p w:rsidR="00FE7F30" w:rsidRPr="00262621" w:rsidRDefault="00FE7F30" w:rsidP="00262621">
      <w:pPr>
        <w:shd w:val="clear" w:color="auto" w:fill="FFFFFF"/>
        <w:spacing w:before="5" w:line="312" w:lineRule="exact"/>
        <w:ind w:right="-2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 внесении изменений и дополнений в приложение к решению Совета </w:t>
      </w:r>
      <w:proofErr w:type="spellStart"/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Новокраснянского</w:t>
      </w:r>
      <w:proofErr w:type="spellEnd"/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МО от 27.02.2018 года № 86-156 «Об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</w:t>
      </w:r>
      <w:proofErr w:type="spellStart"/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Новокраснянского</w:t>
      </w:r>
      <w:proofErr w:type="spellEnd"/>
      <w:r w:rsidRPr="00FE7F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муниципального образования», </w:t>
      </w:r>
    </w:p>
    <w:p w:rsidR="00FE7F30" w:rsidRPr="00262621" w:rsidRDefault="00FE7F30" w:rsidP="00FE7F30">
      <w:pPr>
        <w:ind w:right="14"/>
        <w:rPr>
          <w:rFonts w:ascii="Times New Roman" w:hAnsi="Times New Roman" w:cs="Times New Roman"/>
          <w:color w:val="000000"/>
          <w:sz w:val="28"/>
          <w:szCs w:val="28"/>
        </w:rPr>
      </w:pPr>
      <w:r w:rsidRPr="00FE7F30">
        <w:rPr>
          <w:rFonts w:ascii="Times New Roman" w:hAnsi="Times New Roman" w:cs="Times New Roman"/>
          <w:bCs/>
          <w:color w:val="313131"/>
          <w:spacing w:val="-1"/>
          <w:w w:val="96"/>
          <w:sz w:val="28"/>
          <w:szCs w:val="28"/>
        </w:rPr>
        <w:tab/>
      </w:r>
      <w:bookmarkStart w:id="0" w:name="_GoBack"/>
      <w:bookmarkEnd w:id="0"/>
      <w:r w:rsidR="00616848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</w:t>
      </w:r>
      <w:r w:rsidRPr="0026262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ст.53 Федерального закона № 131-ФЗ «Об общих принципах организации местного самоуправления в Российской Федерации», Уставом </w:t>
      </w:r>
      <w:proofErr w:type="spellStart"/>
      <w:r w:rsidRPr="00262621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2626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Федеральным законом «О муниципальной службе в Российской Федерации», Законом Саратовской области «О некоторых вопросах муниципальной службы в Саратовской области» Совет </w:t>
      </w:r>
      <w:proofErr w:type="spellStart"/>
      <w:r w:rsidRPr="00262621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2626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262621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626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7F30" w:rsidRPr="00262621" w:rsidRDefault="00FE7F30" w:rsidP="00FE7F30">
      <w:pPr>
        <w:shd w:val="clear" w:color="auto" w:fill="FFFFFF"/>
        <w:spacing w:before="5" w:line="312" w:lineRule="exact"/>
        <w:ind w:right="-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62621">
        <w:rPr>
          <w:rFonts w:ascii="Times New Roman" w:hAnsi="Times New Roman" w:cs="Times New Roman"/>
          <w:sz w:val="28"/>
          <w:szCs w:val="28"/>
        </w:rPr>
        <w:t>1.</w:t>
      </w:r>
      <w:r w:rsidR="00262621">
        <w:rPr>
          <w:rFonts w:ascii="Times New Roman" w:hAnsi="Times New Roman" w:cs="Times New Roman"/>
          <w:sz w:val="28"/>
          <w:szCs w:val="28"/>
        </w:rPr>
        <w:t xml:space="preserve"> </w:t>
      </w:r>
      <w:r w:rsidRPr="00262621">
        <w:rPr>
          <w:rFonts w:ascii="Times New Roman" w:hAnsi="Times New Roman" w:cs="Times New Roman"/>
          <w:sz w:val="28"/>
          <w:szCs w:val="28"/>
        </w:rPr>
        <w:t xml:space="preserve">Внести в приложение № 1к решению Совета </w:t>
      </w:r>
      <w:proofErr w:type="spellStart"/>
      <w:r w:rsidRPr="00262621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2626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62621">
        <w:rPr>
          <w:rFonts w:ascii="Times New Roman" w:hAnsi="Times New Roman" w:cs="Times New Roman"/>
          <w:sz w:val="28"/>
          <w:szCs w:val="28"/>
        </w:rPr>
        <w:t xml:space="preserve"> от 27.02.2018 года № 86-156 «</w:t>
      </w:r>
      <w:r w:rsidRPr="0026262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</w:t>
      </w:r>
      <w:r w:rsidRPr="0026262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626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</w:t>
      </w:r>
      <w:proofErr w:type="spellStart"/>
      <w:r w:rsidRPr="0026262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2626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образования», следующие изменения:</w:t>
      </w:r>
    </w:p>
    <w:p w:rsidR="00FE7F30" w:rsidRPr="00262621" w:rsidRDefault="00FE7F30" w:rsidP="00FE7F30">
      <w:pPr>
        <w:rPr>
          <w:rFonts w:ascii="Times New Roman" w:hAnsi="Times New Roman" w:cs="Times New Roman"/>
          <w:sz w:val="28"/>
          <w:szCs w:val="28"/>
        </w:rPr>
      </w:pPr>
      <w:r w:rsidRPr="002626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дополнить п.1.1  </w:t>
      </w:r>
      <w:r w:rsidRPr="00262621">
        <w:rPr>
          <w:rFonts w:ascii="Times New Roman" w:hAnsi="Times New Roman" w:cs="Times New Roman"/>
          <w:sz w:val="28"/>
          <w:szCs w:val="28"/>
        </w:rPr>
        <w:t xml:space="preserve">раздела 1следующего содержания: размер денежного вознаграждения выборных должностных лиц  местного самоуправления округляется до целого рубля в сторону увеличения, </w:t>
      </w:r>
      <w:r w:rsidRPr="00262621">
        <w:rPr>
          <w:rFonts w:ascii="Times New Roman" w:hAnsi="Times New Roman" w:cs="Times New Roman"/>
          <w:color w:val="000000"/>
          <w:sz w:val="28"/>
          <w:szCs w:val="28"/>
        </w:rPr>
        <w:t>ежегодно увеличиваются (индексируются) в соответствии с решением Совета о бюджете на соответствующий год с учетом уровня инфляции (потребительских цен).</w:t>
      </w:r>
    </w:p>
    <w:p w:rsidR="00FE7F30" w:rsidRPr="00262621" w:rsidRDefault="00FE7F30" w:rsidP="00FE7F30">
      <w:pPr>
        <w:shd w:val="clear" w:color="auto" w:fill="FFFFFF"/>
        <w:spacing w:before="5" w:line="312" w:lineRule="exact"/>
        <w:ind w:right="-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626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Дополнить п.2 раздела 3 следующего содержания: размер должностных окладов муниципальных служащих </w:t>
      </w:r>
      <w:r w:rsidRPr="00262621">
        <w:rPr>
          <w:rFonts w:ascii="Times New Roman" w:hAnsi="Times New Roman" w:cs="Times New Roman"/>
          <w:sz w:val="28"/>
          <w:szCs w:val="28"/>
        </w:rPr>
        <w:t>округляется до целого рубля в сторону увеличения</w:t>
      </w:r>
      <w:r w:rsidRPr="002626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262621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увеличиваются (индексируются) в соответствии с </w:t>
      </w:r>
      <w:r w:rsidRPr="00262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решением Совета о бюджете на соответствующий год с учетом уровня инфляции (потребительских цен).</w:t>
      </w:r>
    </w:p>
    <w:p w:rsidR="00FE7F30" w:rsidRPr="00262621" w:rsidRDefault="00FE7F30" w:rsidP="00FE7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62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размещению на официальном сайте администрации </w:t>
      </w:r>
      <w:proofErr w:type="spellStart"/>
      <w:r w:rsidRPr="0026262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2621">
        <w:rPr>
          <w:rFonts w:ascii="Times New Roman" w:hAnsi="Times New Roman" w:cs="Times New Roman"/>
          <w:sz w:val="28"/>
          <w:szCs w:val="28"/>
        </w:rPr>
        <w:t xml:space="preserve"> муниципального района и распространяется на правоотно</w:t>
      </w:r>
      <w:r w:rsidR="00262621" w:rsidRPr="00262621">
        <w:rPr>
          <w:rFonts w:ascii="Times New Roman" w:hAnsi="Times New Roman" w:cs="Times New Roman"/>
          <w:sz w:val="28"/>
          <w:szCs w:val="28"/>
        </w:rPr>
        <w:t>шения, возникшие с 1 октября 2020</w:t>
      </w:r>
      <w:r w:rsidRPr="002626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F30" w:rsidRPr="00262621" w:rsidRDefault="00FE7F30" w:rsidP="00FE7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30" w:rsidRPr="00262621" w:rsidRDefault="00FE7F30" w:rsidP="00FE7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30" w:rsidRPr="00262621" w:rsidRDefault="00FE7F30" w:rsidP="00FE7F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21">
        <w:rPr>
          <w:rFonts w:ascii="Times New Roman" w:hAnsi="Times New Roman" w:cs="Times New Roman"/>
          <w:sz w:val="28"/>
          <w:szCs w:val="28"/>
        </w:rPr>
        <w:t>Глава</w:t>
      </w:r>
      <w:r w:rsidRPr="0026262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6262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E7F30" w:rsidRPr="00262621" w:rsidRDefault="00FE7F30" w:rsidP="00FE7F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</w:r>
      <w:r w:rsidRPr="00262621">
        <w:rPr>
          <w:rFonts w:ascii="Times New Roman" w:hAnsi="Times New Roman" w:cs="Times New Roman"/>
          <w:sz w:val="28"/>
          <w:szCs w:val="28"/>
        </w:rPr>
        <w:tab/>
        <w:t>Е.Ю.Кузнецова</w:t>
      </w:r>
    </w:p>
    <w:p w:rsidR="00074AEC" w:rsidRPr="00262621" w:rsidRDefault="00074AEC">
      <w:pPr>
        <w:rPr>
          <w:sz w:val="28"/>
          <w:szCs w:val="28"/>
        </w:rPr>
      </w:pPr>
    </w:p>
    <w:sectPr w:rsidR="00074AEC" w:rsidRPr="00262621" w:rsidSect="004A39E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FE7F30"/>
    <w:rsid w:val="00044E78"/>
    <w:rsid w:val="00074AEC"/>
    <w:rsid w:val="00262621"/>
    <w:rsid w:val="004A39EE"/>
    <w:rsid w:val="00616848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773"/>
  <w15:docId w15:val="{90984E70-8F1E-48D6-AC6F-BBA042A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2020-10-29T07:05:00Z</dcterms:created>
  <dcterms:modified xsi:type="dcterms:W3CDTF">2020-10-29T11:37:00Z</dcterms:modified>
</cp:coreProperties>
</file>