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FB" w:rsidRPr="00FA6EFB" w:rsidRDefault="00FA6EFB" w:rsidP="00FA6EFB">
      <w:pPr>
        <w:jc w:val="center"/>
        <w:rPr>
          <w:b/>
          <w:bCs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FB" w:rsidRPr="00FA6EFB" w:rsidRDefault="00FA6EFB" w:rsidP="00FA6EFB">
      <w:pPr>
        <w:spacing w:line="252" w:lineRule="auto"/>
        <w:jc w:val="center"/>
        <w:rPr>
          <w:b/>
          <w:sz w:val="28"/>
          <w:szCs w:val="28"/>
          <w:lang w:eastAsia="ar-SA"/>
        </w:rPr>
      </w:pPr>
      <w:r w:rsidRPr="00FA6EFB">
        <w:rPr>
          <w:b/>
          <w:sz w:val="28"/>
          <w:szCs w:val="28"/>
          <w:lang w:eastAsia="ar-SA"/>
        </w:rPr>
        <w:t>СОВЕТ</w:t>
      </w:r>
    </w:p>
    <w:p w:rsidR="00FA6EFB" w:rsidRPr="00FA6EFB" w:rsidRDefault="00FA6EFB" w:rsidP="00FA6EFB">
      <w:pPr>
        <w:spacing w:line="252" w:lineRule="auto"/>
        <w:jc w:val="center"/>
        <w:rPr>
          <w:b/>
          <w:spacing w:val="24"/>
          <w:sz w:val="28"/>
          <w:szCs w:val="28"/>
          <w:lang w:eastAsia="ar-SA"/>
        </w:rPr>
      </w:pPr>
      <w:r w:rsidRPr="00FA6EFB">
        <w:rPr>
          <w:b/>
          <w:sz w:val="28"/>
          <w:szCs w:val="28"/>
          <w:lang w:eastAsia="ar-SA"/>
        </w:rPr>
        <w:t>НОВОРЕПИНСКОГО</w:t>
      </w:r>
      <w:r w:rsidRPr="00FA6EFB">
        <w:rPr>
          <w:b/>
          <w:spacing w:val="24"/>
          <w:sz w:val="28"/>
          <w:szCs w:val="28"/>
          <w:lang w:eastAsia="ar-SA"/>
        </w:rPr>
        <w:t xml:space="preserve"> МУНИЦИПАЛЬНОГО ОБРАЗОВАНИЯ ЕРШОВСКОГО МУНИЦИПАЛЬНОГО РАЙОНА</w:t>
      </w:r>
    </w:p>
    <w:p w:rsidR="00FA6EFB" w:rsidRPr="00FA6EFB" w:rsidRDefault="00FA6EFB" w:rsidP="00FA6EFB">
      <w:pPr>
        <w:spacing w:line="252" w:lineRule="auto"/>
        <w:jc w:val="center"/>
        <w:rPr>
          <w:b/>
          <w:spacing w:val="24"/>
          <w:sz w:val="28"/>
          <w:szCs w:val="28"/>
          <w:lang w:eastAsia="ar-SA"/>
        </w:rPr>
      </w:pPr>
      <w:r w:rsidRPr="00FA6EFB">
        <w:rPr>
          <w:b/>
          <w:spacing w:val="24"/>
          <w:sz w:val="28"/>
          <w:szCs w:val="28"/>
          <w:lang w:eastAsia="ar-SA"/>
        </w:rPr>
        <w:t>САРАТОВСКОЙ ОБЛАСТИ</w:t>
      </w:r>
    </w:p>
    <w:p w:rsidR="00FA6EFB" w:rsidRPr="00606911" w:rsidRDefault="00FA6EFB" w:rsidP="00606911">
      <w:pPr>
        <w:pStyle w:val="a9"/>
        <w:rPr>
          <w:sz w:val="28"/>
          <w:szCs w:val="28"/>
          <w:lang w:eastAsia="ar-SA"/>
        </w:rPr>
      </w:pPr>
    </w:p>
    <w:p w:rsidR="00FA6EFB" w:rsidRPr="00606911" w:rsidRDefault="00FA6EFB" w:rsidP="00606911">
      <w:pPr>
        <w:pStyle w:val="a9"/>
        <w:jc w:val="center"/>
        <w:rPr>
          <w:rFonts w:cs="Tahoma"/>
          <w:b/>
          <w:bCs/>
          <w:sz w:val="28"/>
          <w:szCs w:val="28"/>
          <w:lang w:eastAsia="ar-SA"/>
        </w:rPr>
      </w:pPr>
      <w:r w:rsidRPr="00606911">
        <w:rPr>
          <w:rFonts w:cs="Tahoma"/>
          <w:b/>
          <w:bCs/>
          <w:sz w:val="28"/>
          <w:szCs w:val="28"/>
          <w:lang w:eastAsia="ar-SA"/>
        </w:rPr>
        <w:t>РЕШЕНИЕ</w:t>
      </w:r>
    </w:p>
    <w:p w:rsidR="00606911" w:rsidRDefault="00606911" w:rsidP="00606911">
      <w:pPr>
        <w:pStyle w:val="a9"/>
        <w:rPr>
          <w:color w:val="000000"/>
          <w:sz w:val="28"/>
          <w:szCs w:val="28"/>
          <w:lang w:eastAsia="ru-RU"/>
        </w:rPr>
      </w:pPr>
    </w:p>
    <w:p w:rsidR="00B51A16" w:rsidRPr="00606911" w:rsidRDefault="00FA6EFB" w:rsidP="00606911">
      <w:pPr>
        <w:pStyle w:val="a9"/>
        <w:rPr>
          <w:color w:val="000000"/>
          <w:sz w:val="28"/>
          <w:szCs w:val="28"/>
          <w:vertAlign w:val="subscript"/>
          <w:lang w:eastAsia="ru-RU"/>
        </w:rPr>
      </w:pPr>
      <w:r w:rsidRPr="00606911">
        <w:rPr>
          <w:color w:val="000000"/>
          <w:sz w:val="28"/>
          <w:szCs w:val="28"/>
          <w:lang w:eastAsia="ru-RU"/>
        </w:rPr>
        <w:t>от</w:t>
      </w:r>
      <w:r w:rsidR="00B51A16" w:rsidRPr="00606911">
        <w:rPr>
          <w:color w:val="000000"/>
          <w:sz w:val="28"/>
          <w:szCs w:val="28"/>
          <w:lang w:eastAsia="ru-RU"/>
        </w:rPr>
        <w:t xml:space="preserve"> </w:t>
      </w:r>
      <w:r w:rsidR="00606911">
        <w:rPr>
          <w:color w:val="000000"/>
          <w:sz w:val="28"/>
          <w:szCs w:val="28"/>
          <w:lang w:eastAsia="ru-RU"/>
        </w:rPr>
        <w:t>26.03.2021 г</w:t>
      </w:r>
      <w:r w:rsidR="00606911">
        <w:rPr>
          <w:color w:val="000000"/>
          <w:sz w:val="28"/>
          <w:szCs w:val="28"/>
          <w:lang w:eastAsia="ru-RU"/>
        </w:rPr>
        <w:tab/>
      </w:r>
      <w:r w:rsidR="00606911">
        <w:rPr>
          <w:color w:val="000000"/>
          <w:sz w:val="28"/>
          <w:szCs w:val="28"/>
          <w:lang w:eastAsia="ru-RU"/>
        </w:rPr>
        <w:tab/>
      </w:r>
      <w:r w:rsidR="00606911">
        <w:rPr>
          <w:color w:val="000000"/>
          <w:sz w:val="28"/>
          <w:szCs w:val="28"/>
          <w:lang w:eastAsia="ru-RU"/>
        </w:rPr>
        <w:tab/>
      </w:r>
      <w:r w:rsidR="00606911">
        <w:rPr>
          <w:color w:val="000000"/>
          <w:sz w:val="28"/>
          <w:szCs w:val="28"/>
          <w:lang w:eastAsia="ru-RU"/>
        </w:rPr>
        <w:tab/>
      </w:r>
      <w:r w:rsidR="00606911">
        <w:rPr>
          <w:color w:val="000000"/>
          <w:sz w:val="28"/>
          <w:szCs w:val="28"/>
          <w:lang w:eastAsia="ru-RU"/>
        </w:rPr>
        <w:tab/>
      </w:r>
      <w:r w:rsidR="00606911">
        <w:rPr>
          <w:color w:val="000000"/>
          <w:sz w:val="28"/>
          <w:szCs w:val="28"/>
          <w:lang w:eastAsia="ru-RU"/>
        </w:rPr>
        <w:tab/>
      </w:r>
      <w:r w:rsidR="00606911">
        <w:rPr>
          <w:color w:val="000000"/>
          <w:sz w:val="28"/>
          <w:szCs w:val="28"/>
          <w:lang w:eastAsia="ru-RU"/>
        </w:rPr>
        <w:tab/>
      </w:r>
      <w:r w:rsidR="00606911">
        <w:rPr>
          <w:color w:val="000000"/>
          <w:sz w:val="28"/>
          <w:szCs w:val="28"/>
          <w:lang w:eastAsia="ru-RU"/>
        </w:rPr>
        <w:tab/>
        <w:t>№ 67-248</w:t>
      </w:r>
      <w:bookmarkStart w:id="0" w:name="_GoBack"/>
      <w:bookmarkEnd w:id="0"/>
    </w:p>
    <w:p w:rsidR="00FA6EFB" w:rsidRPr="00606911" w:rsidRDefault="00FA6EFB" w:rsidP="00606911">
      <w:pPr>
        <w:pStyle w:val="a9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B51A16" w:rsidRPr="00FA6EFB" w:rsidRDefault="00B51A16" w:rsidP="00FA6EFB">
      <w:pPr>
        <w:tabs>
          <w:tab w:val="left" w:pos="9354"/>
        </w:tabs>
        <w:ind w:right="-144"/>
        <w:jc w:val="both"/>
        <w:rPr>
          <w:b/>
          <w:sz w:val="28"/>
          <w:szCs w:val="28"/>
        </w:rPr>
      </w:pPr>
      <w:bookmarkStart w:id="1" w:name="Par1"/>
      <w:bookmarkEnd w:id="1"/>
      <w:r w:rsidRPr="00FA6EFB">
        <w:rPr>
          <w:b/>
          <w:sz w:val="28"/>
          <w:szCs w:val="28"/>
        </w:rPr>
        <w:t xml:space="preserve">О внесении изменений в решение Совета </w:t>
      </w:r>
      <w:r w:rsidR="00FA6EFB" w:rsidRPr="00FA6EFB">
        <w:rPr>
          <w:b/>
          <w:sz w:val="28"/>
          <w:szCs w:val="28"/>
        </w:rPr>
        <w:t xml:space="preserve">Новорепинского </w:t>
      </w:r>
      <w:r w:rsidR="00FA6EFB" w:rsidRPr="00FA6EFB">
        <w:rPr>
          <w:b/>
          <w:color w:val="000000"/>
          <w:sz w:val="28"/>
          <w:szCs w:val="28"/>
        </w:rPr>
        <w:t xml:space="preserve">муниципального образования </w:t>
      </w:r>
      <w:r w:rsidRPr="00FA6EFB">
        <w:rPr>
          <w:b/>
          <w:sz w:val="28"/>
          <w:szCs w:val="28"/>
        </w:rPr>
        <w:t xml:space="preserve">от </w:t>
      </w:r>
      <w:r w:rsidR="00FA6EFB" w:rsidRPr="00FA6EFB">
        <w:rPr>
          <w:b/>
          <w:color w:val="000000"/>
          <w:sz w:val="28"/>
          <w:szCs w:val="28"/>
        </w:rPr>
        <w:t>26</w:t>
      </w:r>
      <w:r w:rsidRPr="00FA6EFB">
        <w:rPr>
          <w:b/>
          <w:color w:val="000000"/>
          <w:sz w:val="28"/>
          <w:szCs w:val="28"/>
        </w:rPr>
        <w:t xml:space="preserve">.07.2017г. № </w:t>
      </w:r>
      <w:r w:rsidR="00FA6EFB" w:rsidRPr="00FA6EFB">
        <w:rPr>
          <w:b/>
          <w:color w:val="000000"/>
          <w:sz w:val="28"/>
          <w:szCs w:val="28"/>
        </w:rPr>
        <w:t>17</w:t>
      </w:r>
      <w:r w:rsidRPr="00FA6EFB">
        <w:rPr>
          <w:b/>
          <w:color w:val="000000"/>
          <w:sz w:val="28"/>
          <w:szCs w:val="28"/>
        </w:rPr>
        <w:t>-</w:t>
      </w:r>
      <w:r w:rsidR="00FA6EFB" w:rsidRPr="00FA6EFB">
        <w:rPr>
          <w:b/>
          <w:color w:val="000000"/>
          <w:sz w:val="28"/>
          <w:szCs w:val="28"/>
        </w:rPr>
        <w:t>67</w:t>
      </w:r>
      <w:r w:rsidRPr="00FA6EFB">
        <w:rPr>
          <w:b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</w:t>
      </w:r>
      <w:r w:rsidR="00FA6EFB" w:rsidRPr="00FA6EFB">
        <w:rPr>
          <w:b/>
          <w:sz w:val="28"/>
          <w:szCs w:val="28"/>
        </w:rPr>
        <w:t>, с изменениями от 21.08.2019 г № 48-172</w:t>
      </w:r>
    </w:p>
    <w:p w:rsidR="00B51A16" w:rsidRPr="00FA6EFB" w:rsidRDefault="00B51A16" w:rsidP="00B51A16">
      <w:pPr>
        <w:tabs>
          <w:tab w:val="left" w:pos="5500"/>
        </w:tabs>
        <w:ind w:right="3855"/>
        <w:jc w:val="both"/>
        <w:rPr>
          <w:b/>
          <w:sz w:val="28"/>
          <w:szCs w:val="28"/>
        </w:rPr>
      </w:pPr>
    </w:p>
    <w:p w:rsidR="00B51A16" w:rsidRPr="00204AB7" w:rsidRDefault="00B51A16" w:rsidP="00FA6EF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00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24.07.2007 года № 209-ФЗ «О развитии малого и среднего предпринимательства в Российской Федерации», Законом Саратовской области от 30.09.2009г. № 132-ЗСО «Об имущественной поддержке субъектов малого предпринимательства Саратовской области, арендующих нежилые помещения в организациях инфраструктуры поддержки субъектов малого предпринимательства, учрежденных органом государственной власти области, осуществляющих поддержку предпринимателей на ранней стадии их деятельности», Уставом </w:t>
      </w:r>
      <w:r w:rsidR="00FA6EFB">
        <w:rPr>
          <w:color w:val="000000"/>
          <w:sz w:val="28"/>
          <w:szCs w:val="28"/>
        </w:rPr>
        <w:t>Новорепинского муниципального образования</w:t>
      </w:r>
      <w:r w:rsidRPr="00204AB7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</w:t>
      </w:r>
      <w:r w:rsidR="00FA6EFB">
        <w:rPr>
          <w:bCs/>
          <w:sz w:val="28"/>
          <w:szCs w:val="28"/>
        </w:rPr>
        <w:t>Новорепинского</w:t>
      </w:r>
      <w:r>
        <w:rPr>
          <w:bCs/>
          <w:color w:val="000000"/>
          <w:sz w:val="28"/>
          <w:szCs w:val="28"/>
        </w:rPr>
        <w:t xml:space="preserve"> м</w:t>
      </w:r>
      <w:r w:rsidR="00FA6EFB">
        <w:rPr>
          <w:bCs/>
          <w:color w:val="000000"/>
          <w:sz w:val="28"/>
          <w:szCs w:val="28"/>
        </w:rPr>
        <w:t xml:space="preserve">униципального образования </w:t>
      </w:r>
      <w:r w:rsidRPr="00FA6EFB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B51A16" w:rsidRPr="007440A9" w:rsidRDefault="00B51A16" w:rsidP="00FA6E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1.</w:t>
      </w:r>
      <w:r w:rsidR="00FA6EFB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 xml:space="preserve">Внести в решение </w:t>
      </w:r>
      <w:r w:rsidR="009F7BE8">
        <w:rPr>
          <w:sz w:val="28"/>
          <w:szCs w:val="28"/>
        </w:rPr>
        <w:t xml:space="preserve">Совета </w:t>
      </w:r>
      <w:r w:rsidR="00FA6EFB" w:rsidRPr="00FA6EFB">
        <w:rPr>
          <w:sz w:val="28"/>
          <w:szCs w:val="28"/>
        </w:rPr>
        <w:t xml:space="preserve">Новорепинского </w:t>
      </w:r>
      <w:r w:rsidR="00FA6EFB" w:rsidRPr="00FA6EFB">
        <w:rPr>
          <w:color w:val="000000"/>
          <w:sz w:val="28"/>
          <w:szCs w:val="28"/>
        </w:rPr>
        <w:t xml:space="preserve">муниципального образования </w:t>
      </w:r>
      <w:r w:rsidR="00FA6EFB" w:rsidRPr="00FA6EFB">
        <w:rPr>
          <w:sz w:val="28"/>
          <w:szCs w:val="28"/>
        </w:rPr>
        <w:t xml:space="preserve">от </w:t>
      </w:r>
      <w:r w:rsidR="00FA6EFB" w:rsidRPr="00FA6EFB">
        <w:rPr>
          <w:color w:val="000000"/>
          <w:sz w:val="28"/>
          <w:szCs w:val="28"/>
        </w:rPr>
        <w:t>26.07.2017г. № 17-67</w:t>
      </w:r>
      <w:r w:rsidR="00FA6EFB" w:rsidRPr="00FA6EFB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имущества», с изменениями от 21.08.2019 г № 48-172</w:t>
      </w:r>
      <w:r w:rsidRPr="007440A9">
        <w:rPr>
          <w:sz w:val="28"/>
          <w:szCs w:val="28"/>
        </w:rPr>
        <w:t xml:space="preserve"> следующие изменения</w:t>
      </w:r>
      <w:r w:rsidR="00FA6EFB">
        <w:rPr>
          <w:sz w:val="28"/>
          <w:szCs w:val="28"/>
        </w:rPr>
        <w:t>:</w:t>
      </w:r>
    </w:p>
    <w:p w:rsidR="00B51A16" w:rsidRPr="007440A9" w:rsidRDefault="00B51A16" w:rsidP="00B51A16">
      <w:pPr>
        <w:ind w:firstLine="709"/>
        <w:rPr>
          <w:sz w:val="28"/>
          <w:szCs w:val="28"/>
        </w:rPr>
      </w:pPr>
      <w:bookmarkStart w:id="2" w:name="sub_11"/>
      <w:r w:rsidRPr="007440A9">
        <w:rPr>
          <w:sz w:val="28"/>
          <w:szCs w:val="28"/>
        </w:rPr>
        <w:t xml:space="preserve">1.1. </w:t>
      </w:r>
      <w:hyperlink r:id="rId8" w:history="1">
        <w:r w:rsidRPr="007440A9">
          <w:rPr>
            <w:rStyle w:val="a5"/>
            <w:color w:val="auto"/>
            <w:sz w:val="28"/>
            <w:szCs w:val="28"/>
          </w:rPr>
          <w:t>Наименование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2"/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"Об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при предоставлении муниципального имущества </w:t>
      </w:r>
      <w:r w:rsidR="00FA6EFB">
        <w:rPr>
          <w:sz w:val="28"/>
          <w:szCs w:val="28"/>
        </w:rPr>
        <w:t xml:space="preserve">Новорепинского </w:t>
      </w:r>
      <w:r w:rsidRPr="007440A9">
        <w:rPr>
          <w:sz w:val="28"/>
          <w:szCs w:val="28"/>
        </w:rPr>
        <w:t>муниципального образования</w:t>
      </w:r>
      <w:bookmarkStart w:id="3" w:name="sub_12"/>
      <w:r>
        <w:rPr>
          <w:sz w:val="28"/>
          <w:szCs w:val="28"/>
        </w:rPr>
        <w:t>».</w:t>
      </w:r>
    </w:p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1.2. </w:t>
      </w:r>
      <w:hyperlink r:id="rId9" w:history="1">
        <w:r w:rsidR="0070051A">
          <w:rPr>
            <w:rStyle w:val="a5"/>
            <w:color w:val="auto"/>
            <w:sz w:val="28"/>
            <w:szCs w:val="28"/>
          </w:rPr>
          <w:t xml:space="preserve">Абзац 1 </w:t>
        </w:r>
        <w:r w:rsidRPr="007440A9">
          <w:rPr>
            <w:rStyle w:val="a5"/>
            <w:color w:val="auto"/>
            <w:sz w:val="28"/>
            <w:szCs w:val="28"/>
          </w:rPr>
          <w:t>пункта</w:t>
        </w:r>
        <w:r w:rsidR="00FA6EFB">
          <w:rPr>
            <w:rStyle w:val="a5"/>
            <w:color w:val="auto"/>
            <w:sz w:val="28"/>
            <w:szCs w:val="28"/>
          </w:rPr>
          <w:t xml:space="preserve"> </w:t>
        </w:r>
        <w:r w:rsidRPr="007440A9">
          <w:rPr>
            <w:rStyle w:val="a5"/>
            <w:color w:val="auto"/>
            <w:sz w:val="28"/>
            <w:szCs w:val="28"/>
          </w:rPr>
          <w:t>4</w:t>
        </w:r>
      </w:hyperlink>
      <w:r w:rsidR="0070051A">
        <w:t xml:space="preserve"> </w:t>
      </w:r>
      <w:r w:rsidR="0070051A">
        <w:rPr>
          <w:sz w:val="28"/>
          <w:szCs w:val="28"/>
        </w:rPr>
        <w:t>изложит</w:t>
      </w:r>
      <w:r w:rsidR="009F7BE8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70051A">
        <w:rPr>
          <w:sz w:val="28"/>
          <w:szCs w:val="28"/>
        </w:rPr>
        <w:t xml:space="preserve"> следующей </w:t>
      </w:r>
      <w:r w:rsidR="00FA6EFB">
        <w:rPr>
          <w:sz w:val="28"/>
          <w:szCs w:val="28"/>
        </w:rPr>
        <w:t xml:space="preserve">редакции: </w:t>
      </w:r>
      <w:proofErr w:type="gramStart"/>
      <w:r w:rsidR="00FA6EFB">
        <w:rPr>
          <w:sz w:val="28"/>
          <w:szCs w:val="28"/>
        </w:rPr>
        <w:t>«</w:t>
      </w:r>
      <w:r w:rsidR="009F7BE8">
        <w:rPr>
          <w:sz w:val="28"/>
          <w:szCs w:val="28"/>
        </w:rPr>
        <w:t>А</w:t>
      </w:r>
      <w:r w:rsidRPr="007440A9">
        <w:rPr>
          <w:sz w:val="28"/>
          <w:szCs w:val="28"/>
        </w:rPr>
        <w:t>дминистрации</w:t>
      </w:r>
      <w:r w:rsidR="00FA6EFB">
        <w:rPr>
          <w:sz w:val="28"/>
          <w:szCs w:val="28"/>
        </w:rPr>
        <w:t xml:space="preserve"> Новорепин</w:t>
      </w:r>
      <w:r w:rsidRPr="007440A9">
        <w:rPr>
          <w:sz w:val="28"/>
          <w:szCs w:val="28"/>
        </w:rPr>
        <w:t xml:space="preserve">ского муниципального </w:t>
      </w:r>
      <w:r w:rsidR="00FA6EFB">
        <w:rPr>
          <w:sz w:val="28"/>
          <w:szCs w:val="28"/>
        </w:rPr>
        <w:t>образования</w:t>
      </w:r>
      <w:r w:rsidR="009F7BE8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при</w:t>
      </w:r>
      <w:r w:rsidR="00FA6EFB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заключении с субъектами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малого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и среднего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предпринимательства</w:t>
      </w:r>
      <w:r w:rsidR="009F7BE8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договоров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аренды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70051A">
        <w:rPr>
          <w:sz w:val="28"/>
          <w:szCs w:val="28"/>
        </w:rPr>
        <w:t xml:space="preserve"> отношении муниципального имущества, </w:t>
      </w:r>
      <w:r w:rsidRPr="007440A9">
        <w:rPr>
          <w:sz w:val="28"/>
          <w:szCs w:val="28"/>
        </w:rPr>
        <w:t>включенного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 xml:space="preserve">в перечень и физическим лицам, не являющимся индивидуальными предпринимателями и применяющим специальный </w:t>
      </w:r>
      <w:r w:rsidR="00FA6EFB">
        <w:rPr>
          <w:sz w:val="28"/>
          <w:szCs w:val="28"/>
        </w:rPr>
        <w:t>налоговый режим «</w:t>
      </w:r>
      <w:r w:rsidRPr="007440A9">
        <w:rPr>
          <w:sz w:val="28"/>
          <w:szCs w:val="28"/>
        </w:rPr>
        <w:t>Налог на профессиональный доход</w:t>
      </w:r>
      <w:r w:rsidR="00FA6EFB">
        <w:rPr>
          <w:sz w:val="28"/>
          <w:szCs w:val="28"/>
        </w:rPr>
        <w:t>»</w:t>
      </w:r>
      <w:r w:rsidRPr="007440A9">
        <w:rPr>
          <w:sz w:val="28"/>
          <w:szCs w:val="28"/>
        </w:rPr>
        <w:t>, предусмотреть следующие условия:</w:t>
      </w:r>
      <w:bookmarkStart w:id="4" w:name="sub_13"/>
      <w:bookmarkEnd w:id="3"/>
      <w:r w:rsidR="00FA6EFB">
        <w:rPr>
          <w:sz w:val="28"/>
          <w:szCs w:val="28"/>
        </w:rPr>
        <w:t>»</w:t>
      </w:r>
      <w:proofErr w:type="gramEnd"/>
    </w:p>
    <w:p w:rsidR="00B51A16" w:rsidRPr="007440A9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lastRenderedPageBreak/>
        <w:t xml:space="preserve">1.3. </w:t>
      </w:r>
      <w:hyperlink r:id="rId10" w:history="1">
        <w:r w:rsidR="00FA6EFB">
          <w:rPr>
            <w:rStyle w:val="a5"/>
            <w:color w:val="auto"/>
            <w:sz w:val="28"/>
            <w:szCs w:val="28"/>
          </w:rPr>
          <w:t>Подпункт «</w:t>
        </w:r>
        <w:r w:rsidRPr="007440A9">
          <w:rPr>
            <w:rStyle w:val="a5"/>
            <w:color w:val="auto"/>
            <w:sz w:val="28"/>
            <w:szCs w:val="28"/>
          </w:rPr>
          <w:t>б</w:t>
        </w:r>
        <w:r w:rsidR="00FA6EFB">
          <w:rPr>
            <w:rStyle w:val="a5"/>
            <w:color w:val="auto"/>
            <w:sz w:val="28"/>
            <w:szCs w:val="28"/>
          </w:rPr>
          <w:t>»</w:t>
        </w:r>
        <w:r w:rsidRPr="007440A9">
          <w:rPr>
            <w:rStyle w:val="a5"/>
            <w:color w:val="auto"/>
            <w:sz w:val="28"/>
            <w:szCs w:val="28"/>
          </w:rPr>
          <w:t xml:space="preserve"> пункта 4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4"/>
    <w:p w:rsidR="00B51A16" w:rsidRPr="007440A9" w:rsidRDefault="00FA6EFB" w:rsidP="00B51A1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1A16" w:rsidRPr="007440A9">
        <w:rPr>
          <w:sz w:val="28"/>
          <w:szCs w:val="28"/>
        </w:rPr>
        <w:t>арендная плата за муниципальное имущество (за исключением земельных участков), включенное в перечень, а также переданное в аренду физическим лицам, применяющий специальный налоговый режим, вносится в следующем порядке: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 первый год аренды - 40 процентов;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во второй год аренды - 60 процентов;</w:t>
      </w:r>
    </w:p>
    <w:p w:rsidR="00B51A16" w:rsidRPr="007440A9" w:rsidRDefault="00B51A16" w:rsidP="00B51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в третий год аренды - 80 процентов - от размера арендной платы, определяемой арендодателем на основании отчета об оценке права аренды в порядке, установленном законодательством Российской Федерации об оценочной деятельности</w:t>
      </w:r>
      <w:proofErr w:type="gramStart"/>
      <w:r w:rsidR="00FA6EFB">
        <w:rPr>
          <w:sz w:val="28"/>
          <w:szCs w:val="28"/>
        </w:rPr>
        <w:t>.»</w:t>
      </w:r>
      <w:r w:rsidRPr="007440A9">
        <w:rPr>
          <w:sz w:val="28"/>
          <w:szCs w:val="28"/>
        </w:rPr>
        <w:t>.</w:t>
      </w:r>
      <w:proofErr w:type="gramEnd"/>
    </w:p>
    <w:p w:rsidR="00B51A16" w:rsidRPr="004E555A" w:rsidRDefault="00FA6EFB" w:rsidP="00B51A1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sz w:val="28"/>
          <w:szCs w:val="28"/>
        </w:rPr>
        <w:t>2</w:t>
      </w:r>
      <w:r w:rsidR="00B51A16" w:rsidRPr="007440A9">
        <w:rPr>
          <w:sz w:val="28"/>
          <w:szCs w:val="28"/>
        </w:rPr>
        <w:t>. Настоящее решение вступает в силу со дня официального</w:t>
      </w:r>
      <w:r w:rsidR="00B51A16" w:rsidRPr="004E555A">
        <w:rPr>
          <w:color w:val="000000"/>
          <w:sz w:val="28"/>
          <w:szCs w:val="28"/>
        </w:rPr>
        <w:t xml:space="preserve"> опубликования (обнародования)</w:t>
      </w:r>
      <w:r w:rsidR="00B51A16">
        <w:rPr>
          <w:color w:val="000000"/>
          <w:sz w:val="28"/>
          <w:szCs w:val="28"/>
        </w:rPr>
        <w:t>.</w:t>
      </w:r>
    </w:p>
    <w:p w:rsidR="00B51A16" w:rsidRPr="004E555A" w:rsidRDefault="00B51A16" w:rsidP="00B51A16">
      <w:pPr>
        <w:ind w:firstLine="709"/>
        <w:jc w:val="both"/>
        <w:rPr>
          <w:color w:val="000000"/>
          <w:sz w:val="28"/>
          <w:szCs w:val="28"/>
        </w:rPr>
      </w:pPr>
    </w:p>
    <w:p w:rsidR="00B51A16" w:rsidRDefault="00B51A16" w:rsidP="00B51A16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EFB" w:rsidRDefault="00B51A16" w:rsidP="00B51A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EFB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</w:p>
    <w:p w:rsidR="00B51A16" w:rsidRPr="00253921" w:rsidRDefault="00B51A16" w:rsidP="00B51A16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51A16" w:rsidRPr="00253921" w:rsidSect="00FA6EFB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745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A6E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6E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6E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6E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6E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A6EFB">
        <w:rPr>
          <w:rFonts w:ascii="Times New Roman" w:hAnsi="Times New Roman" w:cs="Times New Roman"/>
          <w:color w:val="000000"/>
          <w:sz w:val="28"/>
          <w:szCs w:val="28"/>
        </w:rPr>
        <w:tab/>
        <w:t>В.В.Солоп</w:t>
      </w:r>
    </w:p>
    <w:p w:rsidR="00BA15C4" w:rsidRDefault="00BA15C4" w:rsidP="00FA6EFB">
      <w:pPr>
        <w:tabs>
          <w:tab w:val="left" w:pos="600"/>
        </w:tabs>
        <w:ind w:right="-853"/>
      </w:pPr>
    </w:p>
    <w:sectPr w:rsidR="00BA15C4" w:rsidSect="00906EB4">
      <w:headerReference w:type="default" r:id="rId11"/>
      <w:headerReference w:type="first" r:id="rId12"/>
      <w:pgSz w:w="11905" w:h="16838"/>
      <w:pgMar w:top="1134" w:right="851" w:bottom="1134" w:left="1701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1D" w:rsidRDefault="00DA191D" w:rsidP="00871695">
      <w:r>
        <w:separator/>
      </w:r>
    </w:p>
  </w:endnote>
  <w:endnote w:type="continuationSeparator" w:id="0">
    <w:p w:rsidR="00DA191D" w:rsidRDefault="00DA191D" w:rsidP="0087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1D" w:rsidRDefault="00DA191D" w:rsidP="00871695">
      <w:r>
        <w:separator/>
      </w:r>
    </w:p>
  </w:footnote>
  <w:footnote w:type="continuationSeparator" w:id="0">
    <w:p w:rsidR="00DA191D" w:rsidRDefault="00DA191D" w:rsidP="00871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E8" w:rsidRDefault="00DA191D">
    <w:pPr>
      <w:pStyle w:val="a3"/>
      <w:jc w:val="center"/>
    </w:pPr>
  </w:p>
  <w:p w:rsidR="00B848E8" w:rsidRDefault="00DA191D">
    <w:pPr>
      <w:pStyle w:val="a3"/>
      <w:jc w:val="center"/>
    </w:pPr>
  </w:p>
  <w:p w:rsidR="00B848E8" w:rsidRDefault="00DA19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E8" w:rsidRDefault="00DA191D">
    <w:pPr>
      <w:pStyle w:val="a3"/>
      <w:jc w:val="center"/>
    </w:pPr>
  </w:p>
  <w:p w:rsidR="00B848E8" w:rsidRDefault="00DA19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A16"/>
    <w:rsid w:val="00165CEE"/>
    <w:rsid w:val="004716A7"/>
    <w:rsid w:val="00606911"/>
    <w:rsid w:val="0070051A"/>
    <w:rsid w:val="0076043E"/>
    <w:rsid w:val="00871695"/>
    <w:rsid w:val="009F7BE8"/>
    <w:rsid w:val="00B51A16"/>
    <w:rsid w:val="00BA15C4"/>
    <w:rsid w:val="00D9578F"/>
    <w:rsid w:val="00DA191D"/>
    <w:rsid w:val="00F7582F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A1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51A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B5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B51A16"/>
    <w:rPr>
      <w:color w:val="106BBE"/>
    </w:rPr>
  </w:style>
  <w:style w:type="paragraph" w:styleId="a6">
    <w:name w:val="Normal (Web)"/>
    <w:basedOn w:val="a"/>
    <w:uiPriority w:val="99"/>
    <w:semiHidden/>
    <w:unhideWhenUsed/>
    <w:rsid w:val="00B51A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B51A16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51A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16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 Spacing"/>
    <w:uiPriority w:val="1"/>
    <w:qFormat/>
    <w:rsid w:val="006069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644528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72644528/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2644528/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</cp:revision>
  <cp:lastPrinted>2021-03-29T10:17:00Z</cp:lastPrinted>
  <dcterms:created xsi:type="dcterms:W3CDTF">2021-01-28T12:13:00Z</dcterms:created>
  <dcterms:modified xsi:type="dcterms:W3CDTF">2021-03-29T10:18:00Z</dcterms:modified>
</cp:coreProperties>
</file>