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EB" w:rsidRPr="005230BF" w:rsidRDefault="00B355EB" w:rsidP="00B355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ahoma"/>
          <w:noProof/>
          <w:kern w:val="2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EB" w:rsidRPr="008F20F2" w:rsidRDefault="00B355EB" w:rsidP="00B355EB">
      <w:pPr>
        <w:pStyle w:val="a3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 w:rsidRPr="008F20F2">
        <w:rPr>
          <w:rFonts w:ascii="Times New Roman" w:eastAsia="Arial Unicode MS" w:hAnsi="Times New Roman"/>
          <w:kern w:val="2"/>
          <w:sz w:val="28"/>
          <w:szCs w:val="28"/>
        </w:rPr>
        <w:t>АДМИНИСТРАЦИЯ</w:t>
      </w:r>
    </w:p>
    <w:p w:rsidR="00B355EB" w:rsidRPr="008F20F2" w:rsidRDefault="00B355EB" w:rsidP="00B355EB">
      <w:pPr>
        <w:pStyle w:val="a3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 w:rsidRPr="008F20F2">
        <w:rPr>
          <w:rFonts w:ascii="Times New Roman" w:eastAsia="Arial Unicode MS" w:hAnsi="Times New Roman"/>
          <w:kern w:val="2"/>
          <w:sz w:val="28"/>
          <w:szCs w:val="28"/>
        </w:rPr>
        <w:t>НОВОСЕЛЬСКОГО МУНИЦИПАЛЬНОГО ОБРАЗОВАНИЯ</w:t>
      </w:r>
    </w:p>
    <w:p w:rsidR="00B355EB" w:rsidRPr="008F20F2" w:rsidRDefault="00B355EB" w:rsidP="00B355EB">
      <w:pPr>
        <w:pStyle w:val="a3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 w:rsidRPr="008F20F2">
        <w:rPr>
          <w:rFonts w:ascii="Times New Roman" w:eastAsia="Arial Unicode MS" w:hAnsi="Times New Roman"/>
          <w:kern w:val="2"/>
          <w:sz w:val="28"/>
          <w:szCs w:val="28"/>
        </w:rPr>
        <w:t>ЕРШОВСКОГО МУНИЦИПАЛЬНОГО РАЙОНА</w:t>
      </w:r>
    </w:p>
    <w:p w:rsidR="00B355EB" w:rsidRPr="008F20F2" w:rsidRDefault="00B355EB" w:rsidP="00B355EB">
      <w:pPr>
        <w:pStyle w:val="a3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 w:rsidRPr="008F20F2">
        <w:rPr>
          <w:rFonts w:ascii="Times New Roman" w:eastAsia="Arial Unicode MS" w:hAnsi="Times New Roman"/>
          <w:kern w:val="2"/>
          <w:sz w:val="28"/>
          <w:szCs w:val="28"/>
        </w:rPr>
        <w:t>САРАТОВСКОЙ ОБЛАСТИ</w:t>
      </w:r>
    </w:p>
    <w:p w:rsidR="00C21249" w:rsidRPr="008F20F2" w:rsidRDefault="00C21249" w:rsidP="00C21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1249" w:rsidRPr="008F20F2" w:rsidRDefault="00C21249" w:rsidP="00C21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0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1249" w:rsidRDefault="00B60019" w:rsidP="00C2124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04.03.2020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</w:t>
      </w:r>
    </w:p>
    <w:p w:rsidR="00C21249" w:rsidRPr="00C21249" w:rsidRDefault="00C21249" w:rsidP="00B355EB">
      <w:pPr>
        <w:pStyle w:val="a3"/>
        <w:ind w:right="2976"/>
        <w:rPr>
          <w:rStyle w:val="a5"/>
          <w:rFonts w:ascii="Times New Roman" w:hAnsi="Times New Roman" w:cs="Times New Roman"/>
          <w:sz w:val="28"/>
          <w:szCs w:val="28"/>
        </w:rPr>
      </w:pPr>
      <w:r w:rsidRPr="00C21249">
        <w:rPr>
          <w:rStyle w:val="a5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5EB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21249">
        <w:rPr>
          <w:rStyle w:val="a5"/>
          <w:rFonts w:ascii="Times New Roman" w:hAnsi="Times New Roman" w:cs="Times New Roman"/>
          <w:sz w:val="28"/>
          <w:szCs w:val="28"/>
        </w:rPr>
        <w:t>формы и по</w:t>
      </w:r>
      <w:r w:rsidR="00B355EB">
        <w:rPr>
          <w:rStyle w:val="a5"/>
          <w:rFonts w:ascii="Times New Roman" w:hAnsi="Times New Roman" w:cs="Times New Roman"/>
          <w:sz w:val="28"/>
          <w:szCs w:val="28"/>
        </w:rPr>
        <w:t xml:space="preserve">рядка разработки среднесрочного </w:t>
      </w:r>
      <w:r w:rsidRPr="00C21249">
        <w:rPr>
          <w:rStyle w:val="a5"/>
          <w:rFonts w:ascii="Times New Roman" w:hAnsi="Times New Roman" w:cs="Times New Roman"/>
          <w:sz w:val="28"/>
          <w:szCs w:val="28"/>
        </w:rPr>
        <w:t xml:space="preserve">финансового плана </w:t>
      </w:r>
      <w:r w:rsidR="00B355EB">
        <w:rPr>
          <w:rStyle w:val="a5"/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C21249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55E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986F96" w:rsidRDefault="00986F96" w:rsidP="00C21249">
      <w:pPr>
        <w:pStyle w:val="a3"/>
        <w:ind w:right="4535" w:firstLine="851"/>
        <w:rPr>
          <w:rStyle w:val="a5"/>
          <w:rFonts w:ascii="Times New Roman" w:hAnsi="Times New Roman" w:cs="Times New Roman"/>
          <w:sz w:val="28"/>
          <w:szCs w:val="28"/>
        </w:rPr>
      </w:pPr>
    </w:p>
    <w:p w:rsidR="00B355EB" w:rsidRDefault="00C21249" w:rsidP="00C21249">
      <w:pPr>
        <w:pStyle w:val="a6"/>
        <w:shd w:val="clear" w:color="auto" w:fill="FFFFFF"/>
        <w:spacing w:before="0" w:after="0" w:line="360" w:lineRule="atLeast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C21249">
        <w:rPr>
          <w:rStyle w:val="a5"/>
          <w:b w:val="0"/>
          <w:sz w:val="28"/>
          <w:szCs w:val="28"/>
        </w:rPr>
        <w:t>В соответствии со статьей 174 Бюджетного кодекса Российской Федерации, на основании Федерального закона от 06.10.</w:t>
      </w:r>
      <w:r>
        <w:rPr>
          <w:rStyle w:val="a5"/>
          <w:b w:val="0"/>
          <w:sz w:val="28"/>
          <w:szCs w:val="28"/>
        </w:rPr>
        <w:t>20</w:t>
      </w:r>
      <w:r w:rsidRPr="00C21249">
        <w:rPr>
          <w:rStyle w:val="a5"/>
          <w:b w:val="0"/>
          <w:sz w:val="28"/>
          <w:szCs w:val="28"/>
        </w:rPr>
        <w:t>03</w:t>
      </w:r>
      <w:r>
        <w:rPr>
          <w:rStyle w:val="a5"/>
          <w:b w:val="0"/>
          <w:sz w:val="28"/>
          <w:szCs w:val="28"/>
        </w:rPr>
        <w:t xml:space="preserve"> года</w:t>
      </w:r>
      <w:r w:rsidRPr="00C21249">
        <w:rPr>
          <w:rStyle w:val="a5"/>
          <w:b w:val="0"/>
          <w:sz w:val="28"/>
          <w:szCs w:val="28"/>
        </w:rPr>
        <w:t xml:space="preserve"> №131-ФЗ «Об общих принципах организации местного самоуправления в Российс</w:t>
      </w:r>
      <w:r w:rsidR="00E67D7E">
        <w:rPr>
          <w:rStyle w:val="a5"/>
          <w:b w:val="0"/>
          <w:sz w:val="28"/>
          <w:szCs w:val="28"/>
        </w:rPr>
        <w:t>кой Федерации», руководствуясь У</w:t>
      </w:r>
      <w:r w:rsidRPr="00C21249">
        <w:rPr>
          <w:rStyle w:val="a5"/>
          <w:b w:val="0"/>
          <w:sz w:val="28"/>
          <w:szCs w:val="28"/>
        </w:rPr>
        <w:t xml:space="preserve">ставом </w:t>
      </w:r>
      <w:r w:rsidR="00B355EB" w:rsidRPr="00B355EB">
        <w:rPr>
          <w:rStyle w:val="a5"/>
          <w:b w:val="0"/>
          <w:sz w:val="28"/>
          <w:szCs w:val="28"/>
        </w:rPr>
        <w:t>Новосельского</w:t>
      </w:r>
      <w:r w:rsidR="00E67D7E" w:rsidRPr="00B355EB">
        <w:rPr>
          <w:rStyle w:val="a5"/>
          <w:b w:val="0"/>
          <w:sz w:val="28"/>
          <w:szCs w:val="28"/>
        </w:rPr>
        <w:t xml:space="preserve"> </w:t>
      </w:r>
      <w:r w:rsidR="00B355EB" w:rsidRPr="00B355EB">
        <w:rPr>
          <w:rStyle w:val="a5"/>
          <w:b w:val="0"/>
          <w:sz w:val="28"/>
          <w:szCs w:val="28"/>
        </w:rPr>
        <w:t>муниципального образования Ершовского муниципального района Саратовской области</w:t>
      </w:r>
      <w:r w:rsidRPr="00C21249">
        <w:rPr>
          <w:rStyle w:val="a5"/>
          <w:b w:val="0"/>
          <w:sz w:val="28"/>
          <w:szCs w:val="28"/>
        </w:rPr>
        <w:t xml:space="preserve">, администрация </w:t>
      </w:r>
      <w:r w:rsidR="00B355EB" w:rsidRPr="00B355EB">
        <w:rPr>
          <w:rStyle w:val="a5"/>
          <w:b w:val="0"/>
          <w:sz w:val="28"/>
          <w:szCs w:val="28"/>
        </w:rPr>
        <w:t>Новосельского муниципального образования</w:t>
      </w:r>
      <w:r w:rsidR="00E67D7E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 </w:t>
      </w:r>
    </w:p>
    <w:p w:rsidR="00C21249" w:rsidRPr="00B355EB" w:rsidRDefault="00C21249" w:rsidP="00B355EB">
      <w:pPr>
        <w:pStyle w:val="a6"/>
        <w:shd w:val="clear" w:color="auto" w:fill="FFFFFF"/>
        <w:spacing w:before="0" w:after="0" w:line="360" w:lineRule="atLeast"/>
        <w:ind w:firstLine="851"/>
        <w:jc w:val="center"/>
        <w:textAlignment w:val="baseline"/>
        <w:rPr>
          <w:rStyle w:val="a5"/>
          <w:sz w:val="28"/>
          <w:szCs w:val="28"/>
        </w:rPr>
      </w:pPr>
      <w:r w:rsidRPr="00B355EB">
        <w:rPr>
          <w:rStyle w:val="a5"/>
          <w:sz w:val="28"/>
          <w:szCs w:val="28"/>
        </w:rPr>
        <w:t>ПОСТАНОВЛЯЕТ:</w:t>
      </w:r>
    </w:p>
    <w:p w:rsidR="00C21249" w:rsidRPr="00C21249" w:rsidRDefault="00C21249" w:rsidP="00E67D7E">
      <w:pPr>
        <w:pStyle w:val="a6"/>
        <w:shd w:val="clear" w:color="auto" w:fill="FFFFFF"/>
        <w:spacing w:before="0" w:after="0" w:line="360" w:lineRule="atLeast"/>
        <w:ind w:firstLine="709"/>
        <w:jc w:val="both"/>
        <w:textAlignment w:val="baseline"/>
        <w:rPr>
          <w:rStyle w:val="a5"/>
          <w:b w:val="0"/>
          <w:sz w:val="28"/>
          <w:szCs w:val="28"/>
        </w:rPr>
      </w:pPr>
      <w:r w:rsidRPr="00C21249">
        <w:rPr>
          <w:rStyle w:val="a5"/>
          <w:b w:val="0"/>
          <w:sz w:val="28"/>
          <w:szCs w:val="28"/>
        </w:rPr>
        <w:t>1. Утвердить:</w:t>
      </w:r>
    </w:p>
    <w:p w:rsidR="00C21249" w:rsidRPr="00C21249" w:rsidRDefault="00C21249" w:rsidP="00C21249">
      <w:pPr>
        <w:pStyle w:val="a6"/>
        <w:shd w:val="clear" w:color="auto" w:fill="FFFFFF"/>
        <w:spacing w:before="0" w:after="0" w:line="360" w:lineRule="atLeast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C21249">
        <w:rPr>
          <w:rStyle w:val="a5"/>
          <w:b w:val="0"/>
          <w:sz w:val="28"/>
          <w:szCs w:val="28"/>
        </w:rPr>
        <w:t>1.1.</w:t>
      </w:r>
      <w:r>
        <w:rPr>
          <w:rStyle w:val="a5"/>
          <w:b w:val="0"/>
          <w:sz w:val="28"/>
          <w:szCs w:val="28"/>
        </w:rPr>
        <w:t xml:space="preserve"> </w:t>
      </w:r>
      <w:r w:rsidRPr="00C21249">
        <w:rPr>
          <w:rStyle w:val="a5"/>
          <w:b w:val="0"/>
          <w:sz w:val="28"/>
          <w:szCs w:val="28"/>
        </w:rPr>
        <w:t xml:space="preserve">Порядок разработки среднесрочного финансового плана </w:t>
      </w:r>
      <w:r w:rsidR="00B355EB" w:rsidRPr="00B355EB">
        <w:rPr>
          <w:rStyle w:val="a5"/>
          <w:b w:val="0"/>
          <w:sz w:val="28"/>
          <w:szCs w:val="28"/>
        </w:rPr>
        <w:t>Новосельского муниципального образования</w:t>
      </w:r>
      <w:r w:rsidR="00E67D7E" w:rsidRPr="00E67D7E">
        <w:rPr>
          <w:rStyle w:val="a5"/>
          <w:b w:val="0"/>
          <w:sz w:val="28"/>
          <w:szCs w:val="28"/>
        </w:rPr>
        <w:t xml:space="preserve"> </w:t>
      </w:r>
      <w:r w:rsidR="00E67D7E">
        <w:rPr>
          <w:rStyle w:val="a5"/>
          <w:b w:val="0"/>
          <w:sz w:val="28"/>
          <w:szCs w:val="28"/>
        </w:rPr>
        <w:t>Ершовского муниципального района Саратовской области</w:t>
      </w:r>
      <w:r w:rsidR="00E67D7E" w:rsidRPr="00C21249">
        <w:rPr>
          <w:rStyle w:val="a5"/>
          <w:b w:val="0"/>
          <w:sz w:val="28"/>
          <w:szCs w:val="28"/>
        </w:rPr>
        <w:t xml:space="preserve"> </w:t>
      </w:r>
      <w:r w:rsidRPr="00C21249">
        <w:rPr>
          <w:rStyle w:val="a5"/>
          <w:b w:val="0"/>
          <w:sz w:val="28"/>
          <w:szCs w:val="28"/>
        </w:rPr>
        <w:t>согласно Приложению №1.</w:t>
      </w:r>
    </w:p>
    <w:p w:rsidR="00C21249" w:rsidRPr="00C21249" w:rsidRDefault="00C21249" w:rsidP="00C21249">
      <w:pPr>
        <w:pStyle w:val="a6"/>
        <w:shd w:val="clear" w:color="auto" w:fill="FFFFFF"/>
        <w:spacing w:before="0" w:after="0" w:line="360" w:lineRule="atLeast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C21249">
        <w:rPr>
          <w:rStyle w:val="a5"/>
          <w:b w:val="0"/>
          <w:sz w:val="28"/>
          <w:szCs w:val="28"/>
        </w:rPr>
        <w:t xml:space="preserve">1.2. Форму среднесрочного финансового плана </w:t>
      </w:r>
      <w:r w:rsidR="00B355EB" w:rsidRPr="00B355EB">
        <w:rPr>
          <w:rStyle w:val="a5"/>
          <w:b w:val="0"/>
          <w:sz w:val="28"/>
          <w:szCs w:val="28"/>
        </w:rPr>
        <w:t>Новосельского муниципального образования</w:t>
      </w:r>
      <w:r w:rsidR="00B355EB">
        <w:rPr>
          <w:rStyle w:val="a5"/>
          <w:b w:val="0"/>
          <w:sz w:val="28"/>
          <w:szCs w:val="28"/>
        </w:rPr>
        <w:t xml:space="preserve"> </w:t>
      </w:r>
      <w:r w:rsidR="00E67D7E">
        <w:rPr>
          <w:rStyle w:val="a5"/>
          <w:b w:val="0"/>
          <w:sz w:val="28"/>
          <w:szCs w:val="28"/>
        </w:rPr>
        <w:t>Ершовского муниципального района Саратовской области</w:t>
      </w:r>
      <w:r w:rsidRPr="00C21249">
        <w:rPr>
          <w:rStyle w:val="a5"/>
          <w:b w:val="0"/>
          <w:sz w:val="28"/>
          <w:szCs w:val="28"/>
        </w:rPr>
        <w:t xml:space="preserve"> согласно Приложению №2.</w:t>
      </w:r>
    </w:p>
    <w:p w:rsidR="00E67D7E" w:rsidRDefault="00E67D7E" w:rsidP="00E67D7E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21249" w:rsidRPr="00C21249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67D7E" w:rsidRPr="00397C13" w:rsidRDefault="00E67D7E" w:rsidP="00E67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="00C21249" w:rsidRPr="00C212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Pr="001C0162">
        <w:rPr>
          <w:rFonts w:ascii="Times New Roman" w:hAnsi="Times New Roman" w:cs="Times New Roman"/>
          <w:sz w:val="28"/>
          <w:szCs w:val="28"/>
        </w:rPr>
        <w:t xml:space="preserve"> </w:t>
      </w:r>
      <w:r w:rsidR="008F20F2">
        <w:rPr>
          <w:rStyle w:val="a5"/>
          <w:rFonts w:ascii="Times New Roman" w:hAnsi="Times New Roman" w:cs="Times New Roman"/>
          <w:b w:val="0"/>
          <w:sz w:val="28"/>
          <w:szCs w:val="28"/>
        </w:rPr>
        <w:t>Ершов</w:t>
      </w:r>
      <w:r w:rsidR="00B355EB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ского</w:t>
      </w:r>
      <w:r w:rsidR="008F20F2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49" w:rsidRDefault="00C21249" w:rsidP="00C21249">
      <w:pPr>
        <w:pStyle w:val="a6"/>
        <w:shd w:val="clear" w:color="auto" w:fill="FFFFFF"/>
        <w:spacing w:before="0" w:after="0" w:line="360" w:lineRule="atLeast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C21249">
        <w:rPr>
          <w:rStyle w:val="a5"/>
          <w:b w:val="0"/>
          <w:sz w:val="28"/>
          <w:szCs w:val="28"/>
        </w:rPr>
        <w:t xml:space="preserve">3. </w:t>
      </w:r>
      <w:proofErr w:type="gramStart"/>
      <w:r w:rsidRPr="00C21249">
        <w:rPr>
          <w:rStyle w:val="a5"/>
          <w:b w:val="0"/>
          <w:sz w:val="28"/>
          <w:szCs w:val="28"/>
        </w:rPr>
        <w:t>Контроль за</w:t>
      </w:r>
      <w:proofErr w:type="gramEnd"/>
      <w:r w:rsidRPr="00C21249">
        <w:rPr>
          <w:rStyle w:val="a5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21249" w:rsidRDefault="00C21249" w:rsidP="00C21249">
      <w:pPr>
        <w:pStyle w:val="a6"/>
        <w:shd w:val="clear" w:color="auto" w:fill="FFFFFF"/>
        <w:spacing w:before="0" w:after="0" w:line="360" w:lineRule="atLeast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</w:p>
    <w:p w:rsidR="00C21249" w:rsidRPr="00C21249" w:rsidRDefault="00C21249" w:rsidP="008F20F2">
      <w:pPr>
        <w:pStyle w:val="a6"/>
        <w:shd w:val="clear" w:color="auto" w:fill="FFFFFF"/>
        <w:spacing w:before="0" w:after="0" w:line="360" w:lineRule="atLeast"/>
        <w:jc w:val="both"/>
        <w:textAlignment w:val="baseline"/>
        <w:rPr>
          <w:rStyle w:val="a5"/>
          <w:b w:val="0"/>
          <w:sz w:val="28"/>
          <w:szCs w:val="28"/>
        </w:rPr>
      </w:pPr>
    </w:p>
    <w:p w:rsidR="00C21249" w:rsidRDefault="00C21249" w:rsidP="008F2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8F20F2">
        <w:rPr>
          <w:rStyle w:val="a5"/>
          <w:b w:val="0"/>
          <w:sz w:val="28"/>
          <w:szCs w:val="28"/>
        </w:rPr>
        <w:t xml:space="preserve">                                                                                              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20F2">
        <w:rPr>
          <w:rFonts w:ascii="Times New Roman" w:hAnsi="Times New Roman" w:cs="Times New Roman"/>
          <w:sz w:val="28"/>
          <w:szCs w:val="28"/>
        </w:rPr>
        <w:tab/>
      </w:r>
      <w:r w:rsidR="008F20F2">
        <w:rPr>
          <w:rFonts w:ascii="Times New Roman" w:hAnsi="Times New Roman" w:cs="Times New Roman"/>
          <w:sz w:val="28"/>
          <w:szCs w:val="28"/>
        </w:rPr>
        <w:tab/>
        <w:t>И.П. Проскурнина</w:t>
      </w:r>
    </w:p>
    <w:p w:rsidR="00C21249" w:rsidRDefault="00DC79B0" w:rsidP="008F20F2">
      <w:pPr>
        <w:spacing w:after="0" w:line="240" w:lineRule="auto"/>
        <w:ind w:left="4820"/>
        <w:jc w:val="right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Приложение  </w:t>
      </w:r>
      <w:r w:rsidR="00760C1D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№ 1</w:t>
      </w:r>
      <w:r w:rsidR="008F20F2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к</w:t>
      </w:r>
      <w:r w:rsidR="00B008C7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C21249" w:rsidRPr="00EE5675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постановлению </w:t>
      </w:r>
      <w:r w:rsidR="008F20F2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C21249" w:rsidRPr="00EE5675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администрации</w:t>
      </w:r>
      <w:r w:rsidR="00C21249" w:rsidRPr="00EE56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F20F2" w:rsidRPr="008F20F2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B008C7" w:rsidRPr="008F20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8C7" w:rsidRPr="008F20F2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МО</w:t>
      </w:r>
      <w:r w:rsidR="008F20F2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ЕМР</w:t>
      </w:r>
      <w:r w:rsidR="00C21249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</w:p>
    <w:p w:rsidR="00C21249" w:rsidRDefault="00BD1299" w:rsidP="008F20F2">
      <w:pPr>
        <w:spacing w:after="0" w:line="240" w:lineRule="auto"/>
        <w:ind w:left="4820"/>
        <w:jc w:val="right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от </w:t>
      </w:r>
      <w:r w:rsidR="00B60019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04.03.2020 года  № 9</w:t>
      </w:r>
    </w:p>
    <w:p w:rsidR="00BD1299" w:rsidRPr="00E67D7E" w:rsidRDefault="00BD129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00954" w:rsidRPr="00200954" w:rsidRDefault="00C21249" w:rsidP="00E67D7E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00954">
        <w:rPr>
          <w:rStyle w:val="a5"/>
          <w:rFonts w:ascii="Times New Roman" w:hAnsi="Times New Roman" w:cs="Times New Roman"/>
          <w:sz w:val="28"/>
          <w:szCs w:val="28"/>
        </w:rPr>
        <w:t>ПОРЯДОК</w:t>
      </w:r>
      <w:r w:rsidR="00200954" w:rsidRPr="0020095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67D7E" w:rsidRPr="00200954" w:rsidRDefault="00C21249" w:rsidP="008F20F2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00954">
        <w:rPr>
          <w:rStyle w:val="a5"/>
          <w:rFonts w:ascii="Times New Roman" w:hAnsi="Times New Roman" w:cs="Times New Roman"/>
          <w:sz w:val="28"/>
          <w:szCs w:val="28"/>
        </w:rPr>
        <w:t>разработки среднесрочного финансового плана</w:t>
      </w:r>
      <w:r w:rsidR="00E67D7E" w:rsidRPr="00200954">
        <w:rPr>
          <w:rStyle w:val="a5"/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20F2" w:rsidRPr="008F20F2">
        <w:rPr>
          <w:rStyle w:val="a5"/>
          <w:rFonts w:ascii="Times New Roman" w:hAnsi="Times New Roman" w:cs="Times New Roman"/>
          <w:sz w:val="28"/>
          <w:szCs w:val="28"/>
        </w:rPr>
        <w:t>Новосельского</w:t>
      </w:r>
      <w:r w:rsidR="008F20F2" w:rsidRPr="008F20F2">
        <w:rPr>
          <w:rStyle w:val="a5"/>
          <w:sz w:val="28"/>
          <w:szCs w:val="28"/>
        </w:rPr>
        <w:t xml:space="preserve"> </w:t>
      </w:r>
      <w:r w:rsidR="008F20F2" w:rsidRPr="008F20F2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20F2" w:rsidRPr="0020095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67D7E" w:rsidRPr="00200954">
        <w:rPr>
          <w:rStyle w:val="a5"/>
          <w:rFonts w:ascii="Times New Roman" w:hAnsi="Times New Roman" w:cs="Times New Roman"/>
          <w:sz w:val="28"/>
          <w:szCs w:val="28"/>
        </w:rPr>
        <w:t xml:space="preserve">Ершовского </w:t>
      </w:r>
      <w:r w:rsidR="008F20F2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E67D7E" w:rsidRPr="00200954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20F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67D7E" w:rsidRPr="00200954">
        <w:rPr>
          <w:rStyle w:val="a5"/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200954" w:rsidRPr="00200954" w:rsidRDefault="00200954" w:rsidP="00E67D7E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00954" w:rsidRPr="008F20F2" w:rsidRDefault="00C21249" w:rsidP="008F20F2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00954">
        <w:rPr>
          <w:rStyle w:val="a5"/>
          <w:rFonts w:ascii="Times New Roman" w:hAnsi="Times New Roman" w:cs="Times New Roman"/>
          <w:sz w:val="28"/>
          <w:szCs w:val="28"/>
        </w:rPr>
        <w:t>I. Основные положения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Порядок разработки среднесрочного финансового плана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8F20F2" w:rsidRPr="00B355EB">
        <w:rPr>
          <w:rStyle w:val="a5"/>
          <w:b w:val="0"/>
          <w:sz w:val="28"/>
          <w:szCs w:val="28"/>
        </w:rPr>
        <w:t xml:space="preserve">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200954" w:rsidRPr="002009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="00200954">
        <w:rPr>
          <w:rStyle w:val="a5"/>
          <w:b w:val="0"/>
          <w:sz w:val="28"/>
          <w:szCs w:val="28"/>
        </w:rPr>
        <w:t xml:space="preserve"> </w:t>
      </w: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(далее – Порядок) разработан в соответствии с Бюджетным кодексом Российской Федерации, в целях формирования базового механизма для стратегического планирования развития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8F20F2" w:rsidRPr="00B355EB">
        <w:rPr>
          <w:rStyle w:val="a5"/>
          <w:b w:val="0"/>
          <w:sz w:val="28"/>
          <w:szCs w:val="28"/>
        </w:rPr>
        <w:t xml:space="preserve">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8F20F2" w:rsidRPr="002009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954" w:rsidRPr="00200954">
        <w:rPr>
          <w:rStyle w:val="a5"/>
          <w:rFonts w:ascii="Times New Roman" w:hAnsi="Times New Roman" w:cs="Times New Roman"/>
          <w:b w:val="0"/>
          <w:sz w:val="28"/>
          <w:szCs w:val="28"/>
        </w:rPr>
        <w:t>Ершовского муниципального района Саратовской области</w:t>
      </w:r>
      <w:r w:rsidR="00200954">
        <w:rPr>
          <w:rStyle w:val="a5"/>
          <w:b w:val="0"/>
          <w:sz w:val="28"/>
          <w:szCs w:val="28"/>
        </w:rPr>
        <w:t xml:space="preserve"> </w:t>
      </w: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(далее – поселение), обеспечения системности планирования, упорядочения работы отраслевых (функциональных) подразделений администрации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8F20F2" w:rsidRPr="00B355EB">
        <w:rPr>
          <w:rStyle w:val="a5"/>
          <w:b w:val="0"/>
          <w:sz w:val="28"/>
          <w:szCs w:val="28"/>
        </w:rPr>
        <w:t xml:space="preserve">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200954" w:rsidRPr="002009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="00200954">
        <w:rPr>
          <w:rStyle w:val="a5"/>
          <w:b w:val="0"/>
          <w:sz w:val="28"/>
          <w:szCs w:val="28"/>
        </w:rPr>
        <w:t xml:space="preserve"> </w:t>
      </w: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(далее</w:t>
      </w:r>
      <w:proofErr w:type="gramEnd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местная администрация) по формированию среднесрочного финансового плана поселения.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Среднесрочный финансовый план поселения разрабатывается ежегодно на основании прогноза социально-экономического развития поселения и основных направлений бюджетной и налоговой </w:t>
      </w:r>
      <w:proofErr w:type="gramStart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политики</w:t>
      </w:r>
      <w:proofErr w:type="gramEnd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период, содержит основные параметры местного бюджета.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3. Среднесрочный финансовый план поселения разрабатывается в целях: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1) последующего формирования бюджета </w:t>
      </w:r>
      <w:r w:rsidR="003118B1">
        <w:rPr>
          <w:rStyle w:val="a5"/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00954" w:rsidRPr="00C212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8F20F2" w:rsidRPr="00B355EB">
        <w:rPr>
          <w:rStyle w:val="a5"/>
          <w:b w:val="0"/>
          <w:sz w:val="28"/>
          <w:szCs w:val="28"/>
        </w:rPr>
        <w:t xml:space="preserve">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200954" w:rsidRPr="002009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Ершовского муниципального района Саратовской</w:t>
      </w:r>
      <w:r w:rsidR="00200954">
        <w:rPr>
          <w:rStyle w:val="a5"/>
          <w:b w:val="0"/>
          <w:sz w:val="28"/>
          <w:szCs w:val="28"/>
        </w:rPr>
        <w:t xml:space="preserve"> </w:t>
      </w:r>
      <w:r w:rsidR="00200954" w:rsidRPr="00200954">
        <w:rPr>
          <w:rStyle w:val="a5"/>
          <w:rFonts w:ascii="Times New Roman" w:hAnsi="Times New Roman" w:cs="Times New Roman"/>
          <w:b w:val="0"/>
          <w:sz w:val="28"/>
          <w:szCs w:val="28"/>
        </w:rPr>
        <w:t>области</w:t>
      </w: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(далее – местный бюджет) на очередной финансовый год с учетом среднесрочных тенденций социально-экономического развития;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поселения;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3) комплексного прогнозирования финансовых последствий разрабатываемых и реализуемых программ и решений;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4) выявления необходимости и возможности осуществления в перспективе мер в области финансовой политики;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5) разработки и реализации ведомственных целевых программ в среднесрочном периоде и долгосрочных целевых программ.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4. Использование среднесрочного финансового плана поселения позволяет обеспечить: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1) внедрение элементов бюджетирования, ориентированного на результат, и программно-целевого метода управления за счёт обеспечения </w:t>
      </w:r>
      <w:proofErr w:type="gramStart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результатами участников бюджетного планирования в сроки, превышающие год;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5. Среднесрочный финансовый план поселения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В пояснительной записке к проекту среднесрочного финансового плана поселения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</w:r>
    </w:p>
    <w:p w:rsidR="00200954" w:rsidRDefault="00200954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00954" w:rsidRPr="008F20F2" w:rsidRDefault="00C21249" w:rsidP="008F20F2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00954">
        <w:rPr>
          <w:rStyle w:val="a5"/>
          <w:rFonts w:ascii="Times New Roman" w:hAnsi="Times New Roman" w:cs="Times New Roman"/>
          <w:sz w:val="28"/>
          <w:szCs w:val="28"/>
        </w:rPr>
        <w:t>II. Разработка проекта среднесрочного финансового плана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6. Разработке среднесрочного финансового плана предшествуют разработка местной администрацией плана социально-экономического развития поселения на очередной финансовый год и плановый период: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основных направлений бюджетной и налоговой политики поселения;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прогноза социально-экономического развития поселения.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7. В качестве источников среднесрочного финансового планирования используются </w:t>
      </w:r>
      <w:r w:rsidR="002009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также нормативные правовые акты областного </w:t>
      </w: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и районного уровня,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8. Разработка среднесрочного финансового плана осуществляется местной администрацией во взаимодействии с администрацией </w:t>
      </w:r>
      <w:r w:rsidR="00200954">
        <w:rPr>
          <w:rStyle w:val="a5"/>
          <w:rFonts w:ascii="Times New Roman" w:hAnsi="Times New Roman" w:cs="Times New Roman"/>
          <w:b w:val="0"/>
          <w:sz w:val="28"/>
          <w:szCs w:val="28"/>
        </w:rPr>
        <w:t>Ершовского</w:t>
      </w: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главными распорядителями (распорядителями) бюджетных средств (далее – субъекты бюджетного планирования) (по согласованию).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9. Функции отраслевых (функциональных) подразделений местной администрации при разработке и формировании среднесрочного финансового плана: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9.1. Местная администрация осуществляет разработку на очередной финансовый год и плановый период и в установленные сроки представляет главе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8F20F2" w:rsidRPr="00B355EB">
        <w:rPr>
          <w:rStyle w:val="a5"/>
          <w:b w:val="0"/>
          <w:sz w:val="28"/>
          <w:szCs w:val="28"/>
        </w:rPr>
        <w:t xml:space="preserve">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основные направления бюджетной и налоговой политики поселения,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 направленных на достижение финансовой стабильности бюджетной сферы и экономической эффективности использования средств местного бюджета поселения;</w:t>
      </w:r>
      <w:proofErr w:type="gramEnd"/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—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прогноз социально-экономического развития поселения, разработанный в установленном порядке, и пояснительную записку к прогнозу.</w:t>
      </w:r>
    </w:p>
    <w:p w:rsidR="00C21249" w:rsidRPr="00E67D7E" w:rsidRDefault="00C21249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9.2. Местная администрация:</w:t>
      </w:r>
    </w:p>
    <w:p w:rsidR="00C21249" w:rsidRPr="00E67D7E" w:rsidRDefault="00200954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— доводит до распорядителей </w:t>
      </w:r>
      <w:r w:rsidR="00C21249"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и получателей бюджетных средств методику формирования бюджетных ассигнований на очередной финансовый год и плановый период;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запрашивает у отраслевых (функциональных) подразделений местной администрации, распорядителей и получателей средств местного бюджета поселения и других участников бюджетного процесса информацию, необходимую для разработки проекта среднесрочного финансового плана;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определяет на основе прогноза социально-экономического развития поселения, расчетов администраторов доход</w:t>
      </w:r>
      <w:r w:rsidR="002009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ов местного бюджета поселения и </w:t>
      </w: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распорядителей и получателей средств местного бюджета поселения прогнозный объем доходов и поступлений </w:t>
      </w:r>
      <w:proofErr w:type="gramStart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местный</w:t>
      </w:r>
      <w:proofErr w:type="gramEnd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бюджет поселения (с учетом доходов от предпринимательской и иной приносящей доход деятельности) на очередной финансовый год и плановый период;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рассчитывает 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разрабатывает для внесения на рассмотрение и утверждение главой местной администрации проект среднесрочного финансового плана по установленной форме.</w:t>
      </w:r>
    </w:p>
    <w:p w:rsidR="00C21249" w:rsidRPr="00E67D7E" w:rsidRDefault="00200954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9.3. Распорядители </w:t>
      </w:r>
      <w:r w:rsidR="00C21249"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получатели средств местного бюджета разрабатывают и представляют главе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8F20F2" w:rsidRPr="00B355EB">
        <w:rPr>
          <w:rStyle w:val="a5"/>
          <w:b w:val="0"/>
          <w:sz w:val="28"/>
          <w:szCs w:val="28"/>
        </w:rPr>
        <w:t xml:space="preserve"> </w:t>
      </w:r>
      <w:r w:rsidR="008F20F2" w:rsidRPr="00B355E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21249"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— прогнозный объем администрируемых доходов и поступлений </w:t>
      </w:r>
      <w:proofErr w:type="gramStart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местный</w:t>
      </w:r>
      <w:proofErr w:type="gramEnd"/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бюджет, включая доходы от предпринимательской и иной приносящей доход деятельности, на очередной финансовый год и плановый период, расчеты к ним в установленные сроки;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фрагменты реестров расходных обязательств поселения на очередной финансовый год и плановый период в сроки, установленные постановлением местной администрации для составления проекта местного бюджета на очередной финансовый год;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— расчеты и обоснования распределения прогнозных объемов бюджетных ассигнований на очередной финансовый год и плановый период по разделам, подразделам, целевым статьям и видам расходов, целевым программам по форме и в сроки, установленные местной администрацией.</w:t>
      </w:r>
    </w:p>
    <w:p w:rsidR="00C21249" w:rsidRPr="00E67D7E" w:rsidRDefault="00200954" w:rsidP="00200954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C21249"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t>Проект среднесрочного финансового плана утверждается постановлением местной администрации и представляется в совет депутатов поселения одновременно с проектом бюджета на очередной финансовый год.</w:t>
      </w:r>
    </w:p>
    <w:p w:rsidR="00C21249" w:rsidRPr="00E67D7E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67D7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C21249" w:rsidRDefault="00C2124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D1299" w:rsidRDefault="00BD129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D1299" w:rsidRDefault="00BD1299" w:rsidP="00E67D7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D1299" w:rsidRDefault="00BD129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br w:type="page"/>
      </w:r>
    </w:p>
    <w:p w:rsidR="00B008C7" w:rsidRDefault="00DC79B0" w:rsidP="008F20F2">
      <w:pPr>
        <w:spacing w:after="0" w:line="240" w:lineRule="auto"/>
        <w:ind w:left="4536"/>
        <w:jc w:val="right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Приложение </w:t>
      </w:r>
      <w:r w:rsidR="00B008C7" w:rsidRPr="00EE5675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B008C7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№ 2</w:t>
      </w:r>
      <w:r w:rsidR="008F20F2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к</w:t>
      </w:r>
      <w:r w:rsidR="00B008C7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B008C7" w:rsidRPr="00EE5675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постановлению администрации</w:t>
      </w:r>
      <w:r w:rsidR="00B008C7" w:rsidRPr="00EE56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F20F2">
        <w:rPr>
          <w:rFonts w:ascii="Times New Roman" w:hAnsi="Times New Roman"/>
          <w:color w:val="000000"/>
          <w:sz w:val="28"/>
          <w:szCs w:val="28"/>
        </w:rPr>
        <w:t>Новосель</w:t>
      </w:r>
      <w:r w:rsidR="00B008C7">
        <w:rPr>
          <w:rFonts w:ascii="Times New Roman" w:hAnsi="Times New Roman"/>
          <w:color w:val="000000"/>
          <w:sz w:val="28"/>
          <w:szCs w:val="28"/>
        </w:rPr>
        <w:t>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МО</w:t>
      </w:r>
      <w:r w:rsidR="008F20F2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ЕМР</w:t>
      </w:r>
    </w:p>
    <w:p w:rsidR="00B008C7" w:rsidRDefault="008F20F2" w:rsidP="008F20F2">
      <w:pPr>
        <w:spacing w:after="0" w:line="240" w:lineRule="auto"/>
        <w:ind w:left="4536"/>
        <w:jc w:val="right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от </w:t>
      </w:r>
      <w:r w:rsidR="00B60019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04.03.</w:t>
      </w:r>
      <w:r w:rsidR="002424CD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20</w:t>
      </w:r>
      <w:bookmarkStart w:id="0" w:name="_GoBack"/>
      <w:bookmarkEnd w:id="0"/>
      <w:r w:rsidR="00B60019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20 года № 9</w:t>
      </w:r>
    </w:p>
    <w:p w:rsidR="00CC4B5A" w:rsidRDefault="00CC4B5A" w:rsidP="003118B1">
      <w:pPr>
        <w:pStyle w:val="a3"/>
        <w:ind w:right="-1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118B1" w:rsidRDefault="003118B1" w:rsidP="003118B1">
      <w:pPr>
        <w:pStyle w:val="a3"/>
        <w:ind w:right="-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118B1">
        <w:rPr>
          <w:rStyle w:val="a5"/>
          <w:rFonts w:ascii="Times New Roman" w:hAnsi="Times New Roman" w:cs="Times New Roman"/>
          <w:sz w:val="28"/>
          <w:szCs w:val="28"/>
        </w:rPr>
        <w:t>Форма</w:t>
      </w:r>
    </w:p>
    <w:p w:rsidR="00C21249" w:rsidRDefault="003118B1" w:rsidP="003118B1">
      <w:pPr>
        <w:pStyle w:val="a3"/>
        <w:ind w:right="-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118B1">
        <w:rPr>
          <w:rStyle w:val="a5"/>
          <w:rFonts w:ascii="Times New Roman" w:hAnsi="Times New Roman" w:cs="Times New Roman"/>
          <w:sz w:val="28"/>
          <w:szCs w:val="28"/>
        </w:rPr>
        <w:t xml:space="preserve">среднесрочного финансового плана администрации </w:t>
      </w:r>
      <w:r w:rsidR="008F20F2" w:rsidRPr="008F20F2">
        <w:rPr>
          <w:rStyle w:val="a5"/>
          <w:rFonts w:ascii="Times New Roman" w:hAnsi="Times New Roman" w:cs="Times New Roman"/>
          <w:sz w:val="28"/>
          <w:szCs w:val="28"/>
        </w:rPr>
        <w:t>Новосельского</w:t>
      </w:r>
      <w:r w:rsidR="008F20F2" w:rsidRPr="008F20F2">
        <w:rPr>
          <w:rStyle w:val="a5"/>
          <w:sz w:val="28"/>
          <w:szCs w:val="28"/>
        </w:rPr>
        <w:t xml:space="preserve"> </w:t>
      </w:r>
      <w:r w:rsidR="008F20F2" w:rsidRPr="008F20F2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20F2" w:rsidRPr="003118B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118B1">
        <w:rPr>
          <w:rStyle w:val="a5"/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555CD9" w:rsidRDefault="00555CD9" w:rsidP="00555CD9">
      <w:pPr>
        <w:pStyle w:val="a6"/>
        <w:shd w:val="clear" w:color="auto" w:fill="FFFFFF"/>
        <w:spacing w:before="0" w:after="0" w:line="360" w:lineRule="atLeast"/>
        <w:jc w:val="center"/>
        <w:textAlignment w:val="baseline"/>
        <w:rPr>
          <w:rStyle w:val="a5"/>
          <w:b w:val="0"/>
          <w:sz w:val="28"/>
          <w:szCs w:val="28"/>
        </w:rPr>
      </w:pPr>
    </w:p>
    <w:p w:rsidR="00BD1299" w:rsidRDefault="00555CD9" w:rsidP="00555CD9">
      <w:pPr>
        <w:pStyle w:val="a6"/>
        <w:shd w:val="clear" w:color="auto" w:fill="FFFFFF"/>
        <w:spacing w:before="0" w:after="0" w:line="360" w:lineRule="atLeast"/>
        <w:jc w:val="center"/>
        <w:textAlignment w:val="baseline"/>
        <w:rPr>
          <w:rStyle w:val="a5"/>
          <w:b w:val="0"/>
          <w:sz w:val="28"/>
          <w:szCs w:val="28"/>
        </w:rPr>
      </w:pPr>
      <w:r w:rsidRPr="00555CD9">
        <w:rPr>
          <w:rStyle w:val="a5"/>
          <w:b w:val="0"/>
          <w:sz w:val="28"/>
          <w:szCs w:val="28"/>
        </w:rPr>
        <w:t>I. Основные параметры местного бюджета (тыс. руб.)</w:t>
      </w:r>
    </w:p>
    <w:p w:rsidR="00555CD9" w:rsidRPr="00B27A03" w:rsidRDefault="00555CD9" w:rsidP="00555CD9">
      <w:pPr>
        <w:pStyle w:val="a6"/>
        <w:shd w:val="clear" w:color="auto" w:fill="FFFFFF"/>
        <w:spacing w:before="0" w:after="0" w:line="360" w:lineRule="atLeast"/>
        <w:jc w:val="center"/>
        <w:textAlignment w:val="baseline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137"/>
        <w:gridCol w:w="1418"/>
        <w:gridCol w:w="1134"/>
        <w:gridCol w:w="1134"/>
      </w:tblGrid>
      <w:tr w:rsidR="00BD1299" w:rsidRPr="00002A96" w:rsidTr="00075452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год  20</w:t>
            </w:r>
            <w:r w:rsidR="00B600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D1299" w:rsidRPr="00B27A03" w:rsidTr="00075452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6001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1299" w:rsidRPr="00B27A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6001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1299" w:rsidRPr="00B27A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299" w:rsidRPr="00002A96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от иной приносящей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002A96" w:rsidTr="00BD1299">
        <w:trPr>
          <w:cantSplit/>
          <w:trHeight w:val="2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Default="00BD1299" w:rsidP="000754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Default="00BD1299" w:rsidP="00075452"/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002A96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(+), </w:t>
            </w:r>
            <w:proofErr w:type="gramEnd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299" w:rsidRPr="00002A96" w:rsidTr="0007545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 внутреннего 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кредиты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юджетные  кредиты  от  других 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B27A03" w:rsidTr="0007545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B27A03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9" w:rsidRPr="00002A96" w:rsidTr="0007545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Предельный объем  муниципального внутреннего долга на конец года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99" w:rsidRPr="00002A96" w:rsidRDefault="00BD1299" w:rsidP="00075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9B0" w:rsidRDefault="00DC79B0" w:rsidP="008F20F2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620C55" w:rsidRDefault="00620C55" w:rsidP="008F20F2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620C55" w:rsidRDefault="00620C55" w:rsidP="008F20F2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620C55" w:rsidRDefault="00620C55" w:rsidP="008F20F2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620C55" w:rsidRDefault="00620C55" w:rsidP="008F20F2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DC79B0" w:rsidRDefault="00DC79B0" w:rsidP="003E404A">
      <w:pPr>
        <w:pStyle w:val="a6"/>
        <w:shd w:val="clear" w:color="auto" w:fill="FFFFFF"/>
        <w:spacing w:before="0" w:after="0" w:line="360" w:lineRule="atLeast"/>
        <w:jc w:val="center"/>
        <w:textAlignment w:val="baseline"/>
        <w:rPr>
          <w:rStyle w:val="a5"/>
          <w:b w:val="0"/>
          <w:sz w:val="28"/>
          <w:szCs w:val="28"/>
        </w:rPr>
      </w:pPr>
    </w:p>
    <w:p w:rsidR="00555CD9" w:rsidRPr="00555CD9" w:rsidRDefault="00555CD9" w:rsidP="003E404A">
      <w:pPr>
        <w:pStyle w:val="a6"/>
        <w:shd w:val="clear" w:color="auto" w:fill="FFFFFF"/>
        <w:spacing w:before="0" w:after="0" w:line="360" w:lineRule="atLeast"/>
        <w:jc w:val="center"/>
        <w:textAlignment w:val="baseline"/>
        <w:rPr>
          <w:rStyle w:val="a5"/>
          <w:b w:val="0"/>
          <w:sz w:val="28"/>
          <w:szCs w:val="28"/>
        </w:rPr>
      </w:pPr>
      <w:r w:rsidRPr="00555CD9">
        <w:rPr>
          <w:rStyle w:val="a5"/>
          <w:b w:val="0"/>
          <w:sz w:val="28"/>
          <w:szCs w:val="28"/>
        </w:rPr>
        <w:t>II. Объемы бюджетных ассигнований по главным распорядителям</w:t>
      </w:r>
    </w:p>
    <w:p w:rsidR="00555CD9" w:rsidRDefault="00555CD9" w:rsidP="003E404A">
      <w:pPr>
        <w:pStyle w:val="a6"/>
        <w:shd w:val="clear" w:color="auto" w:fill="FFFFFF"/>
        <w:spacing w:before="0" w:after="0" w:line="360" w:lineRule="atLeast"/>
        <w:jc w:val="center"/>
        <w:textAlignment w:val="baseline"/>
        <w:rPr>
          <w:rStyle w:val="a5"/>
          <w:b w:val="0"/>
          <w:sz w:val="28"/>
          <w:szCs w:val="28"/>
        </w:rPr>
      </w:pPr>
      <w:r w:rsidRPr="00555CD9">
        <w:rPr>
          <w:rStyle w:val="a5"/>
          <w:b w:val="0"/>
          <w:sz w:val="28"/>
          <w:szCs w:val="28"/>
        </w:rPr>
        <w:t>(распорядителям) средств местного бюджета</w:t>
      </w:r>
      <w:r w:rsidR="003E404A">
        <w:rPr>
          <w:rStyle w:val="a5"/>
          <w:b w:val="0"/>
          <w:sz w:val="28"/>
          <w:szCs w:val="28"/>
        </w:rPr>
        <w:t xml:space="preserve"> </w:t>
      </w:r>
      <w:r w:rsidR="008F20F2">
        <w:rPr>
          <w:rStyle w:val="a5"/>
          <w:b w:val="0"/>
          <w:sz w:val="28"/>
          <w:szCs w:val="28"/>
        </w:rPr>
        <w:t>Новосельского</w:t>
      </w:r>
      <w:r w:rsidRPr="00555CD9">
        <w:rPr>
          <w:rStyle w:val="a5"/>
          <w:b w:val="0"/>
          <w:sz w:val="28"/>
          <w:szCs w:val="28"/>
        </w:rPr>
        <w:t xml:space="preserve"> муниципального образования </w:t>
      </w:r>
      <w:r w:rsidR="003E404A">
        <w:rPr>
          <w:rStyle w:val="a5"/>
          <w:b w:val="0"/>
          <w:sz w:val="28"/>
          <w:szCs w:val="28"/>
        </w:rPr>
        <w:t xml:space="preserve">Ершовского муниципального района </w:t>
      </w:r>
      <w:r w:rsidR="00C37F3B">
        <w:rPr>
          <w:rStyle w:val="a5"/>
          <w:b w:val="0"/>
          <w:sz w:val="28"/>
          <w:szCs w:val="28"/>
        </w:rPr>
        <w:t>Саратовс</w:t>
      </w:r>
      <w:r w:rsidR="003E404A">
        <w:rPr>
          <w:rStyle w:val="a5"/>
          <w:b w:val="0"/>
          <w:sz w:val="28"/>
          <w:szCs w:val="28"/>
        </w:rPr>
        <w:t xml:space="preserve">кой области </w:t>
      </w:r>
      <w:r w:rsidRPr="00555CD9">
        <w:rPr>
          <w:rStyle w:val="a5"/>
          <w:b w:val="0"/>
          <w:sz w:val="28"/>
          <w:szCs w:val="28"/>
        </w:rPr>
        <w:t>по кодам классификации расходов в разрезе бюджетных полномочий (тыс. руб.)</w:t>
      </w:r>
    </w:p>
    <w:p w:rsid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1986"/>
        <w:gridCol w:w="1275"/>
        <w:gridCol w:w="567"/>
        <w:gridCol w:w="993"/>
        <w:gridCol w:w="1134"/>
        <w:gridCol w:w="850"/>
        <w:gridCol w:w="851"/>
        <w:gridCol w:w="1066"/>
        <w:gridCol w:w="684"/>
        <w:gridCol w:w="659"/>
      </w:tblGrid>
      <w:tr w:rsidR="00555CD9" w:rsidRPr="00555CD9" w:rsidTr="00555CD9">
        <w:trPr>
          <w:trHeight w:val="645"/>
        </w:trPr>
        <w:tc>
          <w:tcPr>
            <w:tcW w:w="1986" w:type="dxa"/>
            <w:vMerge w:val="restart"/>
          </w:tcPr>
          <w:p w:rsidR="00555CD9" w:rsidRPr="00555CD9" w:rsidRDefault="00C37F3B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Наименование главных р</w:t>
            </w:r>
            <w:r w:rsidR="00555CD9">
              <w:rPr>
                <w:rStyle w:val="a5"/>
                <w:rFonts w:ascii="Times New Roman" w:hAnsi="Times New Roman" w:cs="Times New Roman"/>
              </w:rPr>
              <w:t>аспорядителей (распо</w:t>
            </w:r>
            <w:r>
              <w:rPr>
                <w:rStyle w:val="a5"/>
                <w:rFonts w:ascii="Times New Roman" w:hAnsi="Times New Roman" w:cs="Times New Roman"/>
              </w:rPr>
              <w:t>рядителей) средств местного бюд</w:t>
            </w:r>
            <w:r w:rsidR="00555CD9">
              <w:rPr>
                <w:rStyle w:val="a5"/>
                <w:rFonts w:ascii="Times New Roman" w:hAnsi="Times New Roman" w:cs="Times New Roman"/>
              </w:rPr>
              <w:t>жета</w:t>
            </w:r>
          </w:p>
        </w:tc>
        <w:tc>
          <w:tcPr>
            <w:tcW w:w="1275" w:type="dxa"/>
            <w:vMerge w:val="restart"/>
          </w:tcPr>
          <w:p w:rsid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Код</w:t>
            </w:r>
          </w:p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Главного распорядителя (распорядителя)</w:t>
            </w:r>
          </w:p>
        </w:tc>
        <w:tc>
          <w:tcPr>
            <w:tcW w:w="567" w:type="dxa"/>
            <w:vMerge w:val="restart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  <w:vMerge w:val="restart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50" w:type="dxa"/>
            <w:vMerge w:val="restart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51" w:type="dxa"/>
            <w:vMerge w:val="restart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066" w:type="dxa"/>
            <w:vMerge w:val="restart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43" w:type="dxa"/>
            <w:gridSpan w:val="2"/>
          </w:tcPr>
          <w:p w:rsid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 w:rsidRPr="00555CD9">
              <w:rPr>
                <w:rStyle w:val="a5"/>
                <w:rFonts w:ascii="Times New Roman" w:hAnsi="Times New Roman" w:cs="Times New Roman"/>
              </w:rPr>
              <w:t>Плановый период</w:t>
            </w:r>
          </w:p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555CD9" w:rsidRPr="00555CD9" w:rsidTr="00555CD9">
        <w:trPr>
          <w:trHeight w:val="870"/>
        </w:trPr>
        <w:tc>
          <w:tcPr>
            <w:tcW w:w="1986" w:type="dxa"/>
            <w:vMerge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1-й</w:t>
            </w:r>
          </w:p>
          <w:p w:rsid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год</w:t>
            </w:r>
          </w:p>
          <w:p w:rsid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555CD9" w:rsidRDefault="00555CD9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2-й</w:t>
            </w:r>
          </w:p>
          <w:p w:rsidR="00555CD9" w:rsidRDefault="00555CD9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год</w:t>
            </w:r>
          </w:p>
          <w:p w:rsidR="00555CD9" w:rsidRDefault="00555CD9">
            <w:pPr>
              <w:rPr>
                <w:rStyle w:val="a5"/>
                <w:rFonts w:ascii="Times New Roman" w:hAnsi="Times New Roman" w:cs="Times New Roman"/>
              </w:rPr>
            </w:pPr>
          </w:p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555CD9" w:rsidRPr="00555CD9" w:rsidTr="00555CD9">
        <w:trPr>
          <w:trHeight w:val="503"/>
        </w:trPr>
        <w:tc>
          <w:tcPr>
            <w:tcW w:w="1986" w:type="dxa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555CD9" w:rsidRP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55CD9" w:rsidRDefault="00555CD9" w:rsidP="00555CD9">
            <w:pPr>
              <w:pStyle w:val="a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555CD9" w:rsidRDefault="00555CD9">
            <w:pPr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555CD9" w:rsidRP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b w:val="0"/>
          <w:sz w:val="28"/>
          <w:szCs w:val="28"/>
        </w:rPr>
      </w:pPr>
    </w:p>
    <w:p w:rsidR="00555CD9" w:rsidRDefault="00555CD9" w:rsidP="00555CD9">
      <w:pPr>
        <w:pStyle w:val="a6"/>
        <w:shd w:val="clear" w:color="auto" w:fill="FFFFFF"/>
        <w:spacing w:before="0" w:after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BD1299" w:rsidRDefault="00BD1299" w:rsidP="00BD1299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D1299" w:rsidRPr="003118B1" w:rsidRDefault="00BD1299" w:rsidP="003118B1">
      <w:pPr>
        <w:pStyle w:val="a3"/>
        <w:ind w:right="-1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sectPr w:rsidR="00BD1299" w:rsidRPr="003118B1" w:rsidSect="008F20F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28"/>
    <w:rsid w:val="00200954"/>
    <w:rsid w:val="002424CD"/>
    <w:rsid w:val="003118B1"/>
    <w:rsid w:val="003E404A"/>
    <w:rsid w:val="004F7B51"/>
    <w:rsid w:val="00555CD9"/>
    <w:rsid w:val="00620C55"/>
    <w:rsid w:val="00760C1D"/>
    <w:rsid w:val="007E3D41"/>
    <w:rsid w:val="008F20F2"/>
    <w:rsid w:val="0091725B"/>
    <w:rsid w:val="00986F96"/>
    <w:rsid w:val="00B008C7"/>
    <w:rsid w:val="00B355EB"/>
    <w:rsid w:val="00B60019"/>
    <w:rsid w:val="00BD1299"/>
    <w:rsid w:val="00C21249"/>
    <w:rsid w:val="00C37F3B"/>
    <w:rsid w:val="00CC4B5A"/>
    <w:rsid w:val="00D86355"/>
    <w:rsid w:val="00DC79B0"/>
    <w:rsid w:val="00E07E28"/>
    <w:rsid w:val="00E6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2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12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2124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1249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249"/>
    <w:rPr>
      <w:b/>
      <w:bCs/>
    </w:rPr>
  </w:style>
  <w:style w:type="paragraph" w:styleId="a6">
    <w:name w:val="Normal (Web)"/>
    <w:basedOn w:val="a"/>
    <w:uiPriority w:val="99"/>
    <w:unhideWhenUsed/>
    <w:rsid w:val="00C2124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C21249"/>
    <w:rPr>
      <w:b/>
      <w:color w:val="000080"/>
    </w:rPr>
  </w:style>
  <w:style w:type="character" w:styleId="a8">
    <w:name w:val="Intense Emphasis"/>
    <w:basedOn w:val="a0"/>
    <w:uiPriority w:val="21"/>
    <w:qFormat/>
    <w:rsid w:val="00C21249"/>
    <w:rPr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BD1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5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2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12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2124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1249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249"/>
    <w:rPr>
      <w:b/>
      <w:bCs/>
    </w:rPr>
  </w:style>
  <w:style w:type="paragraph" w:styleId="a6">
    <w:name w:val="Normal (Web)"/>
    <w:basedOn w:val="a"/>
    <w:uiPriority w:val="99"/>
    <w:unhideWhenUsed/>
    <w:rsid w:val="00C2124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C21249"/>
    <w:rPr>
      <w:b/>
      <w:color w:val="000080"/>
    </w:rPr>
  </w:style>
  <w:style w:type="character" w:styleId="a8">
    <w:name w:val="Intense Emphasis"/>
    <w:basedOn w:val="a0"/>
    <w:uiPriority w:val="21"/>
    <w:qFormat/>
    <w:rsid w:val="00C21249"/>
    <w:rPr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BD1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5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Comp</cp:lastModifiedBy>
  <cp:revision>13</cp:revision>
  <cp:lastPrinted>2017-10-02T10:24:00Z</cp:lastPrinted>
  <dcterms:created xsi:type="dcterms:W3CDTF">2017-10-02T07:20:00Z</dcterms:created>
  <dcterms:modified xsi:type="dcterms:W3CDTF">2020-03-04T06:09:00Z</dcterms:modified>
</cp:coreProperties>
</file>