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9" w:rsidRPr="00A53C39" w:rsidRDefault="00A53C39" w:rsidP="00A53C39">
      <w:pPr>
        <w:jc w:val="center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</w:t>
      </w:r>
    </w:p>
    <w:p w:rsidR="00A53C39" w:rsidRDefault="00A53C39" w:rsidP="00A53C39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39" w:rsidRPr="00BC3774" w:rsidRDefault="00A53C39" w:rsidP="00A53C39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A53C39" w:rsidRPr="00BC3774" w:rsidRDefault="00A53C39" w:rsidP="00A53C39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A53C39" w:rsidRDefault="00A53C39" w:rsidP="00A53C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</w:t>
      </w:r>
      <w:r w:rsidR="000D3886" w:rsidRPr="000D3886">
        <w:rPr>
          <w:b/>
          <w:noProof/>
          <w:spacing w:val="24"/>
          <w:sz w:val="18"/>
        </w:rPr>
        <w:pict>
          <v:line id="_x0000_s1026" style="position:absolute;left:0;text-align:left;z-index:251660288;mso-position-horizontal-relative:text;mso-position-vertical-relative:text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53C39" w:rsidRPr="00BC3774" w:rsidRDefault="00A53C39" w:rsidP="00A53C39">
      <w:pPr>
        <w:jc w:val="center"/>
        <w:rPr>
          <w:b/>
          <w:sz w:val="16"/>
        </w:rPr>
      </w:pPr>
    </w:p>
    <w:p w:rsidR="00A53C39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48306E">
        <w:rPr>
          <w:rFonts w:ascii="Times New Roman" w:hAnsi="Times New Roman"/>
          <w:b/>
          <w:sz w:val="24"/>
          <w:szCs w:val="24"/>
        </w:rPr>
        <w:t xml:space="preserve">    01.04.2021</w:t>
      </w:r>
      <w:r>
        <w:rPr>
          <w:rFonts w:ascii="Times New Roman" w:hAnsi="Times New Roman"/>
          <w:b/>
          <w:sz w:val="24"/>
          <w:szCs w:val="24"/>
        </w:rPr>
        <w:t xml:space="preserve"> 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48306E">
        <w:rPr>
          <w:rFonts w:ascii="Times New Roman" w:hAnsi="Times New Roman"/>
          <w:b/>
          <w:sz w:val="24"/>
          <w:szCs w:val="24"/>
        </w:rPr>
        <w:t>11</w:t>
      </w:r>
    </w:p>
    <w:p w:rsidR="00A53C39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A53C39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A53C39" w:rsidRPr="00F769C3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администрации Новосельского МО 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25.01.2021</w:t>
      </w:r>
      <w:r w:rsidRPr="00A53C3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01</w:t>
      </w:r>
      <w:r w:rsidRPr="00A53C39">
        <w:rPr>
          <w:rFonts w:ascii="Times New Roman" w:hAnsi="Times New Roman" w:cs="Times New Roman"/>
        </w:rPr>
        <w:t xml:space="preserve"> «Об утверждении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муниципальной программы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«Обеспечение населения </w:t>
      </w:r>
      <w:proofErr w:type="gramStart"/>
      <w:r w:rsidRPr="00A53C39">
        <w:rPr>
          <w:rFonts w:ascii="Times New Roman" w:hAnsi="Times New Roman" w:cs="Times New Roman"/>
        </w:rPr>
        <w:t>доступным</w:t>
      </w:r>
      <w:proofErr w:type="gramEnd"/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</w:rPr>
        <w:t>о-</w:t>
      </w:r>
      <w:proofErr w:type="gramEnd"/>
      <w:r w:rsidRPr="00A53C39">
        <w:rPr>
          <w:rFonts w:ascii="Times New Roman" w:hAnsi="Times New Roman" w:cs="Times New Roman"/>
        </w:rPr>
        <w:t xml:space="preserve"> коммунальной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инфраструктуры Новосельского муниципального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на 2021 год</w:t>
      </w:r>
      <w:r w:rsidRPr="00A53C39">
        <w:rPr>
          <w:rFonts w:ascii="Times New Roman" w:hAnsi="Times New Roman" w:cs="Times New Roman"/>
        </w:rPr>
        <w:t>».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  <w:proofErr w:type="gramStart"/>
      <w:r w:rsidRPr="00A53C39">
        <w:rPr>
          <w:rFonts w:ascii="Times New Roman" w:hAnsi="Times New Roman" w:cs="Times New Roman"/>
          <w:szCs w:val="24"/>
        </w:rPr>
        <w:t xml:space="preserve">В соответствии с </w:t>
      </w:r>
      <w:hyperlink r:id="rId8" w:history="1">
        <w:r w:rsidRPr="00A53C39">
          <w:rPr>
            <w:rStyle w:val="a9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53C39">
        <w:rPr>
          <w:rFonts w:ascii="Times New Roman" w:hAnsi="Times New Roman" w:cs="Times New Roman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Новосельского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муниципального образования</w:t>
      </w:r>
      <w:r>
        <w:rPr>
          <w:rFonts w:ascii="Times New Roman" w:hAnsi="Times New Roman" w:cs="Times New Roman"/>
          <w:szCs w:val="24"/>
        </w:rPr>
        <w:t xml:space="preserve"> Ершовского муниципального образования Саратовской области  </w:t>
      </w:r>
      <w:r w:rsidRPr="00A53C39">
        <w:rPr>
          <w:rFonts w:ascii="Times New Roman" w:hAnsi="Times New Roman" w:cs="Times New Roman"/>
          <w:b/>
          <w:szCs w:val="24"/>
        </w:rPr>
        <w:t>ПОСТАНОВЛЯЕТ: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</w:p>
    <w:p w:rsidR="00A53C39" w:rsidRPr="00A53C39" w:rsidRDefault="00A53C39" w:rsidP="001617F8">
      <w:pPr>
        <w:pStyle w:val="ab"/>
        <w:ind w:left="720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Внести в постановление администрации Новосельского МО  от </w:t>
      </w:r>
      <w:r>
        <w:rPr>
          <w:rFonts w:ascii="Times New Roman" w:hAnsi="Times New Roman" w:cs="Times New Roman"/>
          <w:szCs w:val="24"/>
        </w:rPr>
        <w:t>25.01.2021</w:t>
      </w:r>
      <w:r w:rsidRPr="00A53C39">
        <w:rPr>
          <w:rFonts w:ascii="Times New Roman" w:hAnsi="Times New Roman" w:cs="Times New Roman"/>
          <w:szCs w:val="24"/>
        </w:rPr>
        <w:t xml:space="preserve"> г. № </w:t>
      </w:r>
      <w:r>
        <w:rPr>
          <w:rFonts w:ascii="Times New Roman" w:hAnsi="Times New Roman" w:cs="Times New Roman"/>
          <w:szCs w:val="24"/>
        </w:rPr>
        <w:t>01</w:t>
      </w:r>
      <w:r w:rsidRPr="00A53C39">
        <w:rPr>
          <w:rFonts w:ascii="Times New Roman" w:hAnsi="Times New Roman" w:cs="Times New Roman"/>
          <w:szCs w:val="24"/>
        </w:rPr>
        <w:t xml:space="preserve"> «Об утверждении  муниципальной программы   «Обеспечение населения доступным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  <w:szCs w:val="24"/>
        </w:rPr>
        <w:t>о-</w:t>
      </w:r>
      <w:proofErr w:type="gramEnd"/>
      <w:r w:rsidRPr="00A53C39">
        <w:rPr>
          <w:rFonts w:ascii="Times New Roman" w:hAnsi="Times New Roman" w:cs="Times New Roman"/>
          <w:szCs w:val="24"/>
        </w:rPr>
        <w:t xml:space="preserve"> коммунальной инфраструктуры Новосельского муниципального  образования </w:t>
      </w:r>
      <w:r w:rsidR="001617F8">
        <w:rPr>
          <w:rFonts w:ascii="Times New Roman" w:hAnsi="Times New Roman" w:cs="Times New Roman"/>
          <w:szCs w:val="24"/>
        </w:rPr>
        <w:t xml:space="preserve">на  2021 год </w:t>
      </w:r>
      <w:r w:rsidRPr="00A53C39">
        <w:rPr>
          <w:rFonts w:ascii="Times New Roman" w:hAnsi="Times New Roman" w:cs="Times New Roman"/>
          <w:szCs w:val="24"/>
        </w:rPr>
        <w:t>»</w:t>
      </w:r>
      <w:bookmarkStart w:id="0" w:name="_GoBack"/>
      <w:bookmarkEnd w:id="0"/>
      <w:r w:rsidRPr="00A53C39">
        <w:rPr>
          <w:rFonts w:ascii="Times New Roman" w:hAnsi="Times New Roman" w:cs="Times New Roman"/>
          <w:szCs w:val="24"/>
        </w:rPr>
        <w:t>следующие изменения:</w:t>
      </w:r>
    </w:p>
    <w:p w:rsidR="00A53C39" w:rsidRPr="00A53C39" w:rsidRDefault="00A53C39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Паспорт муниципальной программы изложить </w:t>
      </w:r>
      <w:r w:rsidR="00815EBD">
        <w:rPr>
          <w:rFonts w:ascii="Times New Roman" w:hAnsi="Times New Roman" w:cs="Times New Roman"/>
          <w:szCs w:val="24"/>
        </w:rPr>
        <w:t xml:space="preserve">в следующей </w:t>
      </w:r>
      <w:r w:rsidRPr="00A53C39">
        <w:rPr>
          <w:rFonts w:ascii="Times New Roman" w:hAnsi="Times New Roman" w:cs="Times New Roman"/>
          <w:szCs w:val="24"/>
        </w:rPr>
        <w:t xml:space="preserve"> редакции:</w:t>
      </w:r>
    </w:p>
    <w:p w:rsid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Приложение  к </w:t>
      </w:r>
      <w:r w:rsidRPr="001617F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>администрации Новосельского  МО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25.01.2021</w:t>
      </w:r>
      <w:r w:rsidRPr="001617F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 образования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314"/>
      </w:tblGrid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населения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жильем и развитие жилищно-коммунальной инфраструктуры муниципального образования на 2021 год»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Администрации Новосельского муниципального образования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ТСЖ « Новосельское»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Жители (по согласованию)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водоснабжения, с 50 процентов в 2020 году до 100 процентов в 2021 году;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водоотведения, с 65 процентов в 2020 году до 85,1 процентов в 2021 году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  на  2021 год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     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 w:rsidRPr="001617F8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организаций и других внебюджетных источников (прогнозно)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2021 год – 0 тыс. рублей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населения муниципального образования  водой питьево-хозяйственного назначения»: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финансового обеспечения на реализацию муниципальной программы на  2021 год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    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462,6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тыс. рублей из них: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 w:rsidR="00F43BBD"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    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462,6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 w:rsidRPr="001617F8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организаций и других внебюджетных источников (прогнозно)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 2021 год – 0 тыс. рублей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1617F8" w:rsidRDefault="001617F8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617F8">
        <w:rPr>
          <w:rFonts w:ascii="Times New Roman" w:hAnsi="Times New Roman" w:cs="Times New Roman"/>
          <w:bCs/>
          <w:sz w:val="24"/>
          <w:szCs w:val="24"/>
        </w:rPr>
        <w:t xml:space="preserve">Раздел 6. Финансовое обеспечение реализации </w:t>
      </w:r>
      <w:r w:rsidRPr="001617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1617F8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следующей редакции:</w:t>
      </w:r>
    </w:p>
    <w:p w:rsidR="001617F8" w:rsidRPr="001617F8" w:rsidRDefault="00DE2AB0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на 2021 года составляет </w:t>
      </w:r>
      <w:r w:rsidR="001617F8">
        <w:rPr>
          <w:rFonts w:ascii="Times New Roman" w:hAnsi="Times New Roman" w:cs="Times New Roman"/>
          <w:b/>
          <w:bCs/>
          <w:sz w:val="24"/>
          <w:szCs w:val="24"/>
        </w:rPr>
        <w:t>462,6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462,6</w:t>
      </w:r>
      <w:r w:rsidRPr="001617F8">
        <w:rPr>
          <w:rFonts w:ascii="Times New Roman" w:hAnsi="Times New Roman" w:cs="Times New Roman"/>
          <w:sz w:val="24"/>
          <w:szCs w:val="24"/>
        </w:rPr>
        <w:t xml:space="preserve"> тыс. рублей из них: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Местный бюджет (прогнозно) </w:t>
      </w:r>
      <w:r>
        <w:rPr>
          <w:rFonts w:ascii="Times New Roman" w:hAnsi="Times New Roman" w:cs="Times New Roman"/>
          <w:sz w:val="24"/>
          <w:szCs w:val="24"/>
        </w:rPr>
        <w:t>462,6</w:t>
      </w:r>
      <w:r w:rsidRPr="001617F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462,6</w:t>
      </w:r>
      <w:r w:rsidRPr="001617F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617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17F8">
        <w:rPr>
          <w:rFonts w:ascii="Times New Roman" w:hAnsi="Times New Roman" w:cs="Times New Roman"/>
          <w:sz w:val="24"/>
          <w:szCs w:val="24"/>
        </w:rPr>
        <w:t xml:space="preserve">ублей </w:t>
      </w:r>
      <w:r w:rsidRPr="001617F8">
        <w:rPr>
          <w:rFonts w:ascii="Times New Roman" w:hAnsi="Times New Roman" w:cs="Times New Roman"/>
          <w:b/>
          <w:sz w:val="24"/>
          <w:szCs w:val="24"/>
        </w:rPr>
        <w:t>из них</w:t>
      </w:r>
      <w:r w:rsidRPr="001617F8">
        <w:rPr>
          <w:rFonts w:ascii="Times New Roman" w:hAnsi="Times New Roman" w:cs="Times New Roman"/>
          <w:sz w:val="24"/>
          <w:szCs w:val="24"/>
        </w:rPr>
        <w:t>: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>Безвозмездные поступления от организаций и других внебюджетных источников (прогнозно) 0,0 тыс. рублей</w:t>
      </w:r>
    </w:p>
    <w:p w:rsid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2021 год – 0,0 тыс. рублей. Сведения об объемах и источниках финансового обеспечения приведены в приложении № </w:t>
      </w:r>
      <w:r w:rsidR="00DE2AB0">
        <w:rPr>
          <w:rFonts w:ascii="Times New Roman" w:hAnsi="Times New Roman" w:cs="Times New Roman"/>
          <w:sz w:val="24"/>
          <w:szCs w:val="24"/>
        </w:rPr>
        <w:t>3</w:t>
      </w:r>
      <w:r w:rsidRPr="001617F8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1617F8">
        <w:rPr>
          <w:rFonts w:ascii="Times New Roman" w:hAnsi="Times New Roman" w:cs="Times New Roman"/>
          <w:sz w:val="24"/>
          <w:szCs w:val="24"/>
        </w:rPr>
        <w:t>.</w:t>
      </w:r>
      <w:r w:rsidR="00DE2AB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15EBD" w:rsidRDefault="00815EBD" w:rsidP="00815EB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паспорте подпрограммы   « Обеспечение населения муниципального образования водой питьев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хозяйственного назначения» пункт 5 Реурсное обеспечение Подпрограммы ( прогнозируемые объемы и источники финансирования)  изложить в следующей редакции:</w:t>
      </w:r>
    </w:p>
    <w:p w:rsidR="00815EBD" w:rsidRPr="00815EBD" w:rsidRDefault="00DE2AB0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 </w:t>
      </w:r>
      <w:r w:rsidR="00815EBD" w:rsidRPr="00815EBD">
        <w:rPr>
          <w:rFonts w:ascii="Times New Roman" w:hAnsi="Times New Roman" w:cs="Times New Roman"/>
          <w:sz w:val="24"/>
          <w:szCs w:val="28"/>
        </w:rPr>
        <w:t>Финансирование мероприятий Подпрограммы осуществляется за счет средств местного бюджета.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 xml:space="preserve">Общий объем финансирования Подпрограммы на 2021 год составляет </w:t>
      </w:r>
      <w:r>
        <w:rPr>
          <w:rFonts w:ascii="Times New Roman" w:hAnsi="Times New Roman" w:cs="Times New Roman"/>
          <w:sz w:val="24"/>
          <w:szCs w:val="28"/>
        </w:rPr>
        <w:t xml:space="preserve">462,6 </w:t>
      </w:r>
      <w:r w:rsidRPr="00815EBD">
        <w:rPr>
          <w:rFonts w:ascii="Times New Roman" w:hAnsi="Times New Roman" w:cs="Times New Roman"/>
          <w:sz w:val="24"/>
          <w:szCs w:val="28"/>
        </w:rPr>
        <w:t>тыс. руб.: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</w:t>
      </w:r>
      <w:proofErr w:type="gramStart"/>
      <w:r w:rsidRPr="00815EBD">
        <w:rPr>
          <w:rFonts w:ascii="Times New Roman" w:hAnsi="Times New Roman" w:cs="Times New Roman"/>
          <w:sz w:val="24"/>
          <w:szCs w:val="28"/>
        </w:rPr>
        <w:t>.</w:t>
      </w:r>
      <w:r w:rsidR="00DE2AB0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815EBD" w:rsidRDefault="00DE2AB0" w:rsidP="00DE2AB0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 к программе « Обеспечение населения муниципального образования водой питьево-хозяйственного назначения»  изложить в следующей редакции:</w:t>
      </w:r>
    </w:p>
    <w:p w:rsidR="00DE2AB0" w:rsidRPr="00815EBD" w:rsidRDefault="00DE2AB0" w:rsidP="00DE2AB0">
      <w:pPr>
        <w:pStyle w:val="ab"/>
        <w:ind w:left="720"/>
        <w:rPr>
          <w:rFonts w:ascii="Times New Roman" w:hAnsi="Times New Roman" w:cs="Times New Roman"/>
          <w:szCs w:val="24"/>
        </w:rPr>
      </w:pP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  <w:gridCol w:w="2351"/>
        <w:gridCol w:w="2351"/>
        <w:gridCol w:w="2351"/>
        <w:gridCol w:w="2351"/>
        <w:gridCol w:w="2351"/>
      </w:tblGrid>
      <w:tr w:rsidR="00DE2AB0" w:rsidRPr="00DE2AB0" w:rsidTr="00CF0BE4">
        <w:trPr>
          <w:gridAfter w:val="5"/>
          <w:wAfter w:w="11755" w:type="dxa"/>
          <w:trHeight w:val="915"/>
        </w:trPr>
        <w:tc>
          <w:tcPr>
            <w:tcW w:w="61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DE2AB0" w:rsidRPr="00DE2AB0" w:rsidTr="00CF0BE4">
        <w:trPr>
          <w:gridAfter w:val="5"/>
          <w:wAfter w:w="11755" w:type="dxa"/>
          <w:trHeight w:val="225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DE2AB0" w:rsidRPr="00DE2AB0" w:rsidTr="00CF0BE4">
        <w:trPr>
          <w:gridAfter w:val="5"/>
          <w:wAfter w:w="11755" w:type="dxa"/>
          <w:trHeight w:val="553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DE2AB0" w:rsidRPr="00DE2AB0" w:rsidTr="00CF0BE4">
        <w:trPr>
          <w:gridAfter w:val="5"/>
          <w:wAfter w:w="11755" w:type="dxa"/>
          <w:trHeight w:val="671"/>
        </w:trPr>
        <w:tc>
          <w:tcPr>
            <w:tcW w:w="61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  <w:trHeight w:val="699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DE2AB0" w:rsidRPr="00DE2AB0" w:rsidTr="00CF0BE4">
        <w:trPr>
          <w:gridAfter w:val="5"/>
          <w:wAfter w:w="11755" w:type="dxa"/>
          <w:trHeight w:val="945"/>
        </w:trPr>
        <w:tc>
          <w:tcPr>
            <w:tcW w:w="61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</w:p>
        </w:tc>
        <w:tc>
          <w:tcPr>
            <w:tcW w:w="127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E2AB0" w:rsidRPr="00DE2AB0" w:rsidTr="00CF0BE4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10622" w:type="dxa"/>
            <w:gridSpan w:val="9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3D4E06" w:rsidRDefault="00DE2AB0" w:rsidP="00DE2AB0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3D4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B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Сведения</w:t>
      </w: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1"/>
        <w:gridCol w:w="1985"/>
        <w:gridCol w:w="1701"/>
        <w:gridCol w:w="1559"/>
        <w:gridCol w:w="1525"/>
      </w:tblGrid>
      <w:tr w:rsidR="00DE2AB0" w:rsidRPr="00DE2AB0" w:rsidTr="00CF0BE4">
        <w:trPr>
          <w:trHeight w:val="2485"/>
        </w:trPr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E2AB0">
              <w:rPr>
                <w:sz w:val="24"/>
                <w:szCs w:val="24"/>
              </w:rPr>
              <w:t>–и</w:t>
            </w:r>
            <w:proofErr w:type="gramEnd"/>
            <w:r w:rsidRPr="00DE2AB0">
              <w:rPr>
                <w:sz w:val="24"/>
                <w:szCs w:val="24"/>
              </w:rPr>
              <w:t>сполнитель)</w:t>
            </w: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Источники финасового обеспечения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Объемы финансового обеспечения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2021 год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CF0BE4"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5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CF0BE4">
        <w:trPr>
          <w:trHeight w:val="435"/>
        </w:trPr>
        <w:tc>
          <w:tcPr>
            <w:tcW w:w="2801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Программа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2обеспечение населения доступным жильем и развитие жилищн</w:t>
            </w:r>
            <w:proofErr w:type="gramStart"/>
            <w:r w:rsidRPr="00DE2AB0">
              <w:rPr>
                <w:sz w:val="24"/>
                <w:szCs w:val="24"/>
              </w:rPr>
              <w:t>о-</w:t>
            </w:r>
            <w:proofErr w:type="gramEnd"/>
            <w:r w:rsidRPr="00DE2AB0">
              <w:rPr>
                <w:sz w:val="24"/>
                <w:szCs w:val="24"/>
              </w:rPr>
              <w:t xml:space="preserve"> коммунальной инфраструктуры Новосельского МО  на 2021 год</w:t>
            </w:r>
          </w:p>
        </w:tc>
        <w:tc>
          <w:tcPr>
            <w:tcW w:w="1985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CF0BE4">
        <w:trPr>
          <w:trHeight w:val="465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Бюджет МО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CF0BE4">
        <w:trPr>
          <w:trHeight w:val="2115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CF0BE4">
        <w:trPr>
          <w:trHeight w:val="420"/>
        </w:trPr>
        <w:tc>
          <w:tcPr>
            <w:tcW w:w="2801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 xml:space="preserve">Подпрограмма № 1«Обеспечение населения </w:t>
            </w:r>
            <w:r w:rsidRPr="00DE2AB0">
              <w:rPr>
                <w:sz w:val="24"/>
                <w:szCs w:val="24"/>
              </w:rPr>
              <w:lastRenderedPageBreak/>
              <w:t>муниципального образования водой питьево-хозяйственного назначения »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 xml:space="preserve">Управление по ЖКХ и жилищной </w:t>
            </w:r>
            <w:r w:rsidRPr="00DE2AB0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E2AB0" w:rsidRPr="00DE2AB0" w:rsidRDefault="003D4E0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  <w:tc>
          <w:tcPr>
            <w:tcW w:w="1525" w:type="dxa"/>
          </w:tcPr>
          <w:p w:rsidR="00DE2AB0" w:rsidRPr="00DE2AB0" w:rsidRDefault="003D4E0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</w:tr>
      <w:tr w:rsidR="00DE2AB0" w:rsidRPr="00DE2AB0" w:rsidTr="00CF0BE4">
        <w:trPr>
          <w:trHeight w:val="540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Бюджет МО</w:t>
            </w:r>
          </w:p>
        </w:tc>
        <w:tc>
          <w:tcPr>
            <w:tcW w:w="1559" w:type="dxa"/>
          </w:tcPr>
          <w:p w:rsidR="00DE2AB0" w:rsidRPr="00DE2AB0" w:rsidRDefault="003D4E0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  <w:tc>
          <w:tcPr>
            <w:tcW w:w="1525" w:type="dxa"/>
          </w:tcPr>
          <w:p w:rsidR="00DE2AB0" w:rsidRPr="00DE2AB0" w:rsidRDefault="003D4E0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</w:tr>
      <w:tr w:rsidR="00DE2AB0" w:rsidRPr="00DE2AB0" w:rsidTr="00CF0BE4">
        <w:trPr>
          <w:trHeight w:val="1830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 xml:space="preserve">Внебюджетные источники </w:t>
            </w:r>
            <w:proofErr w:type="gramStart"/>
            <w:r w:rsidRPr="00DE2AB0">
              <w:rPr>
                <w:sz w:val="24"/>
                <w:szCs w:val="24"/>
              </w:rPr>
              <w:t xml:space="preserve">( </w:t>
            </w:r>
            <w:proofErr w:type="gramEnd"/>
            <w:r w:rsidRPr="00DE2AB0">
              <w:rPr>
                <w:sz w:val="24"/>
                <w:szCs w:val="24"/>
              </w:rPr>
              <w:t>прогнозно)</w:t>
            </w:r>
          </w:p>
        </w:tc>
        <w:tc>
          <w:tcPr>
            <w:tcW w:w="1559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</w:tbl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3D4E06" w:rsidRDefault="00815EBD" w:rsidP="003D4E0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2AB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2AB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настояшего поставновления возложить на заместителя главы администрации Новосельского  муниципального образования Легошину О.Н.</w:t>
      </w: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Pr="00DE2AB0" w:rsidRDefault="003D4E06" w:rsidP="003D4E06">
      <w:pPr>
        <w:pStyle w:val="ab"/>
        <w:rPr>
          <w:rFonts w:ascii="Times New Roman" w:hAnsi="Times New Roman" w:cs="Times New Roman"/>
          <w:sz w:val="24"/>
          <w:szCs w:val="24"/>
        </w:rPr>
        <w:sectPr w:rsidR="003D4E06" w:rsidRPr="00DE2AB0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Новосельского МО:                                           </w:t>
      </w:r>
      <w:r w:rsidR="0048306E">
        <w:rPr>
          <w:rFonts w:ascii="Times New Roman" w:hAnsi="Times New Roman" w:cs="Times New Roman"/>
          <w:bCs/>
          <w:sz w:val="24"/>
          <w:szCs w:val="24"/>
        </w:rPr>
        <w:t xml:space="preserve">                И.П. Проскурнина</w:t>
      </w:r>
    </w:p>
    <w:p w:rsidR="000D3886" w:rsidRPr="00A53C39" w:rsidRDefault="000D3886" w:rsidP="0048306E">
      <w:pPr>
        <w:pStyle w:val="ab"/>
        <w:rPr>
          <w:rFonts w:ascii="Times New Roman" w:hAnsi="Times New Roman" w:cs="Times New Roman"/>
        </w:rPr>
      </w:pPr>
    </w:p>
    <w:sectPr w:rsidR="000D3886" w:rsidRPr="00A53C39" w:rsidSect="000D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9" w:rsidRDefault="00A53C39" w:rsidP="00A53C39">
      <w:pPr>
        <w:spacing w:after="0" w:line="240" w:lineRule="auto"/>
      </w:pPr>
      <w:r>
        <w:separator/>
      </w:r>
    </w:p>
  </w:endnote>
  <w:end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9" w:rsidRDefault="00A53C39" w:rsidP="00A53C39">
      <w:pPr>
        <w:spacing w:after="0" w:line="240" w:lineRule="auto"/>
      </w:pPr>
      <w:r>
        <w:separator/>
      </w:r>
    </w:p>
  </w:footnote>
  <w:foot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F8" w:rsidRDefault="001617F8">
    <w:pPr>
      <w:pStyle w:val="a3"/>
      <w:jc w:val="right"/>
    </w:pPr>
  </w:p>
  <w:p w:rsidR="001617F8" w:rsidRDefault="001617F8" w:rsidP="00FE5F9D">
    <w:pPr>
      <w:pStyle w:val="a3"/>
      <w:tabs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D7A66"/>
    <w:multiLevelType w:val="hybridMultilevel"/>
    <w:tmpl w:val="A818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22C6"/>
    <w:multiLevelType w:val="hybridMultilevel"/>
    <w:tmpl w:val="5ADC377E"/>
    <w:lvl w:ilvl="0" w:tplc="8B522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C39"/>
    <w:rsid w:val="000D3886"/>
    <w:rsid w:val="001617F8"/>
    <w:rsid w:val="003D4E06"/>
    <w:rsid w:val="0048306E"/>
    <w:rsid w:val="00815EBD"/>
    <w:rsid w:val="00A53C39"/>
    <w:rsid w:val="00DE2AB0"/>
    <w:rsid w:val="00DF7BBA"/>
    <w:rsid w:val="00F4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5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53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C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C39"/>
  </w:style>
  <w:style w:type="character" w:customStyle="1" w:styleId="a9">
    <w:name w:val="Гипертекстовая ссылка"/>
    <w:basedOn w:val="a0"/>
    <w:uiPriority w:val="99"/>
    <w:rsid w:val="00A53C39"/>
    <w:rPr>
      <w:rFonts w:cs="Times New Roman"/>
      <w:b/>
      <w:bCs/>
      <w:color w:val="auto"/>
    </w:rPr>
  </w:style>
  <w:style w:type="paragraph" w:styleId="aa">
    <w:name w:val="List Paragraph"/>
    <w:basedOn w:val="a"/>
    <w:uiPriority w:val="99"/>
    <w:qFormat/>
    <w:rsid w:val="00A53C39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b">
    <w:name w:val="No Spacing"/>
    <w:link w:val="ac"/>
    <w:uiPriority w:val="1"/>
    <w:qFormat/>
    <w:rsid w:val="00A53C39"/>
    <w:pPr>
      <w:spacing w:after="0" w:line="240" w:lineRule="auto"/>
    </w:pPr>
  </w:style>
  <w:style w:type="paragraph" w:customStyle="1" w:styleId="ConsPlusCell">
    <w:name w:val="ConsPlusCell"/>
    <w:uiPriority w:val="99"/>
    <w:rsid w:val="0016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17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d">
    <w:name w:val="Table Grid"/>
    <w:basedOn w:val="a1"/>
    <w:uiPriority w:val="99"/>
    <w:rsid w:val="00DE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DE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4</cp:revision>
  <dcterms:created xsi:type="dcterms:W3CDTF">2012-10-30T22:49:00Z</dcterms:created>
  <dcterms:modified xsi:type="dcterms:W3CDTF">2021-04-02T11:23:00Z</dcterms:modified>
</cp:coreProperties>
</file>