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9" w:rsidRDefault="00041299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4E2250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04129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04450">
        <w:rPr>
          <w:rFonts w:ascii="Times New Roman" w:hAnsi="Times New Roman" w:cs="Calibri"/>
          <w:sz w:val="28"/>
          <w:szCs w:val="28"/>
        </w:rPr>
        <w:t xml:space="preserve"> </w:t>
      </w:r>
      <w:r w:rsidR="00D04450">
        <w:rPr>
          <w:rFonts w:ascii="Times New Roman" w:hAnsi="Times New Roman"/>
          <w:sz w:val="28"/>
          <w:szCs w:val="28"/>
        </w:rPr>
        <w:t>29.06.</w:t>
      </w:r>
      <w:r w:rsidR="0004129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D04450">
        <w:rPr>
          <w:rFonts w:ascii="Times New Roman" w:hAnsi="Times New Roman"/>
          <w:sz w:val="28"/>
          <w:szCs w:val="28"/>
        </w:rPr>
        <w:t>31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041299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30639E">
              <w:rPr>
                <w:b/>
                <w:szCs w:val="28"/>
              </w:rPr>
              <w:t>О внесении изменений в постано</w:t>
            </w:r>
            <w:r w:rsidR="0030639E">
              <w:rPr>
                <w:b/>
                <w:szCs w:val="28"/>
              </w:rPr>
              <w:t>в</w:t>
            </w:r>
            <w:r w:rsidR="0030639E">
              <w:rPr>
                <w:b/>
                <w:szCs w:val="28"/>
              </w:rPr>
              <w:t>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30639E">
              <w:rPr>
                <w:b/>
                <w:szCs w:val="28"/>
              </w:rPr>
              <w:t xml:space="preserve"> </w:t>
            </w:r>
            <w:r w:rsidR="004E2250">
              <w:rPr>
                <w:b/>
                <w:szCs w:val="28"/>
              </w:rPr>
              <w:t>Новосельского</w:t>
            </w:r>
            <w:r w:rsidR="0030639E"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образования от 01.02.2017</w:t>
            </w:r>
            <w:r>
              <w:rPr>
                <w:b/>
                <w:szCs w:val="28"/>
              </w:rPr>
              <w:t xml:space="preserve"> года </w:t>
            </w:r>
            <w:r w:rsidR="004E2250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 xml:space="preserve"> </w:t>
            </w:r>
            <w:r w:rsidR="004E2250">
              <w:rPr>
                <w:b/>
                <w:szCs w:val="28"/>
              </w:rPr>
              <w:t>02</w:t>
            </w:r>
            <w:r>
              <w:rPr>
                <w:b/>
                <w:szCs w:val="28"/>
              </w:rPr>
              <w:t>».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E2250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01.02.2017 №</w:t>
      </w:r>
      <w:r w:rsidR="00D04450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041299" w:rsidRPr="00041299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</w:t>
      </w:r>
      <w:r w:rsidR="00041299" w:rsidRPr="00041299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E2250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района, администрация Новосель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04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 и выдача регистрационного номера»,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C0636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 от 01.02.2017 года №</w:t>
      </w:r>
      <w:r w:rsidR="00A84776"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1299" w:rsidRPr="00041299" w:rsidRDefault="00D87767" w:rsidP="00041299">
      <w:pPr>
        <w:pStyle w:val="ab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299">
        <w:rPr>
          <w:rFonts w:ascii="Times New Roman" w:hAnsi="Times New Roman" w:cs="Times New Roman"/>
          <w:sz w:val="28"/>
          <w:szCs w:val="28"/>
        </w:rPr>
        <w:t xml:space="preserve">Пункт  1.5 изложить в новой редакции: </w:t>
      </w:r>
    </w:p>
    <w:p w:rsidR="00D87767" w:rsidRPr="00041299" w:rsidRDefault="00041299" w:rsidP="00041299">
      <w:pPr>
        <w:pStyle w:val="ab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1299">
        <w:rPr>
          <w:rFonts w:ascii="Times New Roman" w:hAnsi="Times New Roman"/>
          <w:sz w:val="28"/>
          <w:szCs w:val="28"/>
        </w:rPr>
        <w:t xml:space="preserve">1.5. </w:t>
      </w:r>
      <w:r w:rsidR="00D87767" w:rsidRPr="00041299">
        <w:rPr>
          <w:rFonts w:ascii="Times New Roman" w:hAnsi="Times New Roman"/>
          <w:sz w:val="28"/>
          <w:szCs w:val="28"/>
        </w:rPr>
        <w:t xml:space="preserve">Место нахождения специалистов администрации: 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д.7;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Лобки,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рудовая, д.42; 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апаевка, ул.Центральная, д.42.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413513,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д.7;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413510,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Лобки, ул. Прудовая д. 42.</w:t>
      </w:r>
    </w:p>
    <w:p w:rsidR="00D87767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413512,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апаевка, ул.Центральная, д.42.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8(84564)4-82-30 –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апаевка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8(84564)4-41-99 – с. Лобки</w:t>
      </w: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87767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Администрации:</w:t>
      </w:r>
    </w:p>
    <w:p w:rsidR="00D87767" w:rsidRPr="00A84776" w:rsidRDefault="00D87767" w:rsidP="00D87767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847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84776">
        <w:rPr>
          <w:rFonts w:ascii="Times New Roman" w:hAnsi="Times New Roman"/>
          <w:sz w:val="28"/>
          <w:szCs w:val="28"/>
        </w:rPr>
        <w:t xml:space="preserve">: </w:t>
      </w:r>
      <w:r w:rsidR="00041299">
        <w:rPr>
          <w:rFonts w:ascii="Times New Roman" w:hAnsi="Times New Roman"/>
          <w:sz w:val="28"/>
          <w:szCs w:val="28"/>
          <w:lang w:val="en-US"/>
        </w:rPr>
        <w:t>chapaevmo</w:t>
      </w:r>
      <w:r w:rsidR="00041299" w:rsidRPr="00A847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A8477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84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84776">
        <w:rPr>
          <w:rFonts w:ascii="Times New Roman" w:hAnsi="Times New Roman"/>
          <w:sz w:val="28"/>
          <w:szCs w:val="28"/>
        </w:rPr>
        <w:t xml:space="preserve"> </w:t>
      </w:r>
    </w:p>
    <w:p w:rsidR="00D87767" w:rsidRPr="00A84776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bookmarkStart w:id="0" w:name="sub_1006"/>
    </w:p>
    <w:p w:rsidR="00D87767" w:rsidRPr="001937FF" w:rsidRDefault="00D87767" w:rsidP="00D8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 заявителей по оказанию муниципальной услуги:</w:t>
      </w:r>
    </w:p>
    <w:p w:rsidR="00D87767" w:rsidRDefault="00D87767" w:rsidP="00D87767">
      <w:pPr>
        <w:pStyle w:val="aa"/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 8.00 - 17.00 (Обед 12.00 – 13.00)</w:t>
      </w:r>
      <w:r>
        <w:rPr>
          <w:rFonts w:ascii="Times New Roman" w:hAnsi="Times New Roman"/>
          <w:sz w:val="28"/>
          <w:szCs w:val="28"/>
        </w:rPr>
        <w:br/>
        <w:t>Вторник           8.00 - 17.00 (Обед 12.00 – 13.00)</w:t>
      </w:r>
      <w:r>
        <w:rPr>
          <w:rFonts w:ascii="Times New Roman" w:hAnsi="Times New Roman"/>
          <w:sz w:val="28"/>
          <w:szCs w:val="28"/>
        </w:rPr>
        <w:br/>
        <w:t>Среда                8.00 - 17.00 (Обед 12.00 – 13.00)</w:t>
      </w:r>
      <w:r>
        <w:rPr>
          <w:rFonts w:ascii="Times New Roman" w:hAnsi="Times New Roman"/>
          <w:sz w:val="28"/>
          <w:szCs w:val="28"/>
        </w:rPr>
        <w:br/>
        <w:t>Четверг             8.00 - 17.00 (Обед 12.00 – 13.00)</w:t>
      </w:r>
      <w:r>
        <w:rPr>
          <w:rFonts w:ascii="Times New Roman" w:hAnsi="Times New Roman"/>
          <w:sz w:val="28"/>
          <w:szCs w:val="28"/>
        </w:rPr>
        <w:br/>
        <w:t>Пятница            8.00 – 17.00 (Обед 12.00 – 13.00)</w:t>
      </w:r>
    </w:p>
    <w:p w:rsidR="00D87767" w:rsidRDefault="00D87767" w:rsidP="00D87767">
      <w:pPr>
        <w:pStyle w:val="aa"/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            выходной день</w:t>
      </w:r>
      <w:r>
        <w:rPr>
          <w:rFonts w:ascii="Times New Roman" w:hAnsi="Times New Roman"/>
          <w:sz w:val="28"/>
          <w:szCs w:val="28"/>
        </w:rPr>
        <w:br/>
        <w:t>Воскресенье      выходной день</w:t>
      </w:r>
      <w:r w:rsidR="00041299">
        <w:rPr>
          <w:rFonts w:ascii="Times New Roman" w:hAnsi="Times New Roman"/>
          <w:sz w:val="28"/>
          <w:szCs w:val="28"/>
        </w:rPr>
        <w:t>»</w:t>
      </w:r>
    </w:p>
    <w:bookmarkEnd w:id="0"/>
    <w:p w:rsidR="00D87767" w:rsidRPr="00D87767" w:rsidRDefault="00D87767" w:rsidP="00D87767">
      <w:pPr>
        <w:pStyle w:val="ab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27FA" w:rsidRPr="00D87767" w:rsidRDefault="006527FA" w:rsidP="00D87767">
      <w:pPr>
        <w:pStyle w:val="ab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67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187461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дефисом следующего содержания:</w:t>
      </w:r>
    </w:p>
    <w:p w:rsidR="00187461" w:rsidRPr="00187461" w:rsidRDefault="00187461" w:rsidP="002003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</w:t>
      </w:r>
      <w:r w:rsidR="007427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(или) недостоверность которых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DB4F09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услуги, опечаток и ошибок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2003BE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3.8. следующего содержания:</w:t>
      </w:r>
    </w:p>
    <w:p w:rsidR="002003BE" w:rsidRDefault="002003BE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</w:t>
      </w:r>
      <w:proofErr w:type="gramStart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129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75366D" w:rsidRDefault="0075366D" w:rsidP="00D87767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 дополнить словами:</w:t>
      </w:r>
    </w:p>
    <w:p w:rsidR="00610F77" w:rsidRDefault="0075366D" w:rsidP="0075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</w:t>
      </w:r>
      <w:r w:rsidRPr="0075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C0636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 w:rsidR="0004129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5366D">
        <w:rPr>
          <w:rFonts w:ascii="Times New Roman" w:hAnsi="Times New Roman"/>
          <w:sz w:val="28"/>
          <w:szCs w:val="28"/>
        </w:rPr>
        <w:t>И.П. Проскурнина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0000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1631A49"/>
    <w:multiLevelType w:val="multilevel"/>
    <w:tmpl w:val="15969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000F0"/>
    <w:rsid w:val="00041299"/>
    <w:rsid w:val="00187461"/>
    <w:rsid w:val="001C0636"/>
    <w:rsid w:val="002003BE"/>
    <w:rsid w:val="0030639E"/>
    <w:rsid w:val="004E2250"/>
    <w:rsid w:val="00590319"/>
    <w:rsid w:val="00610F77"/>
    <w:rsid w:val="006527FA"/>
    <w:rsid w:val="00722E9D"/>
    <w:rsid w:val="007427CE"/>
    <w:rsid w:val="0075366D"/>
    <w:rsid w:val="00A84776"/>
    <w:rsid w:val="00D04450"/>
    <w:rsid w:val="00D87767"/>
    <w:rsid w:val="00DB4F09"/>
    <w:rsid w:val="00F25728"/>
    <w:rsid w:val="00F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0000F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0000F0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0000F0"/>
    <w:pPr>
      <w:spacing w:after="140"/>
    </w:pPr>
  </w:style>
  <w:style w:type="paragraph" w:styleId="a7">
    <w:name w:val="List"/>
    <w:basedOn w:val="a1"/>
    <w:rsid w:val="000000F0"/>
    <w:rPr>
      <w:rFonts w:ascii="PT Astra Serif" w:hAnsi="PT Astra Serif" w:cs="FreeSans"/>
    </w:rPr>
  </w:style>
  <w:style w:type="paragraph" w:styleId="a8">
    <w:name w:val="caption"/>
    <w:basedOn w:val="a"/>
    <w:qFormat/>
    <w:rsid w:val="000000F0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0000F0"/>
    <w:pPr>
      <w:suppressLineNumbers/>
    </w:pPr>
    <w:rPr>
      <w:rFonts w:ascii="PT Astra Serif" w:hAnsi="PT Astra Serif" w:cs="FreeSans"/>
    </w:rPr>
  </w:style>
  <w:style w:type="paragraph" w:styleId="aa">
    <w:name w:val="No Spacing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0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4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34</cp:revision>
  <dcterms:created xsi:type="dcterms:W3CDTF">2017-06-09T04:26:00Z</dcterms:created>
  <dcterms:modified xsi:type="dcterms:W3CDTF">2021-06-29T17:25:00Z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