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6" w:rsidRPr="00B13316" w:rsidRDefault="00B13316" w:rsidP="00B13316">
      <w:pPr>
        <w:spacing w:after="0"/>
        <w:jc w:val="right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ПРОЕКТ</w:t>
      </w:r>
    </w:p>
    <w:p w:rsid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АДМИНИСТРАЦИЯ</w:t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НОВОСЕЛЬСКОГО МУНИЦИПАЛЬНОГО ОБРАЗОВАНИЯ</w:t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705223" w:rsidRPr="00B13316" w:rsidRDefault="00B13316" w:rsidP="00B13316">
      <w:pPr>
        <w:spacing w:after="0"/>
        <w:jc w:val="center"/>
        <w:rPr>
          <w:rFonts w:ascii="Times New Roman" w:hAnsi="Times New Roman"/>
          <w:spacing w:val="20"/>
          <w:sz w:val="26"/>
          <w:szCs w:val="26"/>
        </w:rPr>
      </w:pPr>
      <w:r w:rsidRPr="00B13316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705223" w:rsidRPr="00B13316" w:rsidRDefault="00705223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705223" w:rsidRPr="00B13316" w:rsidRDefault="00B13316">
      <w:pPr>
        <w:pStyle w:val="aa"/>
        <w:jc w:val="center"/>
        <w:rPr>
          <w:rFonts w:ascii="Times New Roman" w:hAnsi="Times New Roman" w:cs="Calibri"/>
          <w:sz w:val="26"/>
          <w:szCs w:val="26"/>
        </w:rPr>
      </w:pPr>
      <w:r w:rsidRPr="00B13316">
        <w:rPr>
          <w:rFonts w:ascii="Times New Roman" w:hAnsi="Times New Roman" w:cs="Calibri"/>
          <w:sz w:val="26"/>
          <w:szCs w:val="26"/>
        </w:rPr>
        <w:t>ПОСТАНОВЛЕНИЕ</w:t>
      </w:r>
    </w:p>
    <w:p w:rsidR="00705223" w:rsidRPr="00B13316" w:rsidRDefault="00705223">
      <w:pPr>
        <w:pStyle w:val="aa"/>
        <w:rPr>
          <w:rFonts w:ascii="Times New Roman" w:hAnsi="Times New Roman" w:cs="Calibri"/>
          <w:sz w:val="26"/>
          <w:szCs w:val="26"/>
        </w:rPr>
      </w:pPr>
    </w:p>
    <w:p w:rsidR="00705223" w:rsidRPr="00B13316" w:rsidRDefault="00B13316">
      <w:pPr>
        <w:pStyle w:val="aa"/>
        <w:rPr>
          <w:rFonts w:ascii="Times New Roman" w:hAnsi="Times New Roman" w:cs="Calibri"/>
          <w:sz w:val="26"/>
          <w:szCs w:val="26"/>
        </w:rPr>
      </w:pPr>
      <w:r w:rsidRPr="00B13316">
        <w:rPr>
          <w:rFonts w:ascii="Times New Roman" w:hAnsi="Times New Roman" w:cs="Calibri"/>
          <w:sz w:val="26"/>
          <w:szCs w:val="26"/>
        </w:rPr>
        <w:t xml:space="preserve">от </w:t>
      </w:r>
      <w:r w:rsidRPr="00B13316">
        <w:rPr>
          <w:rFonts w:ascii="Times New Roman" w:hAnsi="Times New Roman"/>
          <w:sz w:val="26"/>
          <w:szCs w:val="26"/>
        </w:rPr>
        <w:t>______2021 года</w:t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/>
          <w:sz w:val="26"/>
          <w:szCs w:val="26"/>
        </w:rPr>
        <w:tab/>
      </w:r>
      <w:r w:rsidRPr="00B13316">
        <w:rPr>
          <w:rFonts w:ascii="Times New Roman" w:hAnsi="Times New Roman" w:cs="Calibri"/>
          <w:sz w:val="26"/>
          <w:szCs w:val="26"/>
        </w:rPr>
        <w:t xml:space="preserve">№ </w:t>
      </w:r>
      <w:r w:rsidRPr="00B13316">
        <w:rPr>
          <w:rFonts w:ascii="Times New Roman" w:hAnsi="Times New Roman"/>
          <w:sz w:val="26"/>
          <w:szCs w:val="26"/>
        </w:rPr>
        <w:t>____</w:t>
      </w:r>
    </w:p>
    <w:tbl>
      <w:tblPr>
        <w:tblW w:w="5386" w:type="dxa"/>
        <w:tblLook w:val="0000"/>
      </w:tblPr>
      <w:tblGrid>
        <w:gridCol w:w="5386"/>
      </w:tblGrid>
      <w:tr w:rsidR="00705223" w:rsidRPr="00B13316" w:rsidTr="00B13316">
        <w:trPr>
          <w:trHeight w:val="2340"/>
        </w:trPr>
        <w:tc>
          <w:tcPr>
            <w:tcW w:w="5386" w:type="dxa"/>
          </w:tcPr>
          <w:p w:rsidR="00705223" w:rsidRPr="00B13316" w:rsidRDefault="00705223">
            <w:pPr>
              <w:pStyle w:val="aa"/>
              <w:snapToGrid w:val="0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  <w:p w:rsidR="00705223" w:rsidRPr="00B13316" w:rsidRDefault="00B13316">
            <w:pPr>
              <w:pStyle w:val="wP13"/>
              <w:widowControl/>
              <w:suppressAutoHyphens w:val="0"/>
              <w:ind w:right="-2"/>
              <w:rPr>
                <w:b/>
                <w:sz w:val="26"/>
                <w:szCs w:val="26"/>
              </w:rPr>
            </w:pPr>
            <w:r w:rsidRPr="00B13316">
              <w:rPr>
                <w:b/>
                <w:sz w:val="26"/>
                <w:szCs w:val="26"/>
              </w:rPr>
              <w:t>О внесении изменений в постановление администрации Новосельского муниц</w:t>
            </w:r>
            <w:r w:rsidRPr="00B13316">
              <w:rPr>
                <w:b/>
                <w:sz w:val="26"/>
                <w:szCs w:val="26"/>
              </w:rPr>
              <w:t>и</w:t>
            </w:r>
            <w:r w:rsidRPr="00B13316">
              <w:rPr>
                <w:b/>
                <w:sz w:val="26"/>
                <w:szCs w:val="26"/>
              </w:rPr>
              <w:t>пального образования Ершовского мун</w:t>
            </w:r>
            <w:r w:rsidRPr="00B13316">
              <w:rPr>
                <w:b/>
                <w:sz w:val="26"/>
                <w:szCs w:val="26"/>
              </w:rPr>
              <w:t>и</w:t>
            </w:r>
            <w:r w:rsidRPr="00B13316">
              <w:rPr>
                <w:b/>
                <w:sz w:val="26"/>
                <w:szCs w:val="26"/>
              </w:rPr>
              <w:t>ципального района от 08.08.2016 г. № 39</w:t>
            </w:r>
          </w:p>
          <w:p w:rsidR="00705223" w:rsidRPr="00B13316" w:rsidRDefault="00705223">
            <w:pPr>
              <w:pStyle w:val="wP13"/>
              <w:widowControl/>
              <w:suppressAutoHyphens w:val="0"/>
              <w:ind w:right="-2"/>
              <w:rPr>
                <w:b/>
                <w:bCs/>
                <w:sz w:val="26"/>
                <w:szCs w:val="26"/>
              </w:rPr>
            </w:pPr>
          </w:p>
          <w:p w:rsidR="00705223" w:rsidRPr="00B13316" w:rsidRDefault="00705223">
            <w:pPr>
              <w:pStyle w:val="aa"/>
              <w:rPr>
                <w:rFonts w:ascii="Times New Roman" w:hAnsi="Times New Roman" w:cs="Calibri"/>
                <w:b/>
                <w:sz w:val="26"/>
                <w:szCs w:val="26"/>
              </w:rPr>
            </w:pPr>
          </w:p>
        </w:tc>
      </w:tr>
    </w:tbl>
    <w:p w:rsidR="00705223" w:rsidRPr="00B13316" w:rsidRDefault="00B1331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B13316">
        <w:rPr>
          <w:rFonts w:ascii="Times New Roman" w:hAnsi="Times New Roman" w:cs="Times New Roman"/>
          <w:bCs/>
          <w:sz w:val="27"/>
          <w:szCs w:val="27"/>
        </w:rPr>
        <w:t>Постановлением Правительства РФ от 23 июня 2016 г. N 574 «Об общих требованиях к методике прогнозирования поступлений доходов в бюджеты бюджетной системы Российской Федерации»,</w:t>
      </w:r>
      <w:r w:rsidRPr="00B13316">
        <w:rPr>
          <w:rFonts w:ascii="Times New Roman" w:hAnsi="Times New Roman" w:cs="Times New Roman"/>
          <w:sz w:val="27"/>
          <w:szCs w:val="27"/>
        </w:rPr>
        <w:t xml:space="preserve"> руководствуясь Уставом Новосельского муниципального образования Ершовского муниципального района, администрация Новосельского муниципального образования Ершовского муниципального района  ПОСТАНОВЛЯЕТ:</w:t>
      </w:r>
    </w:p>
    <w:p w:rsidR="00705223" w:rsidRPr="00B13316" w:rsidRDefault="00B1331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>Внести в постановление администрации Новосельского муниципального образования Ершовского муниципального района от 08.08.2016г. № 39 «О методике прогнозирования поступлений доходов в бюджет Новосельского муниципального образования» следующие изменения:</w:t>
      </w:r>
    </w:p>
    <w:p w:rsidR="00705223" w:rsidRPr="00B13316" w:rsidRDefault="00B133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>1.1. Дополнить Методику прогнозирования пунктом 2.1 следующего содержания:</w:t>
      </w:r>
    </w:p>
    <w:p w:rsidR="00705223" w:rsidRPr="00B13316" w:rsidRDefault="00B133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 xml:space="preserve">«2.1. </w:t>
      </w:r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B13316">
        <w:rPr>
          <w:rStyle w:val="a5"/>
          <w:rFonts w:ascii="Times New Roman" w:hAnsi="Times New Roman" w:cs="Times New Roman"/>
          <w:sz w:val="27"/>
          <w:szCs w:val="27"/>
        </w:rPr>
        <w:t>предусматривает</w:t>
      </w:r>
      <w:proofErr w:type="gramEnd"/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в том числе использование данных о фактических поступлениях доходов за истекшие месяцы этого года».</w:t>
      </w:r>
    </w:p>
    <w:p w:rsidR="00705223" w:rsidRPr="00B13316" w:rsidRDefault="0070522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7"/>
          <w:szCs w:val="27"/>
        </w:rPr>
      </w:pPr>
    </w:p>
    <w:p w:rsidR="00705223" w:rsidRPr="00B13316" w:rsidRDefault="00B133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1.2. Дополнить Методику прогнозирования пунктами 4.1 и 4.2 следующего содержания:</w:t>
      </w:r>
    </w:p>
    <w:p w:rsidR="00705223" w:rsidRPr="00B13316" w:rsidRDefault="00705223">
      <w:pPr>
        <w:rPr>
          <w:rStyle w:val="a5"/>
          <w:rFonts w:ascii="Times New Roman" w:hAnsi="Times New Roman" w:cs="Times New Roman"/>
          <w:sz w:val="27"/>
          <w:szCs w:val="27"/>
        </w:rPr>
      </w:pPr>
    </w:p>
    <w:p w:rsidR="00705223" w:rsidRPr="00B13316" w:rsidRDefault="00B13316">
      <w:pPr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lastRenderedPageBreak/>
        <w:t xml:space="preserve">«4.1. Методика прогнозирования предусматривает использование при расчете прогнозного </w:t>
      </w:r>
      <w:proofErr w:type="gramStart"/>
      <w:r w:rsidRPr="00B13316">
        <w:rPr>
          <w:rStyle w:val="a5"/>
          <w:rFonts w:ascii="Times New Roman" w:hAnsi="Times New Roman" w:cs="Times New Roman"/>
          <w:sz w:val="27"/>
          <w:szCs w:val="27"/>
        </w:rPr>
        <w:t>объема поступлений доходов оценки ожидаемых результатов работы</w:t>
      </w:r>
      <w:proofErr w:type="gramEnd"/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705223" w:rsidRPr="00B13316" w:rsidRDefault="00B133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4.2. 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образований».</w:t>
      </w:r>
    </w:p>
    <w:p w:rsidR="00705223" w:rsidRPr="00B13316" w:rsidRDefault="00B1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1.3</w:t>
      </w:r>
      <w:proofErr w:type="gramStart"/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Pr="00B13316">
        <w:rPr>
          <w:rStyle w:val="a5"/>
          <w:rFonts w:ascii="Times New Roman" w:hAnsi="Times New Roman" w:cs="Times New Roman"/>
          <w:sz w:val="27"/>
          <w:szCs w:val="27"/>
        </w:rPr>
        <w:t>ополнить пункт 6 Методики прогнозирования подпунктом следующего содержания:</w:t>
      </w:r>
    </w:p>
    <w:p w:rsidR="00705223" w:rsidRPr="00B13316" w:rsidRDefault="00B13316">
      <w:pPr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«в</w:t>
      </w:r>
      <w:bookmarkStart w:id="0" w:name="sub_10076"/>
      <w:r w:rsidRPr="00B13316">
        <w:rPr>
          <w:rStyle w:val="a5"/>
          <w:rFonts w:ascii="Times New Roman" w:hAnsi="Times New Roman" w:cs="Times New Roman"/>
          <w:sz w:val="27"/>
          <w:szCs w:val="27"/>
        </w:rPr>
        <w:t>) в части доходов от продажи имущества, находящегося в муниципальной собственности:</w:t>
      </w:r>
    </w:p>
    <w:bookmarkEnd w:id="0"/>
    <w:p w:rsidR="00705223" w:rsidRPr="00B13316" w:rsidRDefault="00B13316">
      <w:pPr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применяется метод прямого расчета;</w:t>
      </w:r>
    </w:p>
    <w:p w:rsidR="00705223" w:rsidRPr="00B13316" w:rsidRDefault="00B1331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имущества».</w:t>
      </w:r>
    </w:p>
    <w:p w:rsidR="00B13316" w:rsidRPr="00B13316" w:rsidRDefault="00B133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            1.4 Постановление администрации Кушумского </w:t>
      </w:r>
      <w:r w:rsidRPr="00B13316">
        <w:rPr>
          <w:rFonts w:ascii="Times New Roman" w:hAnsi="Times New Roman" w:cs="Times New Roman"/>
          <w:sz w:val="27"/>
          <w:szCs w:val="27"/>
        </w:rPr>
        <w:t>муниципального образования Ершовского  района от 15.08.2016г. № 53 «О методике прогнозирования поступлений доходов в бюджет Кушумского муниципального образования»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3316">
        <w:rPr>
          <w:rFonts w:ascii="Times New Roman" w:hAnsi="Times New Roman" w:cs="Times New Roman"/>
          <w:sz w:val="27"/>
          <w:szCs w:val="27"/>
        </w:rPr>
        <w:t xml:space="preserve"> – признать утратившим силу.</w:t>
      </w:r>
    </w:p>
    <w:p w:rsidR="00B13316" w:rsidRPr="00B13316" w:rsidRDefault="00B133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3316">
        <w:rPr>
          <w:rFonts w:ascii="Times New Roman" w:hAnsi="Times New Roman" w:cs="Times New Roman"/>
          <w:sz w:val="27"/>
          <w:szCs w:val="27"/>
        </w:rPr>
        <w:t xml:space="preserve">            1.5    </w:t>
      </w:r>
      <w:r w:rsidRPr="00B13316">
        <w:rPr>
          <w:rStyle w:val="a5"/>
          <w:rFonts w:ascii="Times New Roman" w:hAnsi="Times New Roman" w:cs="Times New Roman"/>
          <w:sz w:val="27"/>
          <w:szCs w:val="27"/>
        </w:rPr>
        <w:t xml:space="preserve">Постановление администрации Чапаевского </w:t>
      </w:r>
      <w:r w:rsidRPr="00B13316">
        <w:rPr>
          <w:rFonts w:ascii="Times New Roman" w:hAnsi="Times New Roman" w:cs="Times New Roman"/>
          <w:sz w:val="27"/>
          <w:szCs w:val="27"/>
        </w:rPr>
        <w:t>муниципального образования Ершовского района от 09.08.2016г.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3316">
        <w:rPr>
          <w:rFonts w:ascii="Times New Roman" w:hAnsi="Times New Roman" w:cs="Times New Roman"/>
          <w:sz w:val="27"/>
          <w:szCs w:val="27"/>
        </w:rPr>
        <w:t>18 «О методике прогнозирования поступлений доходов в бюджет Чапаевского муниципального образования»  – признать утратившим силу.</w:t>
      </w:r>
    </w:p>
    <w:p w:rsidR="00705223" w:rsidRPr="00B13316" w:rsidRDefault="00705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05223" w:rsidRPr="00B13316" w:rsidRDefault="00B133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331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B13316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Ершовского  муниципального района в сети «Интернет».</w:t>
      </w:r>
    </w:p>
    <w:p w:rsidR="00705223" w:rsidRPr="00B13316" w:rsidRDefault="00705223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05223" w:rsidRPr="00B13316" w:rsidRDefault="00705223">
      <w:pPr>
        <w:pStyle w:val="aa"/>
        <w:rPr>
          <w:rFonts w:ascii="Times New Roman" w:hAnsi="Times New Roman"/>
          <w:sz w:val="27"/>
          <w:szCs w:val="27"/>
        </w:rPr>
      </w:pPr>
    </w:p>
    <w:p w:rsidR="00705223" w:rsidRPr="00B13316" w:rsidRDefault="00B13316">
      <w:pPr>
        <w:pStyle w:val="aa"/>
        <w:rPr>
          <w:rFonts w:ascii="Times New Roman" w:hAnsi="Times New Roman"/>
          <w:sz w:val="27"/>
          <w:szCs w:val="27"/>
        </w:rPr>
      </w:pPr>
      <w:r w:rsidRPr="00B13316">
        <w:rPr>
          <w:rFonts w:ascii="Times New Roman" w:hAnsi="Times New Roman"/>
          <w:sz w:val="27"/>
          <w:szCs w:val="27"/>
        </w:rPr>
        <w:t xml:space="preserve">Глава Новосельского                                                                                муниципального образования                          </w:t>
      </w:r>
      <w:r w:rsidR="00AB55F3">
        <w:rPr>
          <w:rFonts w:ascii="Times New Roman" w:hAnsi="Times New Roman"/>
          <w:sz w:val="27"/>
          <w:szCs w:val="27"/>
        </w:rPr>
        <w:t xml:space="preserve"> </w:t>
      </w:r>
      <w:r w:rsidRPr="00B13316">
        <w:rPr>
          <w:rFonts w:ascii="Times New Roman" w:hAnsi="Times New Roman"/>
          <w:sz w:val="27"/>
          <w:szCs w:val="27"/>
        </w:rPr>
        <w:t xml:space="preserve">   И.П. Проскурнина             </w:t>
      </w:r>
    </w:p>
    <w:p w:rsidR="00705223" w:rsidRPr="00B13316" w:rsidRDefault="00705223">
      <w:pPr>
        <w:rPr>
          <w:rFonts w:ascii="Times New Roman" w:hAnsi="Times New Roman" w:cs="Times New Roman"/>
          <w:sz w:val="27"/>
          <w:szCs w:val="27"/>
        </w:rPr>
      </w:pPr>
    </w:p>
    <w:sectPr w:rsidR="00705223" w:rsidRPr="00B13316" w:rsidSect="00B13316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7DB6"/>
    <w:multiLevelType w:val="multilevel"/>
    <w:tmpl w:val="E7C03A9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7DAC128D"/>
    <w:multiLevelType w:val="multilevel"/>
    <w:tmpl w:val="BEF8B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05223"/>
    <w:rsid w:val="00705223"/>
    <w:rsid w:val="00AB55F3"/>
    <w:rsid w:val="00B13316"/>
    <w:rsid w:val="00B7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705223"/>
  </w:style>
  <w:style w:type="paragraph" w:customStyle="1" w:styleId="a6">
    <w:name w:val="Заголовок"/>
    <w:basedOn w:val="a"/>
    <w:next w:val="a7"/>
    <w:qFormat/>
    <w:rsid w:val="00705223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705223"/>
    <w:pPr>
      <w:spacing w:after="140"/>
    </w:pPr>
  </w:style>
  <w:style w:type="paragraph" w:styleId="a8">
    <w:name w:val="List"/>
    <w:basedOn w:val="a7"/>
    <w:rsid w:val="00705223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705223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705223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705223"/>
    <w:pPr>
      <w:ind w:left="170" w:right="170"/>
    </w:pPr>
  </w:style>
  <w:style w:type="paragraph" w:customStyle="1" w:styleId="ad">
    <w:name w:val="Комментарий"/>
    <w:basedOn w:val="ac"/>
    <w:qFormat/>
    <w:rsid w:val="00705223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705223"/>
    <w:rPr>
      <w:i/>
    </w:rPr>
  </w:style>
  <w:style w:type="paragraph" w:styleId="af">
    <w:name w:val="Balloon Text"/>
    <w:basedOn w:val="a"/>
    <w:link w:val="af0"/>
    <w:uiPriority w:val="99"/>
    <w:semiHidden/>
    <w:unhideWhenUsed/>
    <w:rsid w:val="00B1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17</cp:revision>
  <dcterms:created xsi:type="dcterms:W3CDTF">2017-06-09T04:26:00Z</dcterms:created>
  <dcterms:modified xsi:type="dcterms:W3CDTF">2021-03-24T07:52:00Z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