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C40" w:rsidRPr="00FD0C40" w:rsidRDefault="00FD0C40" w:rsidP="00FD0C40">
      <w:pPr>
        <w:pStyle w:val="a4"/>
        <w:jc w:val="center"/>
        <w:rPr>
          <w:rFonts w:ascii="Times New Roman" w:hAnsi="Times New Roman" w:cs="Times New Roman"/>
        </w:rPr>
      </w:pPr>
      <w:r w:rsidRPr="00FD0C40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0482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C40" w:rsidRPr="00FD0C40" w:rsidRDefault="00FD0C40" w:rsidP="00FD0C4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D0C40" w:rsidRPr="00FD0C40" w:rsidRDefault="00FD0C40" w:rsidP="00FD0C4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C40">
        <w:rPr>
          <w:rFonts w:ascii="Times New Roman" w:hAnsi="Times New Roman" w:cs="Times New Roman"/>
          <w:b/>
          <w:sz w:val="28"/>
          <w:szCs w:val="28"/>
        </w:rPr>
        <w:t>ПЕРЕКОПНОВСКОГО МУНИЦИПАЛЬНОГО ОБРАЗОВАНИЯ</w:t>
      </w:r>
    </w:p>
    <w:p w:rsidR="00FD0C40" w:rsidRPr="00FD0C40" w:rsidRDefault="00FD0C40" w:rsidP="00FD0C4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C40">
        <w:rPr>
          <w:rFonts w:ascii="Times New Roman" w:hAnsi="Times New Roman" w:cs="Times New Roman"/>
          <w:b/>
          <w:sz w:val="28"/>
          <w:szCs w:val="28"/>
        </w:rPr>
        <w:t>ЕРШОВСКОГО МУНИЦИПАЛЬНОГО РАЙОНА</w:t>
      </w:r>
    </w:p>
    <w:p w:rsidR="00FD0C40" w:rsidRPr="00FD0C40" w:rsidRDefault="00FD0C40" w:rsidP="00FD0C40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vertAlign w:val="subscript"/>
        </w:rPr>
      </w:pPr>
      <w:r w:rsidRPr="00FD0C40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FD0C40" w:rsidRPr="00FD0C40" w:rsidRDefault="00FD0C40" w:rsidP="00FD0C40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0C40" w:rsidRPr="00FD0C40" w:rsidRDefault="00FD0C40" w:rsidP="00FD0C40">
      <w:pPr>
        <w:pStyle w:val="a4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ПОСТАНОВЛЕНИЕ</w:t>
      </w:r>
    </w:p>
    <w:p w:rsidR="00FD0C40" w:rsidRPr="00FD0C40" w:rsidRDefault="00FD0C40" w:rsidP="00FD0C40">
      <w:pPr>
        <w:pStyle w:val="a4"/>
        <w:jc w:val="center"/>
        <w:rPr>
          <w:rFonts w:ascii="Times New Roman" w:hAnsi="Times New Roman" w:cs="Times New Roman"/>
          <w:sz w:val="22"/>
          <w:szCs w:val="22"/>
        </w:rPr>
      </w:pPr>
    </w:p>
    <w:p w:rsidR="00FD0C40" w:rsidRPr="00FD0C40" w:rsidRDefault="00FD0C40" w:rsidP="00FD0C4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D0C40">
        <w:rPr>
          <w:rFonts w:ascii="Times New Roman" w:hAnsi="Times New Roman" w:cs="Times New Roman"/>
          <w:sz w:val="28"/>
          <w:szCs w:val="28"/>
        </w:rPr>
        <w:t xml:space="preserve">от </w:t>
      </w:r>
      <w:r w:rsidR="0075137E">
        <w:rPr>
          <w:rFonts w:ascii="Times New Roman" w:hAnsi="Times New Roman" w:cs="Times New Roman"/>
          <w:sz w:val="28"/>
          <w:szCs w:val="28"/>
        </w:rPr>
        <w:t xml:space="preserve">13.12.2022 </w:t>
      </w:r>
      <w:r w:rsidRPr="00FD0C40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FD0C4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75137E">
        <w:rPr>
          <w:rFonts w:ascii="Times New Roman" w:hAnsi="Times New Roman" w:cs="Times New Roman"/>
          <w:sz w:val="28"/>
          <w:szCs w:val="28"/>
        </w:rPr>
        <w:t xml:space="preserve"> 60</w:t>
      </w:r>
    </w:p>
    <w:p w:rsidR="00FD0C40" w:rsidRPr="00FD0C40" w:rsidRDefault="00FD0C40" w:rsidP="00FD0C40">
      <w:pPr>
        <w:pStyle w:val="a4"/>
        <w:jc w:val="center"/>
        <w:rPr>
          <w:rFonts w:ascii="Times New Roman" w:hAnsi="Times New Roman" w:cs="Times New Roman"/>
          <w:sz w:val="32"/>
          <w:szCs w:val="32"/>
          <w:vertAlign w:val="subscript"/>
        </w:rPr>
      </w:pPr>
    </w:p>
    <w:p w:rsidR="006C06CD" w:rsidRDefault="006C06CD" w:rsidP="005602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4A79" w:rsidRDefault="00B5451B" w:rsidP="0056024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C0B23">
        <w:rPr>
          <w:rFonts w:ascii="Times New Roman" w:hAnsi="Times New Roman"/>
          <w:b/>
          <w:sz w:val="28"/>
          <w:szCs w:val="28"/>
        </w:rPr>
        <w:t>Об утверждении</w:t>
      </w:r>
      <w:r w:rsidR="00E231BF" w:rsidRPr="00DC0B23">
        <w:rPr>
          <w:rFonts w:ascii="Times New Roman" w:hAnsi="Times New Roman"/>
          <w:b/>
          <w:sz w:val="28"/>
          <w:szCs w:val="28"/>
        </w:rPr>
        <w:t xml:space="preserve"> административного</w:t>
      </w:r>
      <w:r w:rsidR="0075137E">
        <w:rPr>
          <w:rFonts w:ascii="Times New Roman" w:hAnsi="Times New Roman"/>
          <w:b/>
          <w:sz w:val="28"/>
          <w:szCs w:val="28"/>
        </w:rPr>
        <w:t xml:space="preserve"> </w:t>
      </w:r>
      <w:r w:rsidRPr="00DC0B23">
        <w:rPr>
          <w:rFonts w:ascii="Times New Roman" w:hAnsi="Times New Roman"/>
          <w:b/>
          <w:sz w:val="28"/>
          <w:szCs w:val="28"/>
        </w:rPr>
        <w:t>регламента</w:t>
      </w:r>
      <w:r w:rsidR="0075137E">
        <w:rPr>
          <w:rFonts w:ascii="Times New Roman" w:hAnsi="Times New Roman"/>
          <w:b/>
          <w:sz w:val="28"/>
          <w:szCs w:val="28"/>
        </w:rPr>
        <w:t xml:space="preserve"> </w:t>
      </w:r>
      <w:r w:rsidR="001C1DD9" w:rsidRPr="00DC0B23">
        <w:rPr>
          <w:rFonts w:ascii="Times New Roman" w:hAnsi="Times New Roman"/>
          <w:b/>
          <w:sz w:val="28"/>
          <w:szCs w:val="28"/>
        </w:rPr>
        <w:t>предоставлени</w:t>
      </w:r>
      <w:r w:rsidR="006C06CD">
        <w:rPr>
          <w:rFonts w:ascii="Times New Roman" w:hAnsi="Times New Roman"/>
          <w:b/>
          <w:sz w:val="28"/>
          <w:szCs w:val="28"/>
        </w:rPr>
        <w:t>я</w:t>
      </w:r>
      <w:r w:rsidR="00E231BF" w:rsidRPr="00DC0B23">
        <w:rPr>
          <w:rFonts w:ascii="Times New Roman" w:hAnsi="Times New Roman"/>
          <w:b/>
          <w:sz w:val="28"/>
          <w:szCs w:val="28"/>
        </w:rPr>
        <w:t xml:space="preserve"> муниципальной</w:t>
      </w:r>
      <w:r w:rsidR="00594A79">
        <w:rPr>
          <w:rFonts w:ascii="Times New Roman" w:hAnsi="Times New Roman"/>
          <w:b/>
          <w:sz w:val="28"/>
          <w:szCs w:val="28"/>
        </w:rPr>
        <w:t xml:space="preserve"> услуги</w:t>
      </w:r>
      <w:r w:rsidR="00BE09C9" w:rsidRPr="00DC0B23">
        <w:rPr>
          <w:rFonts w:ascii="Times New Roman" w:hAnsi="Times New Roman"/>
          <w:b/>
          <w:sz w:val="28"/>
          <w:szCs w:val="28"/>
        </w:rPr>
        <w:t>«</w:t>
      </w:r>
      <w:r w:rsidR="00B65F08">
        <w:rPr>
          <w:rFonts w:ascii="Times New Roman" w:hAnsi="Times New Roman"/>
          <w:b/>
          <w:sz w:val="28"/>
          <w:szCs w:val="28"/>
        </w:rPr>
        <w:t>Согласование места производства промышленной продукции, производство которой должно быть освоено в ходе реализации инвестиционного проекта</w:t>
      </w:r>
      <w:r w:rsidR="00FD0C40">
        <w:rPr>
          <w:rFonts w:ascii="Times New Roman" w:hAnsi="Times New Roman"/>
          <w:b/>
          <w:sz w:val="28"/>
          <w:szCs w:val="28"/>
        </w:rPr>
        <w:t xml:space="preserve"> на территории Перекопновского муниципального образования Ершовского</w:t>
      </w:r>
      <w:r w:rsidR="00B65F08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  <w:r w:rsidR="006B2314">
        <w:rPr>
          <w:rFonts w:ascii="Times New Roman" w:hAnsi="Times New Roman"/>
          <w:b/>
          <w:sz w:val="28"/>
          <w:szCs w:val="28"/>
        </w:rPr>
        <w:t xml:space="preserve"> Саратовской области</w:t>
      </w:r>
      <w:r w:rsidR="00BE09C9" w:rsidRPr="00DC0B23">
        <w:rPr>
          <w:rFonts w:ascii="Times New Roman" w:hAnsi="Times New Roman"/>
          <w:b/>
          <w:sz w:val="28"/>
          <w:szCs w:val="28"/>
        </w:rPr>
        <w:t>»</w:t>
      </w:r>
    </w:p>
    <w:p w:rsidR="00560243" w:rsidRDefault="00560243" w:rsidP="0056024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60243" w:rsidRPr="00560243" w:rsidRDefault="00560243" w:rsidP="00560243">
      <w:pPr>
        <w:spacing w:after="0" w:line="240" w:lineRule="auto"/>
        <w:rPr>
          <w:bCs/>
        </w:rPr>
      </w:pPr>
    </w:p>
    <w:p w:rsidR="001C1DD9" w:rsidRPr="00DC0B23" w:rsidRDefault="00B5451B" w:rsidP="0056024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C0B23">
        <w:rPr>
          <w:rFonts w:ascii="Times New Roman" w:hAnsi="Times New Roman"/>
          <w:color w:val="000000"/>
          <w:sz w:val="28"/>
          <w:szCs w:val="28"/>
        </w:rPr>
        <w:t>В соответствии с</w:t>
      </w:r>
      <w:r w:rsidR="00FD0C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94A79">
        <w:rPr>
          <w:rFonts w:ascii="Times New Roman" w:hAnsi="Times New Roman"/>
          <w:color w:val="000000"/>
          <w:sz w:val="28"/>
          <w:szCs w:val="28"/>
        </w:rPr>
        <w:t>ф</w:t>
      </w:r>
      <w:r w:rsidR="00366364" w:rsidRPr="00DC0B23">
        <w:rPr>
          <w:rFonts w:ascii="Times New Roman" w:hAnsi="Times New Roman"/>
          <w:color w:val="000000"/>
          <w:sz w:val="28"/>
          <w:szCs w:val="28"/>
        </w:rPr>
        <w:t>едеральным</w:t>
      </w:r>
      <w:r w:rsidR="00594A79">
        <w:rPr>
          <w:rFonts w:ascii="Times New Roman" w:hAnsi="Times New Roman"/>
          <w:color w:val="000000"/>
          <w:sz w:val="28"/>
          <w:szCs w:val="28"/>
        </w:rPr>
        <w:t>и законами</w:t>
      </w:r>
      <w:r w:rsidR="00FD0C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C1DD9" w:rsidRPr="00DC0B23">
        <w:rPr>
          <w:rFonts w:ascii="Times New Roman" w:hAnsi="Times New Roman"/>
          <w:color w:val="000000"/>
          <w:sz w:val="28"/>
          <w:szCs w:val="28"/>
        </w:rPr>
        <w:t xml:space="preserve">от 6 октября 2003 года №131-ФЗ «Об общих принципах </w:t>
      </w:r>
      <w:r w:rsidR="001C1DD9" w:rsidRPr="00DC0B23">
        <w:rPr>
          <w:rFonts w:ascii="Times New Roman" w:hAnsi="Times New Roman"/>
          <w:sz w:val="28"/>
          <w:szCs w:val="28"/>
        </w:rPr>
        <w:t xml:space="preserve">организации местного самоуправления в Российской Федерации», </w:t>
      </w:r>
      <w:r w:rsidR="00366364" w:rsidRPr="00DC0B23">
        <w:rPr>
          <w:rFonts w:ascii="Times New Roman" w:hAnsi="Times New Roman"/>
          <w:color w:val="000000"/>
          <w:sz w:val="28"/>
          <w:szCs w:val="28"/>
        </w:rPr>
        <w:t>от 27 июля 2010 года№210-ФЗ «Об организации предоставления государ</w:t>
      </w:r>
      <w:r w:rsidR="001C1DD9" w:rsidRPr="00DC0B23">
        <w:rPr>
          <w:rFonts w:ascii="Times New Roman" w:hAnsi="Times New Roman"/>
          <w:color w:val="000000"/>
          <w:sz w:val="28"/>
          <w:szCs w:val="28"/>
        </w:rPr>
        <w:t>ственных и муниципальных услуг»</w:t>
      </w:r>
      <w:r w:rsidR="00366364" w:rsidRPr="00DC0B23">
        <w:rPr>
          <w:rFonts w:ascii="Times New Roman" w:hAnsi="Times New Roman"/>
          <w:color w:val="000000"/>
          <w:sz w:val="28"/>
          <w:szCs w:val="28"/>
        </w:rPr>
        <w:t>,</w:t>
      </w:r>
      <w:hyperlink r:id="rId8" w:tooltip="УСТАВ МО от 22.12.1996 0:00:00 № Принят на референдуме Пугачевского района Саратовской области&#10;&#10;УСТАВ ПУГАЧЕВСКОГО МУНИЦИПАЛЬНОГО РАЙОНА САРАТОВСКОЙ ОБЛАСТИ" w:history="1">
        <w:r w:rsidRPr="00DC0B2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Уставом </w:t>
        </w:r>
        <w:r w:rsidR="00FD0C4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Перекопновского муниципального образования Ершовского</w:t>
        </w:r>
        <w:r w:rsidRPr="00DC0B2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муници</w:t>
        </w:r>
        <w:r w:rsidR="00CE737F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</w:t>
        </w:r>
        <w:r w:rsidRPr="00DC0B2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ального района</w:t>
        </w:r>
      </w:hyperlink>
      <w:r w:rsidRPr="00DC0B23">
        <w:rPr>
          <w:rFonts w:ascii="Times New Roman" w:hAnsi="Times New Roman"/>
          <w:color w:val="000000"/>
          <w:sz w:val="28"/>
          <w:szCs w:val="28"/>
        </w:rPr>
        <w:t xml:space="preserve"> администрация </w:t>
      </w:r>
      <w:r w:rsidR="00FD0C40">
        <w:rPr>
          <w:rFonts w:ascii="Times New Roman" w:hAnsi="Times New Roman"/>
          <w:color w:val="000000"/>
          <w:sz w:val="28"/>
          <w:szCs w:val="28"/>
        </w:rPr>
        <w:t>Перекопновского муниципального образования Ершовского муниципального района</w:t>
      </w:r>
      <w:r w:rsidRPr="00DC0B23">
        <w:rPr>
          <w:rFonts w:ascii="Times New Roman" w:hAnsi="Times New Roman"/>
          <w:color w:val="000000"/>
          <w:sz w:val="28"/>
          <w:szCs w:val="28"/>
        </w:rPr>
        <w:t xml:space="preserve"> ПОСТАНОВЛЯЕТ:</w:t>
      </w:r>
    </w:p>
    <w:p w:rsidR="0005589F" w:rsidRDefault="001C1DD9" w:rsidP="005602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0B23">
        <w:rPr>
          <w:rFonts w:ascii="Times New Roman" w:hAnsi="Times New Roman"/>
          <w:sz w:val="28"/>
          <w:szCs w:val="28"/>
        </w:rPr>
        <w:t xml:space="preserve">1.Утвердить административный регламент предоставления муниципальной услуги </w:t>
      </w:r>
      <w:r w:rsidR="009F77F9" w:rsidRPr="00DC0B23">
        <w:rPr>
          <w:rFonts w:ascii="Times New Roman" w:hAnsi="Times New Roman"/>
          <w:sz w:val="28"/>
          <w:szCs w:val="28"/>
        </w:rPr>
        <w:t>«</w:t>
      </w:r>
      <w:r w:rsidR="00B65F08" w:rsidRPr="00B65F08">
        <w:rPr>
          <w:rFonts w:ascii="Times New Roman" w:hAnsi="Times New Roman"/>
          <w:sz w:val="28"/>
          <w:szCs w:val="28"/>
        </w:rPr>
        <w:t xml:space="preserve">Согласование места производства промышленной продукции, производство которой должно быть освоено в ходе реализации инвестиционного проекта на территории </w:t>
      </w:r>
      <w:r w:rsidR="00FD0C40">
        <w:rPr>
          <w:rFonts w:ascii="Times New Roman" w:hAnsi="Times New Roman"/>
          <w:sz w:val="28"/>
          <w:szCs w:val="28"/>
        </w:rPr>
        <w:t>Перекопновского муниципального образования Ершовского муниципального района</w:t>
      </w:r>
      <w:r w:rsidR="00B65F08" w:rsidRPr="00B65F08">
        <w:rPr>
          <w:rFonts w:ascii="Times New Roman" w:hAnsi="Times New Roman"/>
          <w:sz w:val="28"/>
          <w:szCs w:val="28"/>
        </w:rPr>
        <w:t xml:space="preserve"> Саратовской области</w:t>
      </w:r>
      <w:r w:rsidR="00116A17" w:rsidRPr="005254AA">
        <w:rPr>
          <w:rFonts w:ascii="Times New Roman" w:hAnsi="Times New Roman"/>
          <w:sz w:val="28"/>
          <w:szCs w:val="28"/>
        </w:rPr>
        <w:t>»</w:t>
      </w:r>
      <w:r w:rsidR="002E7CF1">
        <w:rPr>
          <w:rFonts w:ascii="Times New Roman" w:hAnsi="Times New Roman"/>
          <w:sz w:val="28"/>
          <w:szCs w:val="28"/>
        </w:rPr>
        <w:t>(прилагается)</w:t>
      </w:r>
      <w:r w:rsidR="00060223" w:rsidRPr="00DC0B23">
        <w:rPr>
          <w:rFonts w:ascii="Times New Roman" w:hAnsi="Times New Roman"/>
          <w:sz w:val="28"/>
          <w:szCs w:val="28"/>
        </w:rPr>
        <w:t>.</w:t>
      </w:r>
    </w:p>
    <w:p w:rsidR="000F15C8" w:rsidRDefault="0075137E" w:rsidP="005602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C1DD9" w:rsidRPr="00DC0B23">
        <w:rPr>
          <w:rFonts w:ascii="Times New Roman" w:hAnsi="Times New Roman"/>
          <w:sz w:val="28"/>
          <w:szCs w:val="28"/>
        </w:rPr>
        <w:t xml:space="preserve">.Настоящее постановление вступает в силу со дня </w:t>
      </w:r>
      <w:r w:rsidR="00C0554B" w:rsidRPr="00DC0B23">
        <w:rPr>
          <w:rFonts w:ascii="Times New Roman" w:hAnsi="Times New Roman"/>
          <w:sz w:val="28"/>
          <w:szCs w:val="28"/>
        </w:rPr>
        <w:t>его официального опубликования.</w:t>
      </w:r>
    </w:p>
    <w:p w:rsidR="00DC0B23" w:rsidRDefault="00DC0B23" w:rsidP="005602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C0AD7" w:rsidRDefault="004C0AD7" w:rsidP="005602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C0B23" w:rsidRPr="00DC0B23" w:rsidRDefault="00DC0B23" w:rsidP="005602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D0C40" w:rsidRPr="0075137E" w:rsidRDefault="0075137E" w:rsidP="00FD0C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И. о. г</w:t>
      </w:r>
      <w:r w:rsidR="001C1DD9" w:rsidRPr="0075137E">
        <w:rPr>
          <w:rFonts w:ascii="Times New Roman" w:hAnsi="Times New Roman"/>
          <w:sz w:val="28"/>
          <w:szCs w:val="28"/>
          <w:lang w:eastAsia="ar-SA"/>
        </w:rPr>
        <w:t>лав</w:t>
      </w:r>
      <w:r>
        <w:rPr>
          <w:rFonts w:ascii="Times New Roman" w:hAnsi="Times New Roman"/>
          <w:sz w:val="28"/>
          <w:szCs w:val="28"/>
          <w:lang w:eastAsia="ar-SA"/>
        </w:rPr>
        <w:t>ы</w:t>
      </w:r>
      <w:r w:rsidR="001C1DD9" w:rsidRPr="0075137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FD0C40" w:rsidRPr="0075137E">
        <w:rPr>
          <w:rFonts w:ascii="Times New Roman" w:hAnsi="Times New Roman"/>
          <w:sz w:val="28"/>
          <w:szCs w:val="28"/>
          <w:lang w:eastAsia="ar-SA"/>
        </w:rPr>
        <w:t xml:space="preserve">Перекопновского </w:t>
      </w:r>
    </w:p>
    <w:p w:rsidR="00116A17" w:rsidRDefault="00FD0C40" w:rsidP="00FD0C40">
      <w:pPr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75137E">
        <w:rPr>
          <w:rFonts w:ascii="Times New Roman" w:hAnsi="Times New Roman"/>
          <w:sz w:val="28"/>
          <w:szCs w:val="28"/>
          <w:lang w:eastAsia="ar-SA"/>
        </w:rPr>
        <w:t xml:space="preserve">муниципального образования   </w:t>
      </w:r>
      <w:r w:rsidR="00116A17" w:rsidRPr="0075137E">
        <w:rPr>
          <w:rFonts w:ascii="Times New Roman" w:hAnsi="Times New Roman" w:cs="Calibri"/>
          <w:sz w:val="28"/>
          <w:szCs w:val="28"/>
          <w:lang w:eastAsia="ar-SA"/>
        </w:rPr>
        <w:tab/>
      </w:r>
      <w:r w:rsidR="001C1DD9" w:rsidRPr="0075137E">
        <w:rPr>
          <w:rFonts w:ascii="Times New Roman" w:hAnsi="Times New Roman" w:cs="Calibri"/>
          <w:sz w:val="28"/>
          <w:szCs w:val="28"/>
          <w:lang w:eastAsia="ar-SA"/>
        </w:rPr>
        <w:tab/>
      </w:r>
      <w:r w:rsidR="004C0AD7" w:rsidRPr="0075137E">
        <w:rPr>
          <w:rFonts w:ascii="Times New Roman" w:hAnsi="Times New Roman" w:cs="Calibri"/>
          <w:sz w:val="28"/>
          <w:szCs w:val="28"/>
          <w:lang w:eastAsia="ar-SA"/>
        </w:rPr>
        <w:tab/>
      </w:r>
      <w:r w:rsidR="004C0AD7" w:rsidRPr="0075137E">
        <w:rPr>
          <w:rFonts w:ascii="Times New Roman" w:hAnsi="Times New Roman" w:cs="Calibri"/>
          <w:sz w:val="28"/>
          <w:szCs w:val="28"/>
          <w:lang w:eastAsia="ar-SA"/>
        </w:rPr>
        <w:tab/>
      </w:r>
      <w:r w:rsidRPr="0075137E">
        <w:rPr>
          <w:rFonts w:ascii="Times New Roman" w:hAnsi="Times New Roman" w:cs="Calibri"/>
          <w:sz w:val="28"/>
          <w:szCs w:val="28"/>
          <w:lang w:eastAsia="ar-SA"/>
        </w:rPr>
        <w:t xml:space="preserve">Е. </w:t>
      </w:r>
      <w:r w:rsidR="0075137E">
        <w:rPr>
          <w:rFonts w:ascii="Times New Roman" w:hAnsi="Times New Roman" w:cs="Calibri"/>
          <w:sz w:val="28"/>
          <w:szCs w:val="28"/>
          <w:lang w:eastAsia="ar-SA"/>
        </w:rPr>
        <w:t>В</w:t>
      </w:r>
      <w:r w:rsidRPr="0075137E">
        <w:rPr>
          <w:rFonts w:ascii="Times New Roman" w:hAnsi="Times New Roman" w:cs="Calibri"/>
          <w:sz w:val="28"/>
          <w:szCs w:val="28"/>
          <w:lang w:eastAsia="ar-SA"/>
        </w:rPr>
        <w:t xml:space="preserve">. </w:t>
      </w:r>
      <w:r w:rsidR="0075137E">
        <w:rPr>
          <w:rFonts w:ascii="Times New Roman" w:hAnsi="Times New Roman" w:cs="Calibri"/>
          <w:sz w:val="28"/>
          <w:szCs w:val="28"/>
          <w:lang w:eastAsia="ar-SA"/>
        </w:rPr>
        <w:t>Хахулина</w:t>
      </w:r>
    </w:p>
    <w:p w:rsidR="0075137E" w:rsidRDefault="0075137E" w:rsidP="00FD0C40">
      <w:pPr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</w:p>
    <w:p w:rsidR="0075137E" w:rsidRDefault="0075137E" w:rsidP="00FD0C40">
      <w:pPr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</w:p>
    <w:p w:rsidR="0075137E" w:rsidRDefault="0075137E" w:rsidP="00FD0C40">
      <w:pPr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</w:p>
    <w:p w:rsidR="0075137E" w:rsidRDefault="0075137E" w:rsidP="00FD0C40">
      <w:pPr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</w:p>
    <w:p w:rsidR="0075137E" w:rsidRPr="0075137E" w:rsidRDefault="0075137E" w:rsidP="00FD0C40">
      <w:pPr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</w:p>
    <w:p w:rsidR="00DC0B23" w:rsidRPr="0075137E" w:rsidRDefault="00DC0B23" w:rsidP="00560243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Calibri"/>
          <w:sz w:val="28"/>
          <w:szCs w:val="28"/>
          <w:lang w:eastAsia="ar-SA"/>
        </w:rPr>
      </w:pPr>
    </w:p>
    <w:p w:rsidR="002E7CF1" w:rsidRDefault="00BE5ACF" w:rsidP="00560243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B5BB9" w:rsidRPr="00594A79">
        <w:rPr>
          <w:rFonts w:ascii="Times New Roman" w:hAnsi="Times New Roman"/>
          <w:sz w:val="28"/>
          <w:szCs w:val="28"/>
        </w:rPr>
        <w:t>риложение</w:t>
      </w:r>
    </w:p>
    <w:p w:rsidR="002E7CF1" w:rsidRDefault="002E7CF1" w:rsidP="00560243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2C0F03" w:rsidRPr="00594A79" w:rsidRDefault="002E7CF1" w:rsidP="00560243">
      <w:pPr>
        <w:spacing w:after="0" w:line="240" w:lineRule="auto"/>
        <w:ind w:left="567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B5BB9" w:rsidRPr="00594A79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 xml:space="preserve">ем </w:t>
      </w:r>
      <w:r w:rsidR="005B5BB9" w:rsidRPr="00594A79">
        <w:rPr>
          <w:rFonts w:ascii="Times New Roman" w:hAnsi="Times New Roman"/>
          <w:sz w:val="28"/>
          <w:szCs w:val="28"/>
        </w:rPr>
        <w:t xml:space="preserve">администрации  </w:t>
      </w:r>
      <w:r w:rsidR="00FD0C40" w:rsidRPr="00FD0C40">
        <w:rPr>
          <w:rFonts w:ascii="Times New Roman" w:hAnsi="Times New Roman"/>
          <w:sz w:val="28"/>
          <w:szCs w:val="28"/>
        </w:rPr>
        <w:t xml:space="preserve">Перекопновского муниципального образования Ершовского муниципального района </w:t>
      </w:r>
      <w:r>
        <w:rPr>
          <w:rFonts w:ascii="Times New Roman" w:hAnsi="Times New Roman"/>
          <w:bCs/>
          <w:sz w:val="28"/>
          <w:szCs w:val="28"/>
        </w:rPr>
        <w:t>Саратовской области</w:t>
      </w:r>
    </w:p>
    <w:p w:rsidR="005B5BB9" w:rsidRPr="00594A79" w:rsidRDefault="005B5BB9" w:rsidP="00560243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 xml:space="preserve">от </w:t>
      </w:r>
      <w:r w:rsidR="0075137E">
        <w:rPr>
          <w:rFonts w:ascii="Times New Roman" w:hAnsi="Times New Roman"/>
          <w:sz w:val="28"/>
          <w:szCs w:val="28"/>
        </w:rPr>
        <w:t xml:space="preserve">13.12.2022 </w:t>
      </w:r>
      <w:r w:rsidR="004C0AD7">
        <w:rPr>
          <w:rFonts w:ascii="Times New Roman" w:hAnsi="Times New Roman"/>
          <w:sz w:val="28"/>
          <w:szCs w:val="28"/>
        </w:rPr>
        <w:t>года</w:t>
      </w:r>
      <w:r w:rsidRPr="00594A79">
        <w:rPr>
          <w:rFonts w:ascii="Times New Roman" w:hAnsi="Times New Roman"/>
          <w:sz w:val="28"/>
          <w:szCs w:val="28"/>
        </w:rPr>
        <w:t xml:space="preserve"> №</w:t>
      </w:r>
      <w:r w:rsidR="0075137E">
        <w:rPr>
          <w:rFonts w:ascii="Times New Roman" w:hAnsi="Times New Roman"/>
          <w:sz w:val="28"/>
          <w:szCs w:val="28"/>
        </w:rPr>
        <w:t xml:space="preserve"> 60</w:t>
      </w:r>
    </w:p>
    <w:p w:rsidR="005B5BB9" w:rsidRPr="00C0554B" w:rsidRDefault="005B5BB9" w:rsidP="00560243">
      <w:pPr>
        <w:spacing w:after="0" w:line="240" w:lineRule="auto"/>
        <w:rPr>
          <w:bCs/>
          <w:sz w:val="24"/>
          <w:szCs w:val="24"/>
        </w:rPr>
      </w:pPr>
    </w:p>
    <w:p w:rsidR="00522BF3" w:rsidRPr="00594A79" w:rsidRDefault="005B5BB9" w:rsidP="0056024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94A79">
        <w:rPr>
          <w:rFonts w:ascii="Times New Roman" w:hAnsi="Times New Roman"/>
          <w:b/>
          <w:bCs/>
          <w:sz w:val="28"/>
          <w:szCs w:val="28"/>
        </w:rPr>
        <w:t>Административный регламент</w:t>
      </w:r>
    </w:p>
    <w:p w:rsidR="005B5BB9" w:rsidRPr="00C0554B" w:rsidRDefault="005F40A0" w:rsidP="005602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4A79">
        <w:rPr>
          <w:rFonts w:ascii="Times New Roman" w:hAnsi="Times New Roman"/>
          <w:b/>
          <w:bCs/>
          <w:sz w:val="28"/>
          <w:szCs w:val="28"/>
        </w:rPr>
        <w:t>п</w:t>
      </w:r>
      <w:r w:rsidR="005B5BB9" w:rsidRPr="00594A79">
        <w:rPr>
          <w:rFonts w:ascii="Times New Roman" w:hAnsi="Times New Roman"/>
          <w:b/>
          <w:bCs/>
          <w:sz w:val="28"/>
          <w:szCs w:val="28"/>
        </w:rPr>
        <w:t>редоставлени</w:t>
      </w:r>
      <w:r w:rsidR="004C0AD7">
        <w:rPr>
          <w:rFonts w:ascii="Times New Roman" w:hAnsi="Times New Roman"/>
          <w:b/>
          <w:bCs/>
          <w:sz w:val="28"/>
          <w:szCs w:val="28"/>
        </w:rPr>
        <w:t>я</w:t>
      </w:r>
      <w:r w:rsidR="005B5BB9" w:rsidRPr="00594A79">
        <w:rPr>
          <w:rFonts w:ascii="Times New Roman" w:hAnsi="Times New Roman"/>
          <w:b/>
          <w:bCs/>
          <w:sz w:val="28"/>
          <w:szCs w:val="28"/>
        </w:rPr>
        <w:t xml:space="preserve"> муниципальной услуги</w:t>
      </w:r>
      <w:r w:rsidR="005B5BB9" w:rsidRPr="00594A79">
        <w:rPr>
          <w:rFonts w:ascii="Times New Roman" w:hAnsi="Times New Roman"/>
          <w:b/>
          <w:sz w:val="28"/>
          <w:szCs w:val="28"/>
        </w:rPr>
        <w:t>«</w:t>
      </w:r>
      <w:r w:rsidR="00FD7075">
        <w:rPr>
          <w:rFonts w:ascii="Times New Roman" w:hAnsi="Times New Roman"/>
          <w:b/>
          <w:sz w:val="28"/>
          <w:szCs w:val="28"/>
        </w:rPr>
        <w:t>Согласование места производства промышленной продукции, производство которой должно быть освоено в ходе реализации инвестиционного проекта</w:t>
      </w:r>
      <w:r w:rsidR="00FD7075" w:rsidRPr="00CE737F">
        <w:rPr>
          <w:rFonts w:ascii="Times New Roman" w:hAnsi="Times New Roman"/>
          <w:b/>
          <w:sz w:val="28"/>
          <w:szCs w:val="28"/>
        </w:rPr>
        <w:t xml:space="preserve"> на территории </w:t>
      </w:r>
      <w:r w:rsidR="00FD0C40">
        <w:rPr>
          <w:rFonts w:ascii="Times New Roman" w:hAnsi="Times New Roman"/>
          <w:b/>
          <w:sz w:val="28"/>
          <w:szCs w:val="28"/>
        </w:rPr>
        <w:t>Перекопновского муниципального образования Ершовского муниципального района</w:t>
      </w:r>
      <w:r w:rsidR="00FD7075">
        <w:rPr>
          <w:rFonts w:ascii="Times New Roman" w:hAnsi="Times New Roman"/>
          <w:b/>
          <w:sz w:val="28"/>
          <w:szCs w:val="28"/>
        </w:rPr>
        <w:t xml:space="preserve"> Саратовской области</w:t>
      </w:r>
      <w:r w:rsidR="00522BF3" w:rsidRPr="00594A79">
        <w:rPr>
          <w:rFonts w:ascii="Times New Roman" w:hAnsi="Times New Roman"/>
          <w:b/>
          <w:sz w:val="28"/>
          <w:szCs w:val="28"/>
        </w:rPr>
        <w:t>»</w:t>
      </w:r>
    </w:p>
    <w:p w:rsidR="005B5BB9" w:rsidRPr="00AB62D1" w:rsidRDefault="005B5BB9" w:rsidP="0056024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B5BB9" w:rsidRDefault="005B5BB9" w:rsidP="0056024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94A79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="00594A79" w:rsidRPr="00594A79">
        <w:rPr>
          <w:rFonts w:ascii="Times New Roman" w:hAnsi="Times New Roman"/>
          <w:b/>
          <w:bCs/>
          <w:sz w:val="28"/>
          <w:szCs w:val="28"/>
        </w:rPr>
        <w:t>.</w:t>
      </w:r>
      <w:r w:rsidRPr="00594A79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E9651F" w:rsidRPr="00594A79" w:rsidRDefault="00E9651F" w:rsidP="0056024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B5BB9" w:rsidRPr="00594A79" w:rsidRDefault="005B5BB9" w:rsidP="0056024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A79">
        <w:rPr>
          <w:rFonts w:ascii="Times New Roman" w:hAnsi="Times New Roman" w:cs="Times New Roman"/>
          <w:b/>
          <w:sz w:val="28"/>
          <w:szCs w:val="28"/>
        </w:rPr>
        <w:t>Предмет регулирова</w:t>
      </w:r>
      <w:r w:rsidR="004C0AD7">
        <w:rPr>
          <w:rFonts w:ascii="Times New Roman" w:hAnsi="Times New Roman" w:cs="Times New Roman"/>
          <w:b/>
          <w:sz w:val="28"/>
          <w:szCs w:val="28"/>
        </w:rPr>
        <w:t>ния</w:t>
      </w:r>
    </w:p>
    <w:p w:rsidR="005B5BB9" w:rsidRPr="00594A79" w:rsidRDefault="005B5BB9" w:rsidP="00560243">
      <w:pPr>
        <w:pStyle w:val="2"/>
        <w:keepNext w:val="0"/>
        <w:jc w:val="both"/>
        <w:rPr>
          <w:rFonts w:eastAsia="Calibri"/>
          <w:b/>
          <w:szCs w:val="28"/>
          <w:lang w:eastAsia="ar-SA"/>
        </w:rPr>
      </w:pPr>
    </w:p>
    <w:p w:rsidR="005B5BB9" w:rsidRDefault="00630AEF" w:rsidP="0056024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70A94">
        <w:rPr>
          <w:rFonts w:ascii="Times New Roman" w:hAnsi="Times New Roman"/>
          <w:bCs/>
          <w:sz w:val="28"/>
          <w:szCs w:val="28"/>
        </w:rPr>
        <w:t>1.1.</w:t>
      </w:r>
      <w:r w:rsidR="005B5BB9" w:rsidRPr="00C70A94">
        <w:rPr>
          <w:rFonts w:ascii="Times New Roman" w:hAnsi="Times New Roman"/>
          <w:bCs/>
          <w:sz w:val="28"/>
          <w:szCs w:val="28"/>
        </w:rPr>
        <w:t xml:space="preserve">Административный регламент </w:t>
      </w:r>
      <w:r w:rsidR="00A57C5E" w:rsidRPr="00C70A94">
        <w:rPr>
          <w:rFonts w:ascii="Times New Roman" w:hAnsi="Times New Roman"/>
          <w:bCs/>
          <w:sz w:val="28"/>
          <w:szCs w:val="28"/>
        </w:rPr>
        <w:t xml:space="preserve">предоставления </w:t>
      </w:r>
      <w:r w:rsidR="00AB62D1" w:rsidRPr="00C70A94">
        <w:rPr>
          <w:rFonts w:ascii="Times New Roman" w:hAnsi="Times New Roman"/>
          <w:bCs/>
          <w:sz w:val="28"/>
          <w:szCs w:val="28"/>
        </w:rPr>
        <w:t>а</w:t>
      </w:r>
      <w:r w:rsidR="005B5BB9" w:rsidRPr="00C70A94">
        <w:rPr>
          <w:rFonts w:ascii="Times New Roman" w:hAnsi="Times New Roman"/>
          <w:bCs/>
          <w:sz w:val="28"/>
          <w:szCs w:val="28"/>
        </w:rPr>
        <w:t>дминистраци</w:t>
      </w:r>
      <w:r w:rsidR="00A57C5E" w:rsidRPr="00C70A94">
        <w:rPr>
          <w:rFonts w:ascii="Times New Roman" w:hAnsi="Times New Roman"/>
          <w:bCs/>
          <w:sz w:val="28"/>
          <w:szCs w:val="28"/>
        </w:rPr>
        <w:t>ей</w:t>
      </w:r>
      <w:r w:rsidR="0075137E">
        <w:rPr>
          <w:rFonts w:ascii="Times New Roman" w:hAnsi="Times New Roman"/>
          <w:bCs/>
          <w:sz w:val="28"/>
          <w:szCs w:val="28"/>
        </w:rPr>
        <w:t xml:space="preserve"> </w:t>
      </w:r>
      <w:r w:rsidR="00FD0C40">
        <w:rPr>
          <w:rFonts w:ascii="Times New Roman" w:hAnsi="Times New Roman"/>
          <w:bCs/>
          <w:sz w:val="28"/>
          <w:szCs w:val="28"/>
        </w:rPr>
        <w:t>Перекопновского муниципального образования Ершовского муниципального района</w:t>
      </w:r>
      <w:r w:rsidR="005B5BB9" w:rsidRPr="00C70A94">
        <w:rPr>
          <w:rFonts w:ascii="Times New Roman" w:hAnsi="Times New Roman"/>
          <w:bCs/>
          <w:sz w:val="28"/>
          <w:szCs w:val="28"/>
        </w:rPr>
        <w:t xml:space="preserve"> </w:t>
      </w:r>
      <w:bookmarkStart w:id="0" w:name="_GoBack"/>
      <w:bookmarkEnd w:id="0"/>
      <w:r w:rsidR="005B5BB9" w:rsidRPr="00C70A94">
        <w:rPr>
          <w:rFonts w:ascii="Times New Roman" w:hAnsi="Times New Roman"/>
          <w:bCs/>
          <w:sz w:val="28"/>
          <w:szCs w:val="28"/>
        </w:rPr>
        <w:t>муниципальной услуги «</w:t>
      </w:r>
      <w:r w:rsidR="00FD7075" w:rsidRPr="00172A3D">
        <w:rPr>
          <w:rFonts w:ascii="Times New Roman" w:hAnsi="Times New Roman"/>
          <w:sz w:val="28"/>
          <w:szCs w:val="28"/>
        </w:rPr>
        <w:t xml:space="preserve">Согласование места производства промышленной продукции, производство которой должно быть освоено в ходе реализации инвестиционного проекта на территории </w:t>
      </w:r>
      <w:r w:rsidR="00FD0C40">
        <w:rPr>
          <w:rFonts w:ascii="Times New Roman" w:hAnsi="Times New Roman"/>
          <w:sz w:val="28"/>
          <w:szCs w:val="28"/>
        </w:rPr>
        <w:t>Перекопновского муниципального образования Ершовского муниципального района</w:t>
      </w:r>
      <w:r w:rsidR="00FD7075" w:rsidRPr="00172A3D">
        <w:rPr>
          <w:rFonts w:ascii="Times New Roman" w:hAnsi="Times New Roman"/>
          <w:sz w:val="28"/>
          <w:szCs w:val="28"/>
        </w:rPr>
        <w:t xml:space="preserve"> Саратовской области</w:t>
      </w:r>
      <w:r w:rsidR="005B5BB9" w:rsidRPr="00594A79">
        <w:rPr>
          <w:rFonts w:ascii="Times New Roman" w:hAnsi="Times New Roman"/>
          <w:bCs/>
          <w:sz w:val="28"/>
          <w:szCs w:val="28"/>
        </w:rPr>
        <w:t>» (далее – Административный регламент) определя</w:t>
      </w:r>
      <w:r w:rsidR="00AB62D1" w:rsidRPr="00594A79">
        <w:rPr>
          <w:rFonts w:ascii="Times New Roman" w:hAnsi="Times New Roman"/>
          <w:bCs/>
          <w:sz w:val="28"/>
          <w:szCs w:val="28"/>
        </w:rPr>
        <w:t>ет</w:t>
      </w:r>
      <w:r w:rsidR="005B5BB9" w:rsidRPr="00594A79">
        <w:rPr>
          <w:rFonts w:ascii="Times New Roman" w:hAnsi="Times New Roman"/>
          <w:bCs/>
          <w:sz w:val="28"/>
          <w:szCs w:val="28"/>
        </w:rPr>
        <w:t xml:space="preserve"> стандарт предоставления муниципальной услуги, состав, последовательность и сроки выполнения административных процедур (действий), формы контроля за исполнением административного регламента, досудебный (внесудебный) порядок обжалования решений и действий (бездействия) должностных лиц, предоставляющих муниципальную услугу.</w:t>
      </w:r>
    </w:p>
    <w:p w:rsidR="009E34B8" w:rsidRPr="00594A79" w:rsidRDefault="002162E0" w:rsidP="0056024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1.1.1.</w:t>
      </w:r>
      <w:r w:rsidR="009E34B8" w:rsidRPr="009E34B8">
        <w:rPr>
          <w:rFonts w:ascii="Times New Roman" w:hAnsi="Times New Roman"/>
          <w:bCs/>
          <w:sz w:val="28"/>
          <w:szCs w:val="28"/>
        </w:rPr>
        <w:t xml:space="preserve">Согласование места производства промышленной продукции осуществляется в отношении инвестиционного проекта по внедрению или разработке и внедрению технологии, включенной в утвержденный Правительством Российской Федерации перечень видов технологий, признаваемых современными технологиями в целях заключения специальных инвестиционных контрактов (далее – перечень современных технологий), для последующего освоения серийного производства промышленной продукции на территории </w:t>
      </w:r>
      <w:r w:rsidR="00FD0C40">
        <w:rPr>
          <w:rFonts w:ascii="Times New Roman" w:hAnsi="Times New Roman"/>
          <w:bCs/>
          <w:sz w:val="28"/>
          <w:szCs w:val="28"/>
        </w:rPr>
        <w:t>Перекопновского муниципального образования Ершовского муниципального района</w:t>
      </w:r>
      <w:r w:rsidR="009E34B8" w:rsidRPr="009E34B8">
        <w:rPr>
          <w:rFonts w:ascii="Times New Roman" w:hAnsi="Times New Roman"/>
          <w:bCs/>
          <w:sz w:val="28"/>
          <w:szCs w:val="28"/>
        </w:rPr>
        <w:t xml:space="preserve"> Саратовской области.</w:t>
      </w:r>
    </w:p>
    <w:p w:rsidR="00AB62D1" w:rsidRPr="00594A79" w:rsidRDefault="00AB62D1" w:rsidP="005602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B5BB9" w:rsidRDefault="00E23D09" w:rsidP="0056024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A79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CC1EFD" w:rsidRDefault="00CC1EFD" w:rsidP="0056024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338" w:rsidRPr="00CC1EFD" w:rsidRDefault="008B1338" w:rsidP="00560243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1EFD">
        <w:rPr>
          <w:rFonts w:ascii="Times New Roman" w:hAnsi="Times New Roman" w:cs="Times New Roman"/>
          <w:sz w:val="28"/>
          <w:szCs w:val="28"/>
        </w:rPr>
        <w:lastRenderedPageBreak/>
        <w:t>Заявителями при предоставлении муниципальной услуги являются индивидуальные предприниматели или юридические лица, зарегистрированные в соответствии с законодательством Российской Федерации или иного государства, планирующие производство промышленной продукции, производство которой должно быть освоено в ходе реализации проекта, вложив в него собственные и (или) привлеченные средства, в целях участия в конкурсном отборе на право заключения специального инвестиционного контракта (далее – заявитель).</w:t>
      </w:r>
    </w:p>
    <w:p w:rsidR="005B5BB9" w:rsidRPr="00AB5630" w:rsidRDefault="00630AEF" w:rsidP="0056024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5630">
        <w:rPr>
          <w:rFonts w:ascii="Times New Roman" w:hAnsi="Times New Roman"/>
          <w:sz w:val="28"/>
          <w:szCs w:val="28"/>
        </w:rPr>
        <w:t>1.2.</w:t>
      </w:r>
      <w:r w:rsidR="008D30B0" w:rsidRPr="00AB5630">
        <w:rPr>
          <w:rFonts w:ascii="Times New Roman" w:hAnsi="Times New Roman"/>
          <w:sz w:val="28"/>
          <w:szCs w:val="28"/>
        </w:rPr>
        <w:t xml:space="preserve">Заявителями на предоставление муниципальной </w:t>
      </w:r>
      <w:r w:rsidR="00D50A2E" w:rsidRPr="00AB5630">
        <w:rPr>
          <w:rFonts w:ascii="Times New Roman" w:hAnsi="Times New Roman"/>
          <w:sz w:val="28"/>
          <w:szCs w:val="28"/>
        </w:rPr>
        <w:t xml:space="preserve">услуги </w:t>
      </w:r>
      <w:r w:rsidR="008D30B0" w:rsidRPr="00AB5630">
        <w:rPr>
          <w:rFonts w:ascii="Times New Roman" w:hAnsi="Times New Roman"/>
          <w:sz w:val="28"/>
          <w:szCs w:val="28"/>
        </w:rPr>
        <w:t xml:space="preserve">(далее – заявитель, заявители) </w:t>
      </w:r>
      <w:r w:rsidR="00D50A2E" w:rsidRPr="00AB5630">
        <w:rPr>
          <w:rFonts w:ascii="Times New Roman" w:hAnsi="Times New Roman"/>
          <w:sz w:val="28"/>
          <w:szCs w:val="28"/>
        </w:rPr>
        <w:t>являются</w:t>
      </w:r>
      <w:r w:rsidR="005B5BB9" w:rsidRPr="00AB5630">
        <w:rPr>
          <w:rFonts w:ascii="Times New Roman" w:hAnsi="Times New Roman"/>
          <w:sz w:val="28"/>
          <w:szCs w:val="28"/>
        </w:rPr>
        <w:t xml:space="preserve"> юридические лица </w:t>
      </w:r>
      <w:r w:rsidR="00AB5630" w:rsidRPr="00AB5630">
        <w:rPr>
          <w:rFonts w:ascii="Times New Roman" w:hAnsi="Times New Roman"/>
          <w:sz w:val="28"/>
          <w:szCs w:val="28"/>
        </w:rPr>
        <w:t>и индивидуальные предприниматели</w:t>
      </w:r>
      <w:r w:rsidR="0075137E">
        <w:rPr>
          <w:rFonts w:ascii="Times New Roman" w:hAnsi="Times New Roman"/>
          <w:sz w:val="28"/>
          <w:szCs w:val="28"/>
        </w:rPr>
        <w:t xml:space="preserve"> </w:t>
      </w:r>
      <w:r w:rsidR="00F1336D" w:rsidRPr="00F1336D">
        <w:rPr>
          <w:rFonts w:ascii="Times New Roman" w:hAnsi="Times New Roman"/>
          <w:sz w:val="28"/>
          <w:szCs w:val="28"/>
        </w:rPr>
        <w:t xml:space="preserve">участники конкурсного отбора, в случае, предусмотренном частью 7 статьи 18.3 Федерального закона от 31 декабря 2014 года </w:t>
      </w:r>
      <w:r w:rsidR="00F1336D">
        <w:rPr>
          <w:rFonts w:ascii="Times New Roman" w:hAnsi="Times New Roman"/>
          <w:sz w:val="28"/>
          <w:szCs w:val="28"/>
        </w:rPr>
        <w:t>№</w:t>
      </w:r>
      <w:r w:rsidR="00F1336D" w:rsidRPr="00F1336D">
        <w:rPr>
          <w:rFonts w:ascii="Times New Roman" w:hAnsi="Times New Roman"/>
          <w:sz w:val="28"/>
          <w:szCs w:val="28"/>
        </w:rPr>
        <w:t xml:space="preserve"> 488-ФЗ </w:t>
      </w:r>
      <w:r w:rsidR="00E9651F">
        <w:rPr>
          <w:rFonts w:ascii="Times New Roman" w:hAnsi="Times New Roman"/>
          <w:sz w:val="28"/>
          <w:szCs w:val="28"/>
        </w:rPr>
        <w:t>«</w:t>
      </w:r>
      <w:r w:rsidR="00F1336D" w:rsidRPr="00F1336D">
        <w:rPr>
          <w:rFonts w:ascii="Times New Roman" w:hAnsi="Times New Roman"/>
          <w:sz w:val="28"/>
          <w:szCs w:val="28"/>
        </w:rPr>
        <w:t>О промышленной политике в Российской Федерации</w:t>
      </w:r>
      <w:r w:rsidR="00E9651F">
        <w:rPr>
          <w:rFonts w:ascii="Times New Roman" w:hAnsi="Times New Roman"/>
          <w:sz w:val="28"/>
          <w:szCs w:val="28"/>
        </w:rPr>
        <w:t>»</w:t>
      </w:r>
      <w:r w:rsidR="00F1336D" w:rsidRPr="00F1336D">
        <w:rPr>
          <w:rFonts w:ascii="Times New Roman" w:hAnsi="Times New Roman"/>
          <w:sz w:val="28"/>
          <w:szCs w:val="28"/>
        </w:rPr>
        <w:t xml:space="preserve"> (далее - Федеральный закон </w:t>
      </w:r>
      <w:r w:rsidR="00F1336D">
        <w:rPr>
          <w:rFonts w:ascii="Times New Roman" w:hAnsi="Times New Roman"/>
          <w:sz w:val="28"/>
          <w:szCs w:val="28"/>
        </w:rPr>
        <w:t>№</w:t>
      </w:r>
      <w:r w:rsidR="00F1336D" w:rsidRPr="00F1336D">
        <w:rPr>
          <w:rFonts w:ascii="Times New Roman" w:hAnsi="Times New Roman"/>
          <w:sz w:val="28"/>
          <w:szCs w:val="28"/>
        </w:rPr>
        <w:t xml:space="preserve"> 488-ФЗ) или инвестор</w:t>
      </w:r>
      <w:r w:rsidR="00F23995">
        <w:rPr>
          <w:rFonts w:ascii="Times New Roman" w:hAnsi="Times New Roman"/>
          <w:sz w:val="28"/>
          <w:szCs w:val="28"/>
        </w:rPr>
        <w:t>ы</w:t>
      </w:r>
      <w:r w:rsidR="00F1336D" w:rsidRPr="00F1336D">
        <w:rPr>
          <w:rFonts w:ascii="Times New Roman" w:hAnsi="Times New Roman"/>
          <w:sz w:val="28"/>
          <w:szCs w:val="28"/>
        </w:rPr>
        <w:t xml:space="preserve"> в случае, предусмотренном частью 9 статьи 18.3 Федерального закона </w:t>
      </w:r>
      <w:r w:rsidR="00F23995">
        <w:rPr>
          <w:rFonts w:ascii="Times New Roman" w:hAnsi="Times New Roman"/>
          <w:sz w:val="28"/>
          <w:szCs w:val="28"/>
        </w:rPr>
        <w:t>№</w:t>
      </w:r>
      <w:r w:rsidR="00F1336D" w:rsidRPr="00F1336D">
        <w:rPr>
          <w:rFonts w:ascii="Times New Roman" w:hAnsi="Times New Roman"/>
          <w:sz w:val="28"/>
          <w:szCs w:val="28"/>
        </w:rPr>
        <w:t xml:space="preserve"> 488-ФЗ</w:t>
      </w:r>
      <w:r w:rsidR="005B5BB9" w:rsidRPr="00AB5630">
        <w:rPr>
          <w:rFonts w:ascii="Times New Roman" w:hAnsi="Times New Roman"/>
          <w:sz w:val="28"/>
          <w:szCs w:val="28"/>
        </w:rPr>
        <w:t xml:space="preserve">,обратившиеся в </w:t>
      </w:r>
      <w:r w:rsidR="00F1336D">
        <w:rPr>
          <w:rFonts w:ascii="Times New Roman" w:hAnsi="Times New Roman"/>
          <w:sz w:val="28"/>
          <w:szCs w:val="28"/>
        </w:rPr>
        <w:t>орган местного самоуправления</w:t>
      </w:r>
      <w:r w:rsidR="0075137E">
        <w:rPr>
          <w:rFonts w:ascii="Times New Roman" w:hAnsi="Times New Roman"/>
          <w:sz w:val="28"/>
          <w:szCs w:val="28"/>
        </w:rPr>
        <w:t xml:space="preserve"> </w:t>
      </w:r>
      <w:r w:rsidR="005B5BB9" w:rsidRPr="00AB5630">
        <w:rPr>
          <w:rFonts w:ascii="Times New Roman" w:hAnsi="Times New Roman"/>
          <w:sz w:val="28"/>
          <w:szCs w:val="28"/>
        </w:rPr>
        <w:t xml:space="preserve">с заявлением о </w:t>
      </w:r>
      <w:r w:rsidR="008E52DA" w:rsidRPr="008E52DA">
        <w:rPr>
          <w:rFonts w:ascii="Times New Roman" w:hAnsi="Times New Roman"/>
          <w:sz w:val="28"/>
          <w:szCs w:val="28"/>
        </w:rPr>
        <w:t xml:space="preserve">согласования места производства промышленной продукции, производство которой должно быть освоено в ходе реализации инвестиционного проекта на территории </w:t>
      </w:r>
      <w:r w:rsidR="00FD0C40">
        <w:rPr>
          <w:rFonts w:ascii="Times New Roman" w:hAnsi="Times New Roman"/>
          <w:sz w:val="28"/>
          <w:szCs w:val="28"/>
        </w:rPr>
        <w:t>Перекопновского муниципального образования Ершовского муниципального района</w:t>
      </w:r>
      <w:r w:rsidR="008E52DA" w:rsidRPr="008E52DA">
        <w:rPr>
          <w:rFonts w:ascii="Times New Roman" w:hAnsi="Times New Roman"/>
          <w:sz w:val="28"/>
          <w:szCs w:val="28"/>
        </w:rPr>
        <w:t xml:space="preserve"> в соответствии со специальным инвестиционным контрактом (далее - согласование)</w:t>
      </w:r>
      <w:r w:rsidR="005B5BB9" w:rsidRPr="00AB5630">
        <w:rPr>
          <w:rFonts w:ascii="Times New Roman" w:hAnsi="Times New Roman"/>
          <w:sz w:val="28"/>
          <w:szCs w:val="28"/>
        </w:rPr>
        <w:t>.</w:t>
      </w:r>
    </w:p>
    <w:p w:rsidR="00D50A2E" w:rsidRPr="00AB5630" w:rsidRDefault="00DB6DD9" w:rsidP="0056024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AB5630">
        <w:rPr>
          <w:rFonts w:ascii="Times New Roman" w:hAnsi="Times New Roman"/>
          <w:sz w:val="28"/>
          <w:szCs w:val="28"/>
        </w:rPr>
        <w:tab/>
        <w:t>1.</w:t>
      </w:r>
      <w:r w:rsidR="00C70A94" w:rsidRPr="00AB5630">
        <w:rPr>
          <w:rFonts w:ascii="Times New Roman" w:hAnsi="Times New Roman"/>
          <w:sz w:val="28"/>
          <w:szCs w:val="28"/>
        </w:rPr>
        <w:t>2</w:t>
      </w:r>
      <w:r w:rsidR="004C0AD7" w:rsidRPr="00AB5630">
        <w:rPr>
          <w:rFonts w:ascii="Times New Roman" w:hAnsi="Times New Roman"/>
          <w:sz w:val="28"/>
          <w:szCs w:val="28"/>
        </w:rPr>
        <w:t>.</w:t>
      </w:r>
      <w:r w:rsidR="00C70A94" w:rsidRPr="00AB5630">
        <w:rPr>
          <w:rFonts w:ascii="Times New Roman" w:hAnsi="Times New Roman"/>
          <w:sz w:val="28"/>
          <w:szCs w:val="28"/>
        </w:rPr>
        <w:t>1.</w:t>
      </w:r>
      <w:r w:rsidR="008D30B0" w:rsidRPr="00AB5630">
        <w:rPr>
          <w:rFonts w:ascii="Times New Roman" w:hAnsi="Times New Roman"/>
          <w:sz w:val="28"/>
          <w:szCs w:val="28"/>
        </w:rPr>
        <w:t xml:space="preserve">От имени заявителя за предоставлением муниципальной услуги </w:t>
      </w:r>
      <w:r w:rsidR="001049AF" w:rsidRPr="00AB5630">
        <w:rPr>
          <w:rFonts w:ascii="Times New Roman" w:hAnsi="Times New Roman"/>
          <w:sz w:val="28"/>
          <w:szCs w:val="28"/>
        </w:rPr>
        <w:t>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 (далее – представитель заявителя).</w:t>
      </w:r>
    </w:p>
    <w:p w:rsidR="00E161F5" w:rsidRPr="00594A79" w:rsidRDefault="00E161F5" w:rsidP="0056024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30AEF" w:rsidRDefault="00196CAD" w:rsidP="00560243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4A79">
        <w:rPr>
          <w:rFonts w:ascii="Times New Roman" w:hAnsi="Times New Roman"/>
          <w:b/>
          <w:sz w:val="28"/>
          <w:szCs w:val="28"/>
        </w:rPr>
        <w:t>Требования к порядку информирования</w:t>
      </w:r>
    </w:p>
    <w:p w:rsidR="00E161F5" w:rsidRPr="00594A79" w:rsidRDefault="00196CAD" w:rsidP="00560243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4A79">
        <w:rPr>
          <w:rFonts w:ascii="Times New Roman" w:hAnsi="Times New Roman"/>
          <w:b/>
          <w:sz w:val="28"/>
          <w:szCs w:val="28"/>
        </w:rPr>
        <w:t>о предоставлении муниципальной услуги</w:t>
      </w:r>
    </w:p>
    <w:p w:rsidR="00E161F5" w:rsidRPr="00594A79" w:rsidRDefault="00E161F5" w:rsidP="0056024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5020B" w:rsidRDefault="00B5020B" w:rsidP="00560243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1.3.Информация по вопросам предоставления муниципальной услуги и </w:t>
      </w:r>
      <w:r w:rsidRPr="009B59D6">
        <w:rPr>
          <w:rFonts w:ascii="PT Astra Serif" w:hAnsi="PT Astra Serif"/>
          <w:sz w:val="28"/>
          <w:szCs w:val="28"/>
        </w:rPr>
        <w:t xml:space="preserve">услуг, которые являются необходимыми и обязательными для предоставления муниципальной услуги, предоставляется специалистами </w:t>
      </w:r>
      <w:r w:rsidR="00131D21" w:rsidRPr="00F23995">
        <w:rPr>
          <w:rFonts w:ascii="PT Astra Serif" w:hAnsi="PT Astra Serif"/>
          <w:sz w:val="28"/>
          <w:szCs w:val="28"/>
        </w:rPr>
        <w:t>органа местного самоуправления</w:t>
      </w:r>
      <w:r w:rsidRPr="009B59D6">
        <w:rPr>
          <w:rFonts w:ascii="PT Astra Serif" w:hAnsi="PT Astra Serif"/>
          <w:sz w:val="28"/>
          <w:szCs w:val="28"/>
        </w:rPr>
        <w:t xml:space="preserve"> при обращении заинтересованного лица по телефону, на личном приеме или письменно (на бумажном носителе/в форме электронного документа). </w:t>
      </w:r>
    </w:p>
    <w:p w:rsidR="00FD0C40" w:rsidRPr="005139AA" w:rsidRDefault="00314CFB" w:rsidP="00FD0C4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Информация, пред</w:t>
      </w:r>
      <w:r w:rsidRPr="00CF473C">
        <w:rPr>
          <w:rFonts w:ascii="Times New Roman" w:hAnsi="Times New Roman"/>
          <w:sz w:val="28"/>
          <w:szCs w:val="28"/>
        </w:rPr>
        <w:t xml:space="preserve">ставляемая заинтересованным лицам о муниципальной услуге, является открытой и общедоступной. </w:t>
      </w:r>
      <w:r w:rsidR="00FD0C40" w:rsidRPr="005139AA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</w:t>
      </w:r>
      <w:r w:rsidR="00FD0C40">
        <w:rPr>
          <w:rFonts w:ascii="Times New Roman" w:hAnsi="Times New Roman" w:cs="Times New Roman"/>
          <w:sz w:val="28"/>
          <w:szCs w:val="28"/>
        </w:rPr>
        <w:t>администрацией Перекопновского муниципального образования, расположенной</w:t>
      </w:r>
      <w:r w:rsidR="00FD0C40" w:rsidRPr="005139AA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FD0C40">
        <w:rPr>
          <w:rFonts w:ascii="Times New Roman" w:hAnsi="Times New Roman" w:cs="Times New Roman"/>
          <w:sz w:val="28"/>
          <w:szCs w:val="28"/>
        </w:rPr>
        <w:t>Саратовская область, Ершовский район, с. Перекопное, ул. Пылайкина, д. 57</w:t>
      </w:r>
      <w:r w:rsidR="00FD0C40" w:rsidRPr="005139AA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FD0C40">
        <w:rPr>
          <w:rFonts w:ascii="Times New Roman" w:hAnsi="Times New Roman" w:cs="Times New Roman"/>
          <w:sz w:val="28"/>
          <w:szCs w:val="28"/>
        </w:rPr>
        <w:t>администрация</w:t>
      </w:r>
      <w:r w:rsidR="00FD0C40" w:rsidRPr="005139AA">
        <w:rPr>
          <w:rFonts w:ascii="Times New Roman" w:hAnsi="Times New Roman" w:cs="Times New Roman"/>
          <w:sz w:val="28"/>
          <w:szCs w:val="28"/>
        </w:rPr>
        <w:t>).</w:t>
      </w:r>
    </w:p>
    <w:p w:rsidR="00FD0C40" w:rsidRPr="005139AA" w:rsidRDefault="00FD0C40" w:rsidP="00FD0C4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Режим работы </w:t>
      </w:r>
      <w:r w:rsidRPr="005139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  <w:r w:rsidRPr="005139AA">
        <w:rPr>
          <w:rFonts w:ascii="Times New Roman" w:hAnsi="Times New Roman" w:cs="Times New Roman"/>
          <w:sz w:val="28"/>
          <w:szCs w:val="28"/>
        </w:rPr>
        <w:t>:</w:t>
      </w:r>
    </w:p>
    <w:p w:rsidR="00FD0C40" w:rsidRPr="005139AA" w:rsidRDefault="00FD0C40" w:rsidP="00FD0C4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понедельник - пятница с 8.00 до 17.00 часов (перерыв с 12.00 до 13</w:t>
      </w:r>
      <w:r w:rsidRPr="005139AA">
        <w:rPr>
          <w:rFonts w:ascii="Times New Roman" w:hAnsi="Times New Roman" w:cs="Times New Roman"/>
          <w:sz w:val="28"/>
          <w:szCs w:val="28"/>
        </w:rPr>
        <w:t>.00 часов);</w:t>
      </w:r>
    </w:p>
    <w:p w:rsidR="00FD0C40" w:rsidRPr="005139AA" w:rsidRDefault="00FD0C40" w:rsidP="00FD0C4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>- суббота - воскресенье - выходные дни.</w:t>
      </w:r>
    </w:p>
    <w:p w:rsidR="00FD0C40" w:rsidRPr="005139AA" w:rsidRDefault="00FD0C40" w:rsidP="00FD0C4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Справочные телефоны администрации</w:t>
      </w:r>
      <w:r w:rsidRPr="005139A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8(84564)5-63-87</w:t>
      </w:r>
    </w:p>
    <w:p w:rsidR="00FD0C40" w:rsidRPr="005139AA" w:rsidRDefault="00FD0C40" w:rsidP="00FD0C40">
      <w:pPr>
        <w:pStyle w:val="ConsPlusNormal"/>
        <w:tabs>
          <w:tab w:val="center" w:pos="4947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>График приема заявителей: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D0C40" w:rsidRPr="00942F76" w:rsidRDefault="00FD0C40" w:rsidP="00FD0C4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понедельник - пятница с 8.00 до 17</w:t>
      </w:r>
      <w:r w:rsidRPr="00942F76">
        <w:rPr>
          <w:rFonts w:ascii="Times New Roman" w:hAnsi="Times New Roman" w:cs="Times New Roman"/>
          <w:sz w:val="28"/>
          <w:szCs w:val="28"/>
        </w:rPr>
        <w:t>.00 часов (</w:t>
      </w:r>
      <w:r>
        <w:rPr>
          <w:rFonts w:ascii="Times New Roman" w:hAnsi="Times New Roman" w:cs="Times New Roman"/>
          <w:sz w:val="28"/>
          <w:szCs w:val="28"/>
        </w:rPr>
        <w:t>перерыв с 12.00 до 13</w:t>
      </w:r>
      <w:r w:rsidRPr="00942F76">
        <w:rPr>
          <w:rFonts w:ascii="Times New Roman" w:hAnsi="Times New Roman" w:cs="Times New Roman"/>
          <w:sz w:val="28"/>
          <w:szCs w:val="28"/>
        </w:rPr>
        <w:t>.00 часов)</w:t>
      </w:r>
      <w:r w:rsidRPr="00942F76">
        <w:rPr>
          <w:rFonts w:ascii="Times New Roman" w:hAnsi="Times New Roman" w:cs="Times New Roman"/>
          <w:bCs/>
          <w:sz w:val="28"/>
          <w:szCs w:val="28"/>
        </w:rPr>
        <w:t>;</w:t>
      </w:r>
    </w:p>
    <w:p w:rsidR="00FD0C40" w:rsidRPr="005139AA" w:rsidRDefault="00FD0C40" w:rsidP="00FD0C4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>- суббота - воскресенье - выходные дни.</w:t>
      </w:r>
    </w:p>
    <w:p w:rsidR="00B5020B" w:rsidRPr="00F23995" w:rsidRDefault="00B5020B" w:rsidP="00FD0C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9B59D6">
        <w:rPr>
          <w:rFonts w:ascii="PT Astra Serif" w:hAnsi="PT Astra Serif"/>
          <w:sz w:val="28"/>
          <w:szCs w:val="28"/>
        </w:rPr>
        <w:t xml:space="preserve">Обращения по вопросам предоставления муниципальной услуги подлежат рассмотрению в порядке, установленном Федеральным </w:t>
      </w:r>
      <w:hyperlink r:id="rId9">
        <w:r w:rsidRPr="009B59D6">
          <w:rPr>
            <w:rFonts w:ascii="PT Astra Serif" w:hAnsi="PT Astra Serif"/>
            <w:sz w:val="28"/>
            <w:szCs w:val="28"/>
          </w:rPr>
          <w:t>законом</w:t>
        </w:r>
      </w:hyperlink>
      <w:r w:rsidRPr="009B59D6">
        <w:rPr>
          <w:rFonts w:ascii="PT Astra Serif" w:hAnsi="PT Astra Serif"/>
          <w:sz w:val="28"/>
          <w:szCs w:val="28"/>
        </w:rPr>
        <w:t xml:space="preserve"> «О порядке рассмотрения обращений граждан Российской Федерации» и </w:t>
      </w:r>
      <w:hyperlink r:id="rId10">
        <w:r w:rsidRPr="009B59D6">
          <w:rPr>
            <w:rFonts w:ascii="PT Astra Serif" w:hAnsi="PT Astra Serif"/>
            <w:sz w:val="28"/>
            <w:szCs w:val="28"/>
          </w:rPr>
          <w:t>Законом</w:t>
        </w:r>
      </w:hyperlink>
      <w:r w:rsidRPr="009B59D6">
        <w:rPr>
          <w:rFonts w:ascii="PT Astra Serif" w:hAnsi="PT Astra Serif"/>
          <w:sz w:val="28"/>
          <w:szCs w:val="28"/>
        </w:rPr>
        <w:t xml:space="preserve"> Саратовской области от 31 июля 2018 года № 73-ЗСО «О дополнительных гарантиях права граждан на обращение».</w:t>
      </w:r>
    </w:p>
    <w:p w:rsidR="00B5020B" w:rsidRPr="00F23995" w:rsidRDefault="00B5020B" w:rsidP="00560243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B59D6">
        <w:rPr>
          <w:rFonts w:ascii="PT Astra Serif" w:hAnsi="PT Astra Serif"/>
          <w:sz w:val="28"/>
          <w:szCs w:val="28"/>
        </w:rPr>
        <w:t>По вопросу предоставления муниципальной услуги предоставляется следующая информация:</w:t>
      </w:r>
    </w:p>
    <w:p w:rsidR="00B5020B" w:rsidRPr="00F23995" w:rsidRDefault="00B5020B" w:rsidP="00560243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B59D6">
        <w:rPr>
          <w:rFonts w:ascii="PT Astra Serif" w:hAnsi="PT Astra Serif"/>
          <w:sz w:val="28"/>
          <w:szCs w:val="28"/>
        </w:rPr>
        <w:t>наименования правовых актов, регулирующих предоставление муниципальной услуги;</w:t>
      </w:r>
    </w:p>
    <w:p w:rsidR="00B5020B" w:rsidRPr="00F23995" w:rsidRDefault="00B5020B" w:rsidP="00560243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B59D6">
        <w:rPr>
          <w:rFonts w:ascii="PT Astra Serif" w:hAnsi="PT Astra Serif"/>
          <w:sz w:val="28"/>
          <w:szCs w:val="28"/>
        </w:rPr>
        <w:t>перечень документов, которые необходимы для предоставления муниципальной услуги;</w:t>
      </w:r>
    </w:p>
    <w:p w:rsidR="00B5020B" w:rsidRPr="00F23995" w:rsidRDefault="00B5020B" w:rsidP="00560243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B59D6">
        <w:rPr>
          <w:rFonts w:ascii="PT Astra Serif" w:hAnsi="PT Astra Serif"/>
          <w:sz w:val="28"/>
          <w:szCs w:val="28"/>
        </w:rPr>
        <w:t>требования, предъявляемые к представляемым документам;</w:t>
      </w:r>
    </w:p>
    <w:p w:rsidR="00B5020B" w:rsidRPr="00F23995" w:rsidRDefault="00B5020B" w:rsidP="00560243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B59D6">
        <w:rPr>
          <w:rFonts w:ascii="PT Astra Serif" w:hAnsi="PT Astra Serif"/>
          <w:sz w:val="28"/>
          <w:szCs w:val="28"/>
        </w:rPr>
        <w:t>срок предоставления муниципальной услуги;</w:t>
      </w:r>
    </w:p>
    <w:p w:rsidR="00B5020B" w:rsidRPr="00F23995" w:rsidRDefault="00B5020B" w:rsidP="00560243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B59D6">
        <w:rPr>
          <w:rFonts w:ascii="PT Astra Serif" w:hAnsi="PT Astra Serif"/>
          <w:sz w:val="28"/>
          <w:szCs w:val="28"/>
        </w:rPr>
        <w:t>основания для отказа в предоставлении муниципальной услуги;</w:t>
      </w:r>
    </w:p>
    <w:p w:rsidR="00B5020B" w:rsidRPr="00F23995" w:rsidRDefault="00B5020B" w:rsidP="00560243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B59D6">
        <w:rPr>
          <w:rFonts w:ascii="PT Astra Serif" w:hAnsi="PT Astra Serif"/>
          <w:sz w:val="28"/>
          <w:szCs w:val="28"/>
        </w:rPr>
        <w:t>сведения о ходе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B5020B" w:rsidRPr="00F23995" w:rsidRDefault="00B5020B" w:rsidP="00560243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B59D6">
        <w:rPr>
          <w:rFonts w:ascii="PT Astra Serif" w:hAnsi="PT Astra Serif"/>
          <w:sz w:val="28"/>
          <w:szCs w:val="28"/>
        </w:rPr>
        <w:t>порядок обжалования действий (бездействия) и решений, осуществляемых (принятых) в ходе предоставления муниципальной услуги;</w:t>
      </w:r>
    </w:p>
    <w:p w:rsidR="00B5020B" w:rsidRPr="00F23995" w:rsidRDefault="00B5020B" w:rsidP="00560243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B59D6">
        <w:rPr>
          <w:rFonts w:ascii="PT Astra Serif" w:hAnsi="PT Astra Serif"/>
          <w:sz w:val="28"/>
          <w:szCs w:val="28"/>
        </w:rPr>
        <w:t>иная информация по вопросу предоставления муниципальной услуги, за исключением сведений, составляющих государственную или иную охраняемую действующим законодательством тайну, и для которых установлен особый порядок предоставления.</w:t>
      </w:r>
    </w:p>
    <w:p w:rsidR="00FD0C40" w:rsidRDefault="00B5020B" w:rsidP="00560243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B59D6">
        <w:rPr>
          <w:rFonts w:ascii="PT Astra Serif" w:hAnsi="PT Astra Serif"/>
          <w:sz w:val="28"/>
          <w:szCs w:val="28"/>
        </w:rPr>
        <w:t xml:space="preserve">1.4.Справочная информация размещена на информационных стендах в здании </w:t>
      </w:r>
      <w:r w:rsidR="008761A9" w:rsidRPr="00F23995">
        <w:rPr>
          <w:rFonts w:ascii="PT Astra Serif" w:hAnsi="PT Astra Serif"/>
          <w:sz w:val="28"/>
          <w:szCs w:val="28"/>
        </w:rPr>
        <w:t>органа местного самоуправления</w:t>
      </w:r>
      <w:r w:rsidR="00FD0C40">
        <w:rPr>
          <w:rFonts w:ascii="PT Astra Serif" w:hAnsi="PT Astra Serif"/>
          <w:sz w:val="28"/>
          <w:szCs w:val="28"/>
        </w:rPr>
        <w:t>.</w:t>
      </w:r>
    </w:p>
    <w:p w:rsidR="00B5020B" w:rsidRPr="00F23995" w:rsidRDefault="00B5020B" w:rsidP="00560243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B59D6">
        <w:rPr>
          <w:rFonts w:ascii="PT Astra Serif" w:hAnsi="PT Astra Serif"/>
          <w:sz w:val="28"/>
          <w:szCs w:val="28"/>
        </w:rPr>
        <w:t xml:space="preserve"> К справочной относится следующая информация:</w:t>
      </w:r>
    </w:p>
    <w:p w:rsidR="00B5020B" w:rsidRPr="009B59D6" w:rsidRDefault="00B5020B" w:rsidP="00560243">
      <w:pPr>
        <w:widowControl w:val="0"/>
        <w:spacing w:after="0" w:line="240" w:lineRule="auto"/>
        <w:ind w:firstLine="709"/>
        <w:jc w:val="both"/>
        <w:rPr>
          <w:rFonts w:ascii="PT Astra Serif" w:hAnsi="PT Astra Serif"/>
        </w:rPr>
      </w:pPr>
      <w:r w:rsidRPr="009B59D6">
        <w:rPr>
          <w:rFonts w:ascii="PT Astra Serif" w:hAnsi="PT Astra Serif"/>
          <w:sz w:val="28"/>
          <w:szCs w:val="28"/>
        </w:rPr>
        <w:t xml:space="preserve">место нахождения и график работы </w:t>
      </w:r>
      <w:r w:rsidR="0080159D">
        <w:rPr>
          <w:rFonts w:ascii="PT Astra Serif" w:hAnsi="PT Astra Serif"/>
          <w:sz w:val="28"/>
          <w:szCs w:val="28"/>
        </w:rPr>
        <w:t xml:space="preserve">администрации </w:t>
      </w:r>
      <w:r w:rsidR="00FD0C40">
        <w:rPr>
          <w:rFonts w:ascii="PT Astra Serif" w:hAnsi="PT Astra Serif"/>
          <w:sz w:val="28"/>
          <w:szCs w:val="28"/>
        </w:rPr>
        <w:t>Перекопновского муниципального образования Ершовского муниципального района</w:t>
      </w:r>
      <w:r w:rsidRPr="009B59D6">
        <w:rPr>
          <w:rFonts w:ascii="PT Astra Serif" w:hAnsi="PT Astra Serif"/>
          <w:sz w:val="28"/>
          <w:szCs w:val="28"/>
        </w:rPr>
        <w:t xml:space="preserve"> и </w:t>
      </w:r>
      <w:r w:rsidRPr="009B59D6">
        <w:rPr>
          <w:rFonts w:ascii="PT Astra Serif" w:eastAsia="Times New Roman" w:hAnsi="PT Astra Serif"/>
          <w:sz w:val="28"/>
          <w:szCs w:val="28"/>
          <w:lang w:eastAsia="ru-RU"/>
        </w:rPr>
        <w:t>е</w:t>
      </w:r>
      <w:r w:rsidR="0080159D">
        <w:rPr>
          <w:rFonts w:ascii="PT Astra Serif" w:eastAsia="Times New Roman" w:hAnsi="PT Astra Serif"/>
          <w:sz w:val="28"/>
          <w:szCs w:val="28"/>
          <w:lang w:eastAsia="ru-RU"/>
        </w:rPr>
        <w:t>ё</w:t>
      </w:r>
      <w:r w:rsidRPr="009B59D6">
        <w:rPr>
          <w:rFonts w:ascii="PT Astra Serif" w:hAnsi="PT Astra Serif"/>
          <w:sz w:val="28"/>
          <w:szCs w:val="28"/>
        </w:rPr>
        <w:t xml:space="preserve"> структурных подразделений;</w:t>
      </w:r>
    </w:p>
    <w:p w:rsidR="00B5020B" w:rsidRPr="00F23995" w:rsidRDefault="00B5020B" w:rsidP="00560243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B59D6">
        <w:rPr>
          <w:rFonts w:ascii="PT Astra Serif" w:hAnsi="PT Astra Serif"/>
          <w:sz w:val="28"/>
          <w:szCs w:val="28"/>
        </w:rPr>
        <w:t xml:space="preserve">справочные телефоны </w:t>
      </w:r>
      <w:r w:rsidR="005373D8">
        <w:rPr>
          <w:rFonts w:ascii="PT Astra Serif" w:hAnsi="PT Astra Serif"/>
          <w:sz w:val="28"/>
          <w:szCs w:val="28"/>
        </w:rPr>
        <w:t xml:space="preserve">администрации </w:t>
      </w:r>
      <w:r w:rsidR="00FD0C40">
        <w:rPr>
          <w:rFonts w:ascii="PT Astra Serif" w:hAnsi="PT Astra Serif"/>
          <w:sz w:val="28"/>
          <w:szCs w:val="28"/>
        </w:rPr>
        <w:t xml:space="preserve">Перекопновского муниципального образования Ершовского муниципального района </w:t>
      </w:r>
      <w:r w:rsidRPr="009B59D6">
        <w:rPr>
          <w:rFonts w:ascii="PT Astra Serif" w:hAnsi="PT Astra Serif"/>
          <w:sz w:val="28"/>
          <w:szCs w:val="28"/>
        </w:rPr>
        <w:t xml:space="preserve">и </w:t>
      </w:r>
      <w:r w:rsidRPr="00F23995">
        <w:rPr>
          <w:rFonts w:ascii="PT Astra Serif" w:hAnsi="PT Astra Serif"/>
          <w:sz w:val="28"/>
          <w:szCs w:val="28"/>
        </w:rPr>
        <w:t>е</w:t>
      </w:r>
      <w:r w:rsidR="005373D8">
        <w:rPr>
          <w:rFonts w:ascii="PT Astra Serif" w:hAnsi="PT Astra Serif"/>
          <w:sz w:val="28"/>
          <w:szCs w:val="28"/>
        </w:rPr>
        <w:t>ё</w:t>
      </w:r>
      <w:r w:rsidRPr="00F23995">
        <w:rPr>
          <w:rFonts w:ascii="PT Astra Serif" w:hAnsi="PT Astra Serif"/>
          <w:sz w:val="28"/>
          <w:szCs w:val="28"/>
        </w:rPr>
        <w:t xml:space="preserve"> </w:t>
      </w:r>
      <w:r w:rsidRPr="009B59D6">
        <w:rPr>
          <w:rFonts w:ascii="PT Astra Serif" w:hAnsi="PT Astra Serif"/>
          <w:sz w:val="28"/>
          <w:szCs w:val="28"/>
        </w:rPr>
        <w:t>структурных подразделений;</w:t>
      </w:r>
    </w:p>
    <w:p w:rsidR="00B5020B" w:rsidRPr="00F23995" w:rsidRDefault="00B5020B" w:rsidP="00560243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B59D6">
        <w:rPr>
          <w:rFonts w:ascii="PT Astra Serif" w:hAnsi="PT Astra Serif"/>
          <w:sz w:val="28"/>
          <w:szCs w:val="28"/>
        </w:rPr>
        <w:t xml:space="preserve">адреса официального сайта и электронной почты </w:t>
      </w:r>
      <w:r w:rsidR="005373D8">
        <w:rPr>
          <w:rFonts w:ascii="PT Astra Serif" w:hAnsi="PT Astra Serif"/>
          <w:sz w:val="28"/>
          <w:szCs w:val="28"/>
        </w:rPr>
        <w:t xml:space="preserve">администрации </w:t>
      </w:r>
      <w:r w:rsidR="00FD0C40">
        <w:rPr>
          <w:rFonts w:ascii="PT Astra Serif" w:hAnsi="PT Astra Serif"/>
          <w:sz w:val="28"/>
          <w:szCs w:val="28"/>
        </w:rPr>
        <w:t>Перекопновского муниципального образования Ершовского муниципального района</w:t>
      </w:r>
      <w:r w:rsidRPr="009B59D6">
        <w:rPr>
          <w:rFonts w:ascii="PT Astra Serif" w:hAnsi="PT Astra Serif"/>
          <w:sz w:val="28"/>
          <w:szCs w:val="28"/>
        </w:rPr>
        <w:t>.</w:t>
      </w:r>
    </w:p>
    <w:p w:rsidR="00B5020B" w:rsidRDefault="008761A9" w:rsidP="00560243">
      <w:pPr>
        <w:widowControl w:val="0"/>
        <w:spacing w:after="0" w:line="240" w:lineRule="auto"/>
        <w:ind w:firstLine="709"/>
        <w:jc w:val="both"/>
        <w:rPr>
          <w:rFonts w:ascii="PT Astra Serif" w:hAnsi="PT Astra Serif"/>
        </w:rPr>
      </w:pPr>
      <w:r w:rsidRPr="00F23995">
        <w:rPr>
          <w:rFonts w:ascii="PT Astra Serif" w:hAnsi="PT Astra Serif"/>
          <w:sz w:val="28"/>
          <w:szCs w:val="28"/>
        </w:rPr>
        <w:t xml:space="preserve">Администрация </w:t>
      </w:r>
      <w:r w:rsidR="00FD0C40">
        <w:rPr>
          <w:rFonts w:ascii="PT Astra Serif" w:hAnsi="PT Astra Serif"/>
          <w:sz w:val="28"/>
          <w:szCs w:val="28"/>
        </w:rPr>
        <w:t>Перекопновского муниципального образования Ершовского муниципального района</w:t>
      </w:r>
      <w:r w:rsidR="00B5020B" w:rsidRPr="009B59D6">
        <w:rPr>
          <w:rFonts w:ascii="PT Astra Serif" w:hAnsi="PT Astra Serif"/>
          <w:sz w:val="28"/>
          <w:szCs w:val="28"/>
        </w:rPr>
        <w:t xml:space="preserve"> обеспечивает актуализацию справочной информации в соответствующем разделе регионального реестра.</w:t>
      </w:r>
    </w:p>
    <w:p w:rsidR="00B74AF9" w:rsidRPr="00594A79" w:rsidRDefault="00B74AF9" w:rsidP="00560243">
      <w:pPr>
        <w:tabs>
          <w:tab w:val="left" w:pos="1134"/>
          <w:tab w:val="left" w:pos="1541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A0A4C" w:rsidRPr="00594A79" w:rsidRDefault="00EE245B" w:rsidP="00560243">
      <w:pPr>
        <w:tabs>
          <w:tab w:val="left" w:pos="1134"/>
          <w:tab w:val="left" w:pos="1541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II.</w:t>
      </w:r>
      <w:r w:rsidR="005B5BB9" w:rsidRPr="00594A79">
        <w:rPr>
          <w:rFonts w:ascii="Times New Roman" w:hAnsi="Times New Roman"/>
          <w:b/>
          <w:bCs/>
          <w:sz w:val="28"/>
          <w:szCs w:val="28"/>
        </w:rPr>
        <w:t>Стандарт предоставления муниципальной услуги</w:t>
      </w:r>
    </w:p>
    <w:p w:rsidR="005B5BB9" w:rsidRPr="00594A79" w:rsidRDefault="005B5BB9" w:rsidP="0056024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A79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4369F7" w:rsidRPr="00594A79" w:rsidRDefault="004369F7" w:rsidP="0056024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BB9" w:rsidRDefault="00FE025B" w:rsidP="0056024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A79">
        <w:rPr>
          <w:rFonts w:ascii="Times New Roman" w:hAnsi="Times New Roman" w:cs="Times New Roman"/>
          <w:sz w:val="28"/>
          <w:szCs w:val="28"/>
        </w:rPr>
        <w:lastRenderedPageBreak/>
        <w:t>2.1.</w:t>
      </w:r>
      <w:r w:rsidR="005A399E" w:rsidRPr="00594A79">
        <w:rPr>
          <w:rFonts w:ascii="Times New Roman" w:hAnsi="Times New Roman" w:cs="Times New Roman"/>
          <w:sz w:val="28"/>
          <w:szCs w:val="28"/>
        </w:rPr>
        <w:t>Наименование муниципальной услуги: «</w:t>
      </w:r>
      <w:r w:rsidR="00172A3D" w:rsidRPr="00172A3D">
        <w:rPr>
          <w:rFonts w:ascii="Times New Roman" w:hAnsi="Times New Roman"/>
          <w:sz w:val="28"/>
          <w:szCs w:val="28"/>
        </w:rPr>
        <w:t xml:space="preserve">Согласование места производства промышленной продукции, производство которой должно быть освоено в ходе реализации инвестиционного проекта на территории </w:t>
      </w:r>
      <w:r w:rsidR="00FD0C40">
        <w:rPr>
          <w:rFonts w:ascii="Times New Roman" w:hAnsi="Times New Roman"/>
          <w:sz w:val="28"/>
          <w:szCs w:val="28"/>
        </w:rPr>
        <w:t>Перекопновского муниципального образования Ершовского муниципального района</w:t>
      </w:r>
      <w:r w:rsidR="00172A3D" w:rsidRPr="00172A3D">
        <w:rPr>
          <w:rFonts w:ascii="Times New Roman" w:hAnsi="Times New Roman"/>
          <w:sz w:val="28"/>
          <w:szCs w:val="28"/>
        </w:rPr>
        <w:t xml:space="preserve"> Саратовской области</w:t>
      </w:r>
      <w:r w:rsidR="005A399E" w:rsidRPr="00594A79">
        <w:rPr>
          <w:rFonts w:ascii="Times New Roman" w:hAnsi="Times New Roman" w:cs="Times New Roman"/>
          <w:sz w:val="28"/>
          <w:szCs w:val="28"/>
        </w:rPr>
        <w:t>»</w:t>
      </w:r>
      <w:r w:rsidR="005B5BB9" w:rsidRPr="00594A79">
        <w:rPr>
          <w:rFonts w:ascii="Times New Roman" w:hAnsi="Times New Roman" w:cs="Times New Roman"/>
          <w:sz w:val="28"/>
          <w:szCs w:val="28"/>
        </w:rPr>
        <w:t>.</w:t>
      </w:r>
    </w:p>
    <w:p w:rsidR="00DB6DD9" w:rsidRPr="00594A79" w:rsidRDefault="00DB6DD9" w:rsidP="00560243">
      <w:pPr>
        <w:pStyle w:val="a4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5B5BB9" w:rsidRDefault="005B5BB9" w:rsidP="0056024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A79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="00222A2D">
        <w:rPr>
          <w:rFonts w:ascii="Times New Roman" w:hAnsi="Times New Roman" w:cs="Times New Roman"/>
          <w:b/>
          <w:sz w:val="28"/>
          <w:szCs w:val="28"/>
        </w:rPr>
        <w:t>органа,</w:t>
      </w:r>
      <w:r w:rsidR="007513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4A79">
        <w:rPr>
          <w:rFonts w:ascii="Times New Roman" w:hAnsi="Times New Roman" w:cs="Times New Roman"/>
          <w:b/>
          <w:sz w:val="28"/>
          <w:szCs w:val="28"/>
        </w:rPr>
        <w:t>предоставляющего муниципальную услугу</w:t>
      </w:r>
    </w:p>
    <w:p w:rsidR="00222A2D" w:rsidRPr="00594A79" w:rsidRDefault="00222A2D" w:rsidP="0056024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BB9" w:rsidRPr="00C70A94" w:rsidRDefault="00476E72" w:rsidP="0056024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70A94">
        <w:rPr>
          <w:rFonts w:ascii="Times New Roman" w:hAnsi="Times New Roman"/>
          <w:bCs/>
          <w:sz w:val="28"/>
          <w:szCs w:val="28"/>
        </w:rPr>
        <w:t xml:space="preserve">2.2.Муниципальная </w:t>
      </w:r>
      <w:r w:rsidR="005B5BB9" w:rsidRPr="00C70A94">
        <w:rPr>
          <w:rFonts w:ascii="Times New Roman" w:hAnsi="Times New Roman"/>
          <w:bCs/>
          <w:sz w:val="28"/>
          <w:szCs w:val="28"/>
        </w:rPr>
        <w:t>услуга предостав</w:t>
      </w:r>
      <w:r w:rsidR="000F6D60" w:rsidRPr="00C70A94">
        <w:rPr>
          <w:rFonts w:ascii="Times New Roman" w:hAnsi="Times New Roman"/>
          <w:bCs/>
          <w:sz w:val="28"/>
          <w:szCs w:val="28"/>
        </w:rPr>
        <w:t xml:space="preserve">ляется </w:t>
      </w:r>
      <w:r w:rsidR="003655DE">
        <w:rPr>
          <w:rFonts w:ascii="Times New Roman" w:hAnsi="Times New Roman"/>
          <w:bCs/>
          <w:sz w:val="28"/>
          <w:szCs w:val="28"/>
        </w:rPr>
        <w:t xml:space="preserve">администрацией </w:t>
      </w:r>
      <w:r w:rsidR="00FD0C40">
        <w:rPr>
          <w:rFonts w:ascii="Times New Roman" w:hAnsi="Times New Roman"/>
          <w:bCs/>
          <w:sz w:val="28"/>
          <w:szCs w:val="28"/>
        </w:rPr>
        <w:t>Перекопновского муниципального образования Ершовского муниципального района</w:t>
      </w:r>
      <w:r w:rsidR="003655DE">
        <w:rPr>
          <w:rFonts w:ascii="Times New Roman" w:hAnsi="Times New Roman"/>
          <w:bCs/>
          <w:sz w:val="28"/>
          <w:szCs w:val="28"/>
        </w:rPr>
        <w:t xml:space="preserve"> Саратовской области </w:t>
      </w:r>
      <w:r w:rsidR="00286FF6">
        <w:rPr>
          <w:rFonts w:ascii="Times New Roman" w:hAnsi="Times New Roman"/>
          <w:bCs/>
          <w:sz w:val="28"/>
          <w:szCs w:val="28"/>
        </w:rPr>
        <w:t xml:space="preserve">(далее – </w:t>
      </w:r>
      <w:r w:rsidR="00FD0C40">
        <w:rPr>
          <w:rFonts w:ascii="Times New Roman" w:hAnsi="Times New Roman"/>
          <w:bCs/>
          <w:sz w:val="28"/>
          <w:szCs w:val="28"/>
        </w:rPr>
        <w:t>Администрацию</w:t>
      </w:r>
      <w:r w:rsidR="00286FF6">
        <w:rPr>
          <w:rFonts w:ascii="Times New Roman" w:hAnsi="Times New Roman"/>
          <w:bCs/>
          <w:sz w:val="28"/>
          <w:szCs w:val="28"/>
        </w:rPr>
        <w:t>)</w:t>
      </w:r>
      <w:r w:rsidR="000F6D60" w:rsidRPr="00C70A94">
        <w:rPr>
          <w:rFonts w:ascii="Times New Roman" w:hAnsi="Times New Roman"/>
          <w:bCs/>
          <w:sz w:val="28"/>
          <w:szCs w:val="28"/>
        </w:rPr>
        <w:t>.</w:t>
      </w:r>
    </w:p>
    <w:p w:rsidR="00236581" w:rsidRPr="00594A79" w:rsidRDefault="00AF4CB2" w:rsidP="00560243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ab/>
      </w:r>
      <w:r w:rsidR="005B5BB9" w:rsidRPr="00594A79">
        <w:rPr>
          <w:rFonts w:ascii="Times New Roman" w:hAnsi="Times New Roman"/>
          <w:sz w:val="28"/>
          <w:szCs w:val="28"/>
        </w:rPr>
        <w:t>2.</w:t>
      </w:r>
      <w:r w:rsidR="00516CA7" w:rsidRPr="00594A79">
        <w:rPr>
          <w:rFonts w:ascii="Times New Roman" w:hAnsi="Times New Roman"/>
          <w:sz w:val="28"/>
          <w:szCs w:val="28"/>
        </w:rPr>
        <w:t>2</w:t>
      </w:r>
      <w:r w:rsidR="005B5BB9" w:rsidRPr="00594A79">
        <w:rPr>
          <w:rFonts w:ascii="Times New Roman" w:hAnsi="Times New Roman"/>
          <w:sz w:val="28"/>
          <w:szCs w:val="28"/>
        </w:rPr>
        <w:t>.</w:t>
      </w:r>
      <w:r w:rsidR="00516CA7" w:rsidRPr="00594A79">
        <w:rPr>
          <w:rFonts w:ascii="Times New Roman" w:hAnsi="Times New Roman"/>
          <w:sz w:val="28"/>
          <w:szCs w:val="28"/>
        </w:rPr>
        <w:t>1.</w:t>
      </w:r>
      <w:r w:rsidR="00566D3A" w:rsidRPr="00594A79">
        <w:rPr>
          <w:rFonts w:ascii="Times New Roman" w:hAnsi="Times New Roman"/>
          <w:sz w:val="28"/>
          <w:szCs w:val="28"/>
        </w:rPr>
        <w:t xml:space="preserve">Запрещается требовать от заявителей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за исключением получения услуг, включенных в перечень, определенный частью 6 статьи 7 </w:t>
      </w:r>
      <w:r w:rsidR="005B5BB9" w:rsidRPr="00594A79">
        <w:rPr>
          <w:rFonts w:ascii="Times New Roman" w:hAnsi="Times New Roman"/>
          <w:sz w:val="28"/>
          <w:szCs w:val="28"/>
        </w:rPr>
        <w:t xml:space="preserve">Федерального закона </w:t>
      </w:r>
      <w:r w:rsidR="009916AA">
        <w:rPr>
          <w:rFonts w:ascii="Times New Roman" w:hAnsi="Times New Roman"/>
          <w:sz w:val="28"/>
          <w:szCs w:val="28"/>
        </w:rPr>
        <w:t>№ 210-ФЗ</w:t>
      </w:r>
      <w:r w:rsidR="00476E72" w:rsidRPr="00594A79">
        <w:rPr>
          <w:rFonts w:ascii="Times New Roman" w:hAnsi="Times New Roman"/>
          <w:sz w:val="28"/>
          <w:szCs w:val="28"/>
        </w:rPr>
        <w:t>.</w:t>
      </w:r>
    </w:p>
    <w:p w:rsidR="00EF70C5" w:rsidRDefault="00EF70C5" w:rsidP="0056024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BB9" w:rsidRPr="00594A79" w:rsidRDefault="00236581" w:rsidP="0056024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A79">
        <w:rPr>
          <w:rFonts w:ascii="Times New Roman" w:hAnsi="Times New Roman" w:cs="Times New Roman"/>
          <w:b/>
          <w:sz w:val="28"/>
          <w:szCs w:val="28"/>
        </w:rPr>
        <w:t>Р</w:t>
      </w:r>
      <w:r w:rsidR="005B5BB9" w:rsidRPr="00594A79">
        <w:rPr>
          <w:rFonts w:ascii="Times New Roman" w:hAnsi="Times New Roman" w:cs="Times New Roman"/>
          <w:b/>
          <w:sz w:val="28"/>
          <w:szCs w:val="28"/>
        </w:rPr>
        <w:t>езультат предоставления муниципальной услуги</w:t>
      </w:r>
    </w:p>
    <w:p w:rsidR="00236581" w:rsidRPr="00594A79" w:rsidRDefault="00236581" w:rsidP="0056024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CA7" w:rsidRPr="00594A79" w:rsidRDefault="00516CA7" w:rsidP="00560243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594A79">
        <w:rPr>
          <w:sz w:val="28"/>
          <w:szCs w:val="28"/>
        </w:rPr>
        <w:t>2.3.Результатом предоставления муниципальной услуги является:</w:t>
      </w:r>
    </w:p>
    <w:p w:rsidR="005E4C30" w:rsidRDefault="00966F52" w:rsidP="005602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выдача заключения о согласовании места производства промышленной продукции</w:t>
      </w:r>
      <w:r w:rsidR="005E4C30">
        <w:rPr>
          <w:sz w:val="28"/>
          <w:szCs w:val="28"/>
        </w:rPr>
        <w:t>;</w:t>
      </w:r>
    </w:p>
    <w:p w:rsidR="00966F52" w:rsidRDefault="00966F52" w:rsidP="005602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выдача заключения о невозможности согласовании места производства промышленной продукции, с указанием причины принятия соответствующего решения;</w:t>
      </w:r>
    </w:p>
    <w:p w:rsidR="00476E72" w:rsidRPr="00594A79" w:rsidRDefault="00476E72" w:rsidP="005602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5B5BB9" w:rsidRPr="00594A79" w:rsidRDefault="005B5BB9" w:rsidP="0056024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A79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9B239D" w:rsidRPr="00594A79" w:rsidRDefault="009B239D" w:rsidP="0056024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BB9" w:rsidRDefault="00AF4CB2" w:rsidP="0056024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bCs/>
          <w:sz w:val="28"/>
          <w:szCs w:val="28"/>
        </w:rPr>
        <w:tab/>
      </w:r>
      <w:r w:rsidR="00EE245B">
        <w:rPr>
          <w:rFonts w:ascii="Times New Roman" w:hAnsi="Times New Roman"/>
          <w:bCs/>
          <w:sz w:val="28"/>
          <w:szCs w:val="28"/>
        </w:rPr>
        <w:t>2.4.</w:t>
      </w:r>
      <w:r w:rsidR="005B5BB9" w:rsidRPr="00594A79">
        <w:rPr>
          <w:rFonts w:ascii="Times New Roman" w:hAnsi="Times New Roman"/>
          <w:sz w:val="28"/>
          <w:szCs w:val="28"/>
        </w:rPr>
        <w:t xml:space="preserve">Срок предоставления муниципальной услуги </w:t>
      </w:r>
      <w:r w:rsidR="007376FA">
        <w:rPr>
          <w:rFonts w:ascii="Times New Roman" w:hAnsi="Times New Roman"/>
          <w:sz w:val="28"/>
          <w:szCs w:val="28"/>
        </w:rPr>
        <w:t xml:space="preserve">составляет 20 (двадцать) рабочих дней </w:t>
      </w:r>
      <w:r w:rsidR="005B5BB9" w:rsidRPr="00594A79">
        <w:rPr>
          <w:rFonts w:ascii="Times New Roman" w:hAnsi="Times New Roman"/>
          <w:sz w:val="28"/>
          <w:szCs w:val="28"/>
        </w:rPr>
        <w:t>со дня регистрации заявления о предоставлении муниципальной услуги</w:t>
      </w:r>
      <w:r w:rsidR="00AD26B2">
        <w:rPr>
          <w:rFonts w:ascii="Times New Roman" w:hAnsi="Times New Roman"/>
          <w:sz w:val="28"/>
          <w:szCs w:val="28"/>
        </w:rPr>
        <w:t>.</w:t>
      </w:r>
    </w:p>
    <w:p w:rsidR="005B5BB9" w:rsidRPr="00594A79" w:rsidRDefault="003A5C4D" w:rsidP="0056024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B5BB9" w:rsidRPr="00594A79">
        <w:rPr>
          <w:rFonts w:ascii="Times New Roman" w:hAnsi="Times New Roman"/>
          <w:sz w:val="28"/>
          <w:szCs w:val="28"/>
        </w:rPr>
        <w:t xml:space="preserve">Срок для приостановления предоставления муниципальной услуги </w:t>
      </w:r>
      <w:r w:rsidR="00373A19">
        <w:rPr>
          <w:rFonts w:ascii="Times New Roman" w:hAnsi="Times New Roman"/>
          <w:sz w:val="28"/>
          <w:szCs w:val="28"/>
        </w:rPr>
        <w:t>законо</w:t>
      </w:r>
      <w:r w:rsidR="005B5BB9" w:rsidRPr="00594A79">
        <w:rPr>
          <w:rFonts w:ascii="Times New Roman" w:hAnsi="Times New Roman"/>
          <w:sz w:val="28"/>
          <w:szCs w:val="28"/>
        </w:rPr>
        <w:t>дательством Российской Федерации не установлен.</w:t>
      </w:r>
    </w:p>
    <w:p w:rsidR="005B5BB9" w:rsidRPr="00594A79" w:rsidRDefault="005B5BB9" w:rsidP="0056024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4A79">
        <w:rPr>
          <w:rFonts w:ascii="Times New Roman" w:hAnsi="Times New Roman"/>
          <w:bCs/>
          <w:sz w:val="28"/>
          <w:szCs w:val="28"/>
        </w:rPr>
        <w:t>Срок выдачи (направления) документов - не позднее 1 рабочего д</w:t>
      </w:r>
      <w:r w:rsidR="00B74AF9" w:rsidRPr="00594A79">
        <w:rPr>
          <w:rFonts w:ascii="Times New Roman" w:hAnsi="Times New Roman"/>
          <w:bCs/>
          <w:sz w:val="28"/>
          <w:szCs w:val="28"/>
        </w:rPr>
        <w:t xml:space="preserve">ня </w:t>
      </w:r>
      <w:r w:rsidR="007C19D3">
        <w:rPr>
          <w:rFonts w:ascii="Times New Roman" w:hAnsi="Times New Roman"/>
          <w:bCs/>
          <w:sz w:val="28"/>
          <w:szCs w:val="28"/>
        </w:rPr>
        <w:t>от</w:t>
      </w:r>
      <w:r w:rsidR="00B74AF9" w:rsidRPr="00594A79">
        <w:rPr>
          <w:rFonts w:ascii="Times New Roman" w:hAnsi="Times New Roman"/>
          <w:bCs/>
          <w:sz w:val="28"/>
          <w:szCs w:val="28"/>
        </w:rPr>
        <w:t xml:space="preserve"> даты регистрации решения. </w:t>
      </w:r>
    </w:p>
    <w:p w:rsidR="00F55C86" w:rsidRPr="00594A79" w:rsidRDefault="00F55C86" w:rsidP="0056024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55C86" w:rsidRPr="00FA31CB" w:rsidRDefault="00F55C86" w:rsidP="00560243">
      <w:pPr>
        <w:pStyle w:val="a4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FA31C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C13185" w:rsidRPr="00594A79" w:rsidRDefault="00C13185" w:rsidP="0056024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eastAsia="ar-SA"/>
        </w:rPr>
      </w:pPr>
    </w:p>
    <w:p w:rsidR="00C13185" w:rsidRPr="004F3660" w:rsidRDefault="005E5111" w:rsidP="0056024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660">
        <w:rPr>
          <w:rFonts w:ascii="Times New Roman" w:hAnsi="Times New Roman"/>
          <w:sz w:val="28"/>
          <w:szCs w:val="28"/>
        </w:rPr>
        <w:t>2.5.</w:t>
      </w:r>
      <w:r w:rsidR="00C13185" w:rsidRPr="004F3660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соответствии со следующими нормативно-правовыми актами:</w:t>
      </w:r>
    </w:p>
    <w:p w:rsidR="00F55C86" w:rsidRPr="004F3660" w:rsidRDefault="00F55C86" w:rsidP="0056024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660">
        <w:rPr>
          <w:rFonts w:ascii="Times New Roman" w:hAnsi="Times New Roman"/>
          <w:sz w:val="28"/>
          <w:szCs w:val="28"/>
        </w:rPr>
        <w:t>Конституци</w:t>
      </w:r>
      <w:r w:rsidR="004E36C8" w:rsidRPr="004F3660">
        <w:rPr>
          <w:rFonts w:ascii="Times New Roman" w:hAnsi="Times New Roman"/>
          <w:sz w:val="28"/>
          <w:szCs w:val="28"/>
        </w:rPr>
        <w:t>ей</w:t>
      </w:r>
      <w:r w:rsidRPr="004F3660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4E36C8" w:rsidRPr="004F3660" w:rsidRDefault="00AF40D0" w:rsidP="0056024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660">
        <w:rPr>
          <w:rFonts w:ascii="Times New Roman" w:hAnsi="Times New Roman"/>
          <w:sz w:val="28"/>
          <w:szCs w:val="28"/>
        </w:rPr>
        <w:t>Федеральным</w:t>
      </w:r>
      <w:r w:rsidR="00EE245B" w:rsidRPr="004F3660">
        <w:rPr>
          <w:rFonts w:ascii="Times New Roman" w:hAnsi="Times New Roman"/>
          <w:sz w:val="28"/>
          <w:szCs w:val="28"/>
        </w:rPr>
        <w:t xml:space="preserve"> закон</w:t>
      </w:r>
      <w:r w:rsidRPr="004F3660">
        <w:rPr>
          <w:rFonts w:ascii="Times New Roman" w:hAnsi="Times New Roman"/>
          <w:sz w:val="28"/>
          <w:szCs w:val="28"/>
        </w:rPr>
        <w:t>ом</w:t>
      </w:r>
      <w:r w:rsidR="00EE245B" w:rsidRPr="004F3660">
        <w:rPr>
          <w:rFonts w:ascii="Times New Roman" w:hAnsi="Times New Roman"/>
          <w:sz w:val="28"/>
          <w:szCs w:val="28"/>
        </w:rPr>
        <w:t xml:space="preserve"> от 6 октября </w:t>
      </w:r>
      <w:r w:rsidR="004E36C8" w:rsidRPr="004F3660">
        <w:rPr>
          <w:rFonts w:ascii="Times New Roman" w:hAnsi="Times New Roman"/>
          <w:sz w:val="28"/>
          <w:szCs w:val="28"/>
        </w:rPr>
        <w:t>2003</w:t>
      </w:r>
      <w:r w:rsidR="00EE245B" w:rsidRPr="004F3660">
        <w:rPr>
          <w:rFonts w:ascii="Times New Roman" w:hAnsi="Times New Roman"/>
          <w:sz w:val="28"/>
          <w:szCs w:val="28"/>
        </w:rPr>
        <w:t xml:space="preserve"> года</w:t>
      </w:r>
      <w:r w:rsidR="004E36C8" w:rsidRPr="004F3660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 </w:t>
      </w:r>
      <w:r w:rsidR="00EE245B" w:rsidRPr="004F3660">
        <w:rPr>
          <w:rFonts w:ascii="Times New Roman" w:hAnsi="Times New Roman"/>
          <w:sz w:val="28"/>
          <w:szCs w:val="28"/>
        </w:rPr>
        <w:t xml:space="preserve">(Собрание законодательства РФ, </w:t>
      </w:r>
      <w:r w:rsidR="004E36C8" w:rsidRPr="004F3660">
        <w:rPr>
          <w:rFonts w:ascii="Times New Roman" w:hAnsi="Times New Roman"/>
          <w:sz w:val="28"/>
          <w:szCs w:val="28"/>
        </w:rPr>
        <w:t>6.10.2003</w:t>
      </w:r>
      <w:r w:rsidR="00EE245B" w:rsidRPr="004F3660">
        <w:rPr>
          <w:rFonts w:ascii="Times New Roman" w:hAnsi="Times New Roman"/>
          <w:sz w:val="28"/>
          <w:szCs w:val="28"/>
        </w:rPr>
        <w:t>г.</w:t>
      </w:r>
      <w:r w:rsidR="009916AA" w:rsidRPr="004F3660">
        <w:rPr>
          <w:rFonts w:ascii="Times New Roman" w:hAnsi="Times New Roman"/>
          <w:sz w:val="28"/>
          <w:szCs w:val="28"/>
        </w:rPr>
        <w:t>, № 40, ст.3822)</w:t>
      </w:r>
      <w:r w:rsidR="004E36C8" w:rsidRPr="004F3660">
        <w:rPr>
          <w:rFonts w:ascii="Times New Roman" w:hAnsi="Times New Roman"/>
          <w:sz w:val="28"/>
          <w:szCs w:val="28"/>
        </w:rPr>
        <w:t>;</w:t>
      </w:r>
    </w:p>
    <w:p w:rsidR="00FA31CB" w:rsidRPr="004F3660" w:rsidRDefault="00FA31CB" w:rsidP="0056024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660">
        <w:rPr>
          <w:rFonts w:ascii="Times New Roman" w:hAnsi="Times New Roman"/>
          <w:sz w:val="28"/>
          <w:szCs w:val="28"/>
        </w:rPr>
        <w:lastRenderedPageBreak/>
        <w:t>Федеральным законом от 2 мая 2006 года № 59-ФЗ «О порядке рассмотрения обращений граждан Российской Федерации»;</w:t>
      </w:r>
    </w:p>
    <w:p w:rsidR="00EA7A0E" w:rsidRPr="004F3660" w:rsidRDefault="00EA7A0E" w:rsidP="00560243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4F3660">
        <w:rPr>
          <w:rFonts w:ascii="Times New Roman" w:eastAsia="Times New Roman" w:hAnsi="Times New Roman"/>
          <w:sz w:val="28"/>
          <w:szCs w:val="28"/>
        </w:rPr>
        <w:t>Федеральным законом от 27 июля 2006 года № 152-ФЗ «О персональных данных»</w:t>
      </w:r>
      <w:r w:rsidRPr="004F3660">
        <w:rPr>
          <w:rFonts w:ascii="Times New Roman" w:eastAsiaTheme="minorHAnsi" w:hAnsi="Times New Roman"/>
          <w:sz w:val="28"/>
          <w:szCs w:val="28"/>
        </w:rPr>
        <w:t xml:space="preserve"> («Российская газета», № 165, 29 июля 2006 года);</w:t>
      </w:r>
    </w:p>
    <w:p w:rsidR="00F55C86" w:rsidRDefault="00AF40D0" w:rsidP="0056024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660">
        <w:rPr>
          <w:rFonts w:ascii="Times New Roman" w:hAnsi="Times New Roman"/>
          <w:sz w:val="28"/>
          <w:szCs w:val="28"/>
        </w:rPr>
        <w:t>Федеральным</w:t>
      </w:r>
      <w:r w:rsidR="00EE245B" w:rsidRPr="004F3660">
        <w:rPr>
          <w:rFonts w:ascii="Times New Roman" w:hAnsi="Times New Roman"/>
          <w:sz w:val="28"/>
          <w:szCs w:val="28"/>
        </w:rPr>
        <w:t xml:space="preserve"> закон</w:t>
      </w:r>
      <w:r w:rsidRPr="004F3660">
        <w:rPr>
          <w:rFonts w:ascii="Times New Roman" w:hAnsi="Times New Roman"/>
          <w:sz w:val="28"/>
          <w:szCs w:val="28"/>
        </w:rPr>
        <w:t>ом</w:t>
      </w:r>
      <w:r w:rsidR="00EE245B" w:rsidRPr="004F3660">
        <w:rPr>
          <w:rFonts w:ascii="Times New Roman" w:hAnsi="Times New Roman"/>
          <w:sz w:val="28"/>
          <w:szCs w:val="28"/>
        </w:rPr>
        <w:t xml:space="preserve"> от 27 июля </w:t>
      </w:r>
      <w:r w:rsidR="00F55C86" w:rsidRPr="004F3660">
        <w:rPr>
          <w:rFonts w:ascii="Times New Roman" w:hAnsi="Times New Roman"/>
          <w:sz w:val="28"/>
          <w:szCs w:val="28"/>
        </w:rPr>
        <w:t>2010</w:t>
      </w:r>
      <w:r w:rsidR="00EE245B" w:rsidRPr="004F3660">
        <w:rPr>
          <w:rFonts w:ascii="Times New Roman" w:hAnsi="Times New Roman"/>
          <w:sz w:val="28"/>
          <w:szCs w:val="28"/>
        </w:rPr>
        <w:t xml:space="preserve"> года</w:t>
      </w:r>
      <w:r w:rsidR="00F55C86" w:rsidRPr="004F3660">
        <w:rPr>
          <w:rFonts w:ascii="Times New Roman" w:hAnsi="Times New Roman"/>
          <w:sz w:val="28"/>
          <w:szCs w:val="28"/>
        </w:rPr>
        <w:t xml:space="preserve"> № 210-ФЗ «Об организации предоставления государственных и муниципальных услуг» (Собрание </w:t>
      </w:r>
      <w:r w:rsidR="00EE245B" w:rsidRPr="004F3660">
        <w:rPr>
          <w:rFonts w:ascii="Times New Roman" w:hAnsi="Times New Roman"/>
          <w:sz w:val="28"/>
          <w:szCs w:val="28"/>
        </w:rPr>
        <w:t>законо</w:t>
      </w:r>
      <w:r w:rsidR="00F55C86" w:rsidRPr="004F3660">
        <w:rPr>
          <w:rFonts w:ascii="Times New Roman" w:hAnsi="Times New Roman"/>
          <w:sz w:val="28"/>
          <w:szCs w:val="28"/>
        </w:rPr>
        <w:t>да</w:t>
      </w:r>
      <w:r w:rsidR="00EE245B" w:rsidRPr="004F3660">
        <w:rPr>
          <w:rFonts w:ascii="Times New Roman" w:hAnsi="Times New Roman"/>
          <w:sz w:val="28"/>
          <w:szCs w:val="28"/>
        </w:rPr>
        <w:t xml:space="preserve">тельства Российской Федерации, </w:t>
      </w:r>
      <w:r w:rsidR="00F55C86" w:rsidRPr="004F3660">
        <w:rPr>
          <w:rFonts w:ascii="Times New Roman" w:hAnsi="Times New Roman"/>
          <w:sz w:val="28"/>
          <w:szCs w:val="28"/>
        </w:rPr>
        <w:t>2.08.2010</w:t>
      </w:r>
      <w:r w:rsidR="00EE245B" w:rsidRPr="004F3660">
        <w:rPr>
          <w:rFonts w:ascii="Times New Roman" w:hAnsi="Times New Roman"/>
          <w:sz w:val="28"/>
          <w:szCs w:val="28"/>
        </w:rPr>
        <w:t>г.</w:t>
      </w:r>
      <w:r w:rsidR="00F55C86" w:rsidRPr="004F3660">
        <w:rPr>
          <w:rFonts w:ascii="Times New Roman" w:hAnsi="Times New Roman"/>
          <w:sz w:val="28"/>
          <w:szCs w:val="28"/>
        </w:rPr>
        <w:t>, № 31, ст. 4179)</w:t>
      </w:r>
      <w:r w:rsidR="009916AA" w:rsidRPr="004F3660">
        <w:rPr>
          <w:rFonts w:ascii="Times New Roman" w:hAnsi="Times New Roman"/>
          <w:sz w:val="28"/>
          <w:szCs w:val="28"/>
        </w:rPr>
        <w:t>;</w:t>
      </w:r>
    </w:p>
    <w:p w:rsidR="00AD5C58" w:rsidRDefault="00AD5C58" w:rsidP="0056024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660">
        <w:rPr>
          <w:rFonts w:ascii="Times New Roman" w:hAnsi="Times New Roman"/>
          <w:sz w:val="28"/>
          <w:szCs w:val="28"/>
        </w:rPr>
        <w:t xml:space="preserve">Федеральным законом от </w:t>
      </w:r>
      <w:r>
        <w:rPr>
          <w:rFonts w:ascii="Times New Roman" w:hAnsi="Times New Roman"/>
          <w:sz w:val="28"/>
          <w:szCs w:val="28"/>
        </w:rPr>
        <w:t>31декабря</w:t>
      </w:r>
      <w:r w:rsidRPr="004F3660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14</w:t>
      </w:r>
      <w:r w:rsidRPr="004F3660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488</w:t>
      </w:r>
      <w:r w:rsidRPr="004F3660">
        <w:rPr>
          <w:rFonts w:ascii="Times New Roman" w:hAnsi="Times New Roman"/>
          <w:sz w:val="28"/>
          <w:szCs w:val="28"/>
        </w:rPr>
        <w:t xml:space="preserve">-ФЗ «О </w:t>
      </w:r>
      <w:r>
        <w:rPr>
          <w:rFonts w:ascii="Times New Roman" w:hAnsi="Times New Roman"/>
          <w:sz w:val="28"/>
          <w:szCs w:val="28"/>
        </w:rPr>
        <w:t>промышленной политике</w:t>
      </w:r>
      <w:r w:rsidRPr="004F3660">
        <w:rPr>
          <w:rFonts w:ascii="Times New Roman" w:hAnsi="Times New Roman"/>
          <w:sz w:val="28"/>
          <w:szCs w:val="28"/>
        </w:rPr>
        <w:t xml:space="preserve"> Российской Федерации»;</w:t>
      </w:r>
    </w:p>
    <w:p w:rsidR="004E36C8" w:rsidRPr="004F3660" w:rsidRDefault="004E36C8" w:rsidP="0056024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660">
        <w:rPr>
          <w:rFonts w:ascii="Times New Roman" w:hAnsi="Times New Roman"/>
          <w:sz w:val="28"/>
          <w:szCs w:val="28"/>
        </w:rPr>
        <w:t>постановление</w:t>
      </w:r>
      <w:r w:rsidR="00AF40D0" w:rsidRPr="004F3660">
        <w:rPr>
          <w:rFonts w:ascii="Times New Roman" w:hAnsi="Times New Roman"/>
          <w:sz w:val="28"/>
          <w:szCs w:val="28"/>
        </w:rPr>
        <w:t>м</w:t>
      </w:r>
      <w:r w:rsidRPr="004F3660">
        <w:rPr>
          <w:rFonts w:ascii="Times New Roman" w:hAnsi="Times New Roman"/>
          <w:sz w:val="28"/>
          <w:szCs w:val="28"/>
        </w:rPr>
        <w:t xml:space="preserve"> Правите</w:t>
      </w:r>
      <w:r w:rsidR="00EE245B" w:rsidRPr="004F3660">
        <w:rPr>
          <w:rFonts w:ascii="Times New Roman" w:hAnsi="Times New Roman"/>
          <w:sz w:val="28"/>
          <w:szCs w:val="28"/>
        </w:rPr>
        <w:t xml:space="preserve">льства Российской Федерации от </w:t>
      </w:r>
      <w:r w:rsidRPr="004F3660">
        <w:rPr>
          <w:rFonts w:ascii="Times New Roman" w:hAnsi="Times New Roman"/>
          <w:sz w:val="28"/>
          <w:szCs w:val="28"/>
        </w:rPr>
        <w:t>8 сентября 2010 года № 697 «О единой системе межведомственного электронного взаимодействия»;</w:t>
      </w:r>
    </w:p>
    <w:p w:rsidR="004E36C8" w:rsidRPr="004F3660" w:rsidRDefault="00EE245B" w:rsidP="0056024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660">
        <w:rPr>
          <w:rFonts w:ascii="Times New Roman" w:hAnsi="Times New Roman"/>
          <w:sz w:val="28"/>
          <w:szCs w:val="28"/>
        </w:rPr>
        <w:t>п</w:t>
      </w:r>
      <w:r w:rsidR="004E36C8" w:rsidRPr="004F3660">
        <w:rPr>
          <w:rFonts w:ascii="Times New Roman" w:hAnsi="Times New Roman"/>
          <w:sz w:val="28"/>
          <w:szCs w:val="28"/>
        </w:rPr>
        <w:t>остановление</w:t>
      </w:r>
      <w:r w:rsidR="00AF40D0" w:rsidRPr="004F3660">
        <w:rPr>
          <w:rFonts w:ascii="Times New Roman" w:hAnsi="Times New Roman"/>
          <w:sz w:val="28"/>
          <w:szCs w:val="28"/>
        </w:rPr>
        <w:t>м</w:t>
      </w:r>
      <w:r w:rsidR="004E36C8" w:rsidRPr="004F3660">
        <w:rPr>
          <w:rFonts w:ascii="Times New Roman" w:hAnsi="Times New Roman"/>
          <w:sz w:val="28"/>
          <w:szCs w:val="28"/>
        </w:rPr>
        <w:t xml:space="preserve"> Правительства Российской Федерации от 24 октября 2011 года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функций)»;</w:t>
      </w:r>
    </w:p>
    <w:p w:rsidR="004E36C8" w:rsidRDefault="00EE245B" w:rsidP="0056024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660">
        <w:rPr>
          <w:rFonts w:ascii="Times New Roman" w:hAnsi="Times New Roman"/>
          <w:sz w:val="28"/>
          <w:szCs w:val="28"/>
        </w:rPr>
        <w:t>п</w:t>
      </w:r>
      <w:r w:rsidR="004E36C8" w:rsidRPr="004F3660">
        <w:rPr>
          <w:rFonts w:ascii="Times New Roman" w:hAnsi="Times New Roman"/>
          <w:sz w:val="28"/>
          <w:szCs w:val="28"/>
        </w:rPr>
        <w:t>остановление</w:t>
      </w:r>
      <w:r w:rsidR="00AF40D0" w:rsidRPr="004F3660">
        <w:rPr>
          <w:rFonts w:ascii="Times New Roman" w:hAnsi="Times New Roman"/>
          <w:sz w:val="28"/>
          <w:szCs w:val="28"/>
        </w:rPr>
        <w:t>м</w:t>
      </w:r>
      <w:r w:rsidR="004E36C8" w:rsidRPr="004F3660">
        <w:rPr>
          <w:rFonts w:ascii="Times New Roman" w:hAnsi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5B1271" w:rsidRPr="004F3660" w:rsidRDefault="005B1271" w:rsidP="0056024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  <w:r w:rsidRPr="004F3660">
        <w:rPr>
          <w:rFonts w:ascii="Times New Roman" w:hAnsi="Times New Roman"/>
          <w:sz w:val="28"/>
          <w:szCs w:val="28"/>
        </w:rPr>
        <w:t xml:space="preserve"> Правительства Российской Федерации от </w:t>
      </w:r>
      <w:r>
        <w:rPr>
          <w:rFonts w:ascii="Times New Roman" w:hAnsi="Times New Roman"/>
          <w:sz w:val="28"/>
          <w:szCs w:val="28"/>
        </w:rPr>
        <w:t>28ноября</w:t>
      </w:r>
      <w:r w:rsidRPr="004F3660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</w:t>
      </w:r>
      <w:r w:rsidRPr="004F3660">
        <w:rPr>
          <w:rFonts w:ascii="Times New Roman" w:hAnsi="Times New Roman"/>
          <w:sz w:val="28"/>
          <w:szCs w:val="28"/>
        </w:rPr>
        <w:t xml:space="preserve">0 года № </w:t>
      </w:r>
      <w:r>
        <w:rPr>
          <w:rFonts w:ascii="Times New Roman" w:hAnsi="Times New Roman"/>
          <w:sz w:val="28"/>
          <w:szCs w:val="28"/>
        </w:rPr>
        <w:t>3143-р</w:t>
      </w:r>
      <w:r w:rsidRPr="004F3660">
        <w:rPr>
          <w:rFonts w:ascii="Times New Roman" w:hAnsi="Times New Roman"/>
          <w:sz w:val="28"/>
          <w:szCs w:val="28"/>
        </w:rPr>
        <w:t xml:space="preserve"> «О</w:t>
      </w:r>
      <w:r>
        <w:rPr>
          <w:rFonts w:ascii="Times New Roman" w:hAnsi="Times New Roman"/>
          <w:sz w:val="28"/>
          <w:szCs w:val="28"/>
        </w:rPr>
        <w:t>б утверждении перечня видов технологий, признаваемых современными технологиями в целях заключения специальных инвестиционных контрактов»</w:t>
      </w:r>
      <w:r w:rsidR="0075137E">
        <w:rPr>
          <w:rFonts w:ascii="Times New Roman" w:hAnsi="Times New Roman"/>
          <w:sz w:val="28"/>
          <w:szCs w:val="28"/>
        </w:rPr>
        <w:t>.</w:t>
      </w:r>
    </w:p>
    <w:p w:rsidR="009B4F0E" w:rsidRPr="009B4F0E" w:rsidRDefault="009B4F0E" w:rsidP="0056024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B4F0E">
        <w:rPr>
          <w:rFonts w:ascii="Times New Roman" w:hAnsi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630DBE" w:rsidRPr="00594A79" w:rsidRDefault="00630DBE" w:rsidP="0056024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BB9" w:rsidRPr="0004386C" w:rsidRDefault="00650DE2" w:rsidP="005602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04386C">
        <w:rPr>
          <w:sz w:val="28"/>
          <w:szCs w:val="28"/>
        </w:rPr>
        <w:t>2.6.</w:t>
      </w:r>
      <w:r w:rsidR="00286FF6">
        <w:rPr>
          <w:sz w:val="28"/>
          <w:szCs w:val="28"/>
        </w:rPr>
        <w:t>Д</w:t>
      </w:r>
      <w:r w:rsidR="00286FF6" w:rsidRPr="0004386C">
        <w:rPr>
          <w:sz w:val="28"/>
          <w:szCs w:val="28"/>
        </w:rPr>
        <w:t>ля согласования места производства промышленной продукции</w:t>
      </w:r>
      <w:r w:rsidR="009B4F0E">
        <w:rPr>
          <w:sz w:val="28"/>
          <w:szCs w:val="28"/>
        </w:rPr>
        <w:t>,</w:t>
      </w:r>
      <w:r w:rsidR="0075137E">
        <w:rPr>
          <w:sz w:val="28"/>
          <w:szCs w:val="28"/>
        </w:rPr>
        <w:t xml:space="preserve"> </w:t>
      </w:r>
      <w:r w:rsidR="005B5BB9" w:rsidRPr="0004386C">
        <w:rPr>
          <w:sz w:val="28"/>
          <w:szCs w:val="28"/>
        </w:rPr>
        <w:t>в соответствии с нормативными правовыми актами</w:t>
      </w:r>
      <w:r w:rsidR="009B4F0E">
        <w:rPr>
          <w:sz w:val="28"/>
          <w:szCs w:val="28"/>
        </w:rPr>
        <w:t>,</w:t>
      </w:r>
      <w:r w:rsidR="0075137E">
        <w:rPr>
          <w:sz w:val="28"/>
          <w:szCs w:val="28"/>
        </w:rPr>
        <w:t xml:space="preserve"> </w:t>
      </w:r>
      <w:r w:rsidR="00F40483" w:rsidRPr="0004386C">
        <w:rPr>
          <w:sz w:val="28"/>
          <w:szCs w:val="28"/>
        </w:rPr>
        <w:t>заявитель представляет</w:t>
      </w:r>
      <w:r w:rsidR="005B5BB9" w:rsidRPr="0004386C">
        <w:rPr>
          <w:sz w:val="28"/>
          <w:szCs w:val="28"/>
        </w:rPr>
        <w:t>:</w:t>
      </w:r>
    </w:p>
    <w:p w:rsidR="005B5BB9" w:rsidRPr="0004386C" w:rsidRDefault="005B5BB9" w:rsidP="005602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04386C">
        <w:rPr>
          <w:sz w:val="28"/>
          <w:szCs w:val="28"/>
        </w:rPr>
        <w:t>1) </w:t>
      </w:r>
      <w:r w:rsidR="008C7B1C" w:rsidRPr="0004386C">
        <w:rPr>
          <w:sz w:val="28"/>
          <w:szCs w:val="28"/>
        </w:rPr>
        <w:t xml:space="preserve">заявление </w:t>
      </w:r>
      <w:r w:rsidR="001A0CB8" w:rsidRPr="0004386C">
        <w:rPr>
          <w:sz w:val="28"/>
          <w:szCs w:val="28"/>
        </w:rPr>
        <w:t>о согласовании места производства промышленной продукции по форме, согласно приложению №2 к Административному</w:t>
      </w:r>
      <w:r w:rsidR="00B222EF" w:rsidRPr="0004386C">
        <w:rPr>
          <w:sz w:val="28"/>
          <w:szCs w:val="28"/>
        </w:rPr>
        <w:t xml:space="preserve"> регламенту</w:t>
      </w:r>
      <w:r w:rsidR="008C7B1C" w:rsidRPr="0004386C">
        <w:rPr>
          <w:sz w:val="28"/>
          <w:szCs w:val="28"/>
        </w:rPr>
        <w:t>;</w:t>
      </w:r>
    </w:p>
    <w:p w:rsidR="005B5BB9" w:rsidRPr="0004386C" w:rsidRDefault="00C319B0" w:rsidP="005602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04386C">
        <w:rPr>
          <w:sz w:val="28"/>
          <w:szCs w:val="28"/>
        </w:rPr>
        <w:t>2)</w:t>
      </w:r>
      <w:r w:rsidR="00883C11" w:rsidRPr="0004386C">
        <w:rPr>
          <w:sz w:val="28"/>
          <w:szCs w:val="28"/>
        </w:rPr>
        <w:t xml:space="preserve"> информация об Инвесторе по форме, согласно приложению №</w:t>
      </w:r>
      <w:r w:rsidR="0004386C" w:rsidRPr="0004386C">
        <w:rPr>
          <w:sz w:val="28"/>
          <w:szCs w:val="28"/>
        </w:rPr>
        <w:t>3</w:t>
      </w:r>
      <w:r w:rsidR="00883C11" w:rsidRPr="0004386C">
        <w:rPr>
          <w:sz w:val="28"/>
          <w:szCs w:val="28"/>
        </w:rPr>
        <w:t xml:space="preserve"> к Административному регламенту;</w:t>
      </w:r>
    </w:p>
    <w:p w:rsidR="005B5BB9" w:rsidRDefault="005B5BB9" w:rsidP="005602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04386C">
        <w:rPr>
          <w:sz w:val="28"/>
          <w:szCs w:val="28"/>
        </w:rPr>
        <w:t xml:space="preserve">3) </w:t>
      </w:r>
      <w:hyperlink w:anchor="P134" w:history="1">
        <w:r w:rsidR="00F7438D" w:rsidRPr="00F7438D">
          <w:rPr>
            <w:sz w:val="28"/>
            <w:szCs w:val="28"/>
          </w:rPr>
          <w:t>информации</w:t>
        </w:r>
      </w:hyperlink>
      <w:r w:rsidR="00F7438D" w:rsidRPr="00F7438D">
        <w:rPr>
          <w:sz w:val="28"/>
          <w:szCs w:val="28"/>
        </w:rPr>
        <w:t xml:space="preserve"> об инвестиционном проекте, планируемом к реализации, по форме согласно </w:t>
      </w:r>
      <w:r w:rsidR="006A38E0" w:rsidRPr="0004386C">
        <w:rPr>
          <w:sz w:val="28"/>
          <w:szCs w:val="28"/>
        </w:rPr>
        <w:t>приложени</w:t>
      </w:r>
      <w:r w:rsidR="00883C11" w:rsidRPr="0004386C">
        <w:rPr>
          <w:sz w:val="28"/>
          <w:szCs w:val="28"/>
        </w:rPr>
        <w:t xml:space="preserve">ю № </w:t>
      </w:r>
      <w:r w:rsidR="0004386C" w:rsidRPr="0004386C">
        <w:rPr>
          <w:sz w:val="28"/>
          <w:szCs w:val="28"/>
        </w:rPr>
        <w:t>4</w:t>
      </w:r>
      <w:r w:rsidR="00F7438D" w:rsidRPr="0004386C">
        <w:rPr>
          <w:sz w:val="28"/>
          <w:szCs w:val="28"/>
        </w:rPr>
        <w:t>к Административному регламенту;</w:t>
      </w:r>
    </w:p>
    <w:p w:rsidR="00F7438D" w:rsidRPr="0004386C" w:rsidRDefault="00F7438D" w:rsidP="005602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hyperlink w:anchor="P185" w:history="1">
        <w:r w:rsidRPr="00F7438D">
          <w:rPr>
            <w:sz w:val="28"/>
            <w:szCs w:val="28"/>
          </w:rPr>
          <w:t>информации</w:t>
        </w:r>
      </w:hyperlink>
      <w:r w:rsidRPr="00F7438D">
        <w:rPr>
          <w:sz w:val="28"/>
          <w:szCs w:val="28"/>
        </w:rPr>
        <w:t xml:space="preserve"> о современной технологии, разработку и (или) внедрение которой предполагается осуществлять в ходе реализации инвестиционного проекта с целью внедрения и (или) разработки современной технологии, позволяющей производить конкурентоспособную на мировой уровне промышленную продукцию в России, по форме согласно </w:t>
      </w:r>
      <w:r w:rsidRPr="0004386C">
        <w:rPr>
          <w:sz w:val="28"/>
          <w:szCs w:val="28"/>
        </w:rPr>
        <w:t xml:space="preserve">приложению № </w:t>
      </w:r>
      <w:r>
        <w:rPr>
          <w:sz w:val="28"/>
          <w:szCs w:val="28"/>
        </w:rPr>
        <w:t>5</w:t>
      </w:r>
      <w:r w:rsidRPr="0004386C">
        <w:rPr>
          <w:sz w:val="28"/>
          <w:szCs w:val="28"/>
        </w:rPr>
        <w:t xml:space="preserve"> к Административному регламенту</w:t>
      </w:r>
      <w:r>
        <w:rPr>
          <w:sz w:val="28"/>
          <w:szCs w:val="28"/>
        </w:rPr>
        <w:t>.</w:t>
      </w:r>
    </w:p>
    <w:p w:rsidR="00525D0B" w:rsidRPr="0004386C" w:rsidRDefault="00525D0B" w:rsidP="005602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Theme="minorHAnsi"/>
          <w:sz w:val="28"/>
          <w:szCs w:val="28"/>
        </w:rPr>
      </w:pPr>
      <w:r w:rsidRPr="00F7438D">
        <w:rPr>
          <w:sz w:val="28"/>
          <w:szCs w:val="28"/>
        </w:rPr>
        <w:lastRenderedPageBreak/>
        <w:t>2.</w:t>
      </w:r>
      <w:r w:rsidR="00ED0F33" w:rsidRPr="00F7438D">
        <w:rPr>
          <w:sz w:val="28"/>
          <w:szCs w:val="28"/>
        </w:rPr>
        <w:t>6</w:t>
      </w:r>
      <w:r w:rsidRPr="00F7438D">
        <w:rPr>
          <w:sz w:val="28"/>
          <w:szCs w:val="28"/>
        </w:rPr>
        <w:t>.</w:t>
      </w:r>
      <w:r w:rsidR="00ED0F33" w:rsidRPr="00F7438D">
        <w:rPr>
          <w:sz w:val="28"/>
          <w:szCs w:val="28"/>
        </w:rPr>
        <w:t>1.</w:t>
      </w:r>
      <w:r w:rsidRPr="00F7438D">
        <w:rPr>
          <w:sz w:val="28"/>
          <w:szCs w:val="28"/>
        </w:rPr>
        <w:t>Документы не должны содержать подчистки</w:t>
      </w:r>
      <w:r w:rsidRPr="0004386C">
        <w:rPr>
          <w:rFonts w:eastAsiaTheme="minorHAnsi"/>
          <w:sz w:val="28"/>
          <w:szCs w:val="28"/>
        </w:rPr>
        <w:t xml:space="preserve"> либо приписки, зачеркнутые слова или другие исправления.</w:t>
      </w:r>
    </w:p>
    <w:p w:rsidR="00525D0B" w:rsidRPr="0004386C" w:rsidRDefault="00525D0B" w:rsidP="00560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4386C">
        <w:rPr>
          <w:rFonts w:ascii="Times New Roman" w:eastAsiaTheme="minorHAnsi" w:hAnsi="Times New Roman"/>
          <w:sz w:val="28"/>
          <w:szCs w:val="28"/>
        </w:rPr>
        <w:t xml:space="preserve">         2.</w:t>
      </w:r>
      <w:r w:rsidR="00ED0F33">
        <w:rPr>
          <w:rFonts w:ascii="Times New Roman" w:eastAsiaTheme="minorHAnsi" w:hAnsi="Times New Roman"/>
          <w:sz w:val="28"/>
          <w:szCs w:val="28"/>
        </w:rPr>
        <w:t>6</w:t>
      </w:r>
      <w:r w:rsidRPr="0004386C">
        <w:rPr>
          <w:rFonts w:ascii="Times New Roman" w:eastAsiaTheme="minorHAnsi" w:hAnsi="Times New Roman"/>
          <w:sz w:val="28"/>
          <w:szCs w:val="28"/>
        </w:rPr>
        <w:t>.</w:t>
      </w:r>
      <w:r w:rsidR="00ED0F33">
        <w:rPr>
          <w:rFonts w:ascii="Times New Roman" w:eastAsiaTheme="minorHAnsi" w:hAnsi="Times New Roman"/>
          <w:sz w:val="28"/>
          <w:szCs w:val="28"/>
        </w:rPr>
        <w:t>2</w:t>
      </w:r>
      <w:r w:rsidRPr="0004386C">
        <w:rPr>
          <w:rFonts w:ascii="Times New Roman" w:eastAsiaTheme="minorHAnsi" w:hAnsi="Times New Roman"/>
          <w:sz w:val="28"/>
          <w:szCs w:val="28"/>
        </w:rPr>
        <w:t>.Копии документов предоставляются совместно с подлинниками.</w:t>
      </w:r>
    </w:p>
    <w:p w:rsidR="00525D0B" w:rsidRPr="0004386C" w:rsidRDefault="00525D0B" w:rsidP="00560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bookmarkStart w:id="1" w:name="Par99"/>
      <w:bookmarkEnd w:id="1"/>
      <w:r w:rsidRPr="0004386C">
        <w:rPr>
          <w:rFonts w:ascii="Times New Roman" w:eastAsia="Times New Roman" w:hAnsi="Times New Roman"/>
          <w:sz w:val="28"/>
          <w:szCs w:val="28"/>
        </w:rPr>
        <w:t xml:space="preserve">         2.</w:t>
      </w:r>
      <w:r w:rsidR="00ED0F33">
        <w:rPr>
          <w:rFonts w:ascii="Times New Roman" w:eastAsia="Times New Roman" w:hAnsi="Times New Roman"/>
          <w:sz w:val="28"/>
          <w:szCs w:val="28"/>
        </w:rPr>
        <w:t>6</w:t>
      </w:r>
      <w:r w:rsidRPr="0004386C">
        <w:rPr>
          <w:rFonts w:ascii="Times New Roman" w:eastAsia="Times New Roman" w:hAnsi="Times New Roman"/>
          <w:sz w:val="28"/>
          <w:szCs w:val="28"/>
        </w:rPr>
        <w:t>.</w:t>
      </w:r>
      <w:r w:rsidR="00ED0F33">
        <w:rPr>
          <w:rFonts w:ascii="Times New Roman" w:eastAsia="Times New Roman" w:hAnsi="Times New Roman"/>
          <w:sz w:val="28"/>
          <w:szCs w:val="28"/>
        </w:rPr>
        <w:t>3</w:t>
      </w:r>
      <w:r w:rsidRPr="0004386C">
        <w:rPr>
          <w:rFonts w:ascii="Times New Roman" w:eastAsia="Times New Roman" w:hAnsi="Times New Roman"/>
          <w:sz w:val="28"/>
          <w:szCs w:val="28"/>
        </w:rPr>
        <w:t>.Документы, указанные в пункте 2.</w:t>
      </w:r>
      <w:r w:rsidR="00286FF6">
        <w:rPr>
          <w:rFonts w:ascii="Times New Roman" w:eastAsia="Times New Roman" w:hAnsi="Times New Roman"/>
          <w:sz w:val="28"/>
          <w:szCs w:val="28"/>
        </w:rPr>
        <w:t>6</w:t>
      </w:r>
      <w:r w:rsidRPr="0004386C">
        <w:rPr>
          <w:rFonts w:ascii="Times New Roman" w:eastAsia="Times New Roman" w:hAnsi="Times New Roman"/>
          <w:sz w:val="28"/>
          <w:szCs w:val="28"/>
        </w:rPr>
        <w:t xml:space="preserve"> Административного регламента, могут быть представлены заявителем непосредственно в </w:t>
      </w:r>
      <w:r w:rsidR="00FD0C40">
        <w:rPr>
          <w:rFonts w:ascii="Times New Roman" w:eastAsia="Times New Roman" w:hAnsi="Times New Roman"/>
          <w:sz w:val="28"/>
          <w:szCs w:val="28"/>
        </w:rPr>
        <w:t>Администрацию</w:t>
      </w:r>
      <w:r w:rsidRPr="0004386C">
        <w:rPr>
          <w:rFonts w:ascii="Times New Roman" w:eastAsia="Times New Roman" w:hAnsi="Times New Roman"/>
          <w:sz w:val="28"/>
          <w:szCs w:val="28"/>
        </w:rPr>
        <w:t>, а также могут направляться по почте</w:t>
      </w:r>
      <w:r w:rsidRPr="0004386C">
        <w:rPr>
          <w:rFonts w:ascii="Times New Roman" w:eastAsiaTheme="minorHAnsi" w:hAnsi="Times New Roman"/>
          <w:sz w:val="28"/>
          <w:szCs w:val="28"/>
        </w:rPr>
        <w:t xml:space="preserve">. </w:t>
      </w:r>
      <w:r w:rsidRPr="0004386C">
        <w:rPr>
          <w:rFonts w:ascii="Times New Roman" w:eastAsia="Times New Roman" w:hAnsi="Times New Roman"/>
          <w:sz w:val="28"/>
          <w:szCs w:val="28"/>
        </w:rPr>
        <w:t>В случаях, предусмотренных законодательством, копии документов, должны быть нотариально заверены.</w:t>
      </w:r>
    </w:p>
    <w:p w:rsidR="00525D0B" w:rsidRPr="00A9129D" w:rsidRDefault="00525D0B" w:rsidP="00560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4386C">
        <w:rPr>
          <w:rFonts w:ascii="Times New Roman" w:eastAsia="Times New Roman" w:hAnsi="Times New Roman"/>
          <w:sz w:val="28"/>
          <w:szCs w:val="28"/>
        </w:rPr>
        <w:t xml:space="preserve">         2.</w:t>
      </w:r>
      <w:r w:rsidR="00ED0F33">
        <w:rPr>
          <w:rFonts w:ascii="Times New Roman" w:eastAsia="Times New Roman" w:hAnsi="Times New Roman"/>
          <w:sz w:val="28"/>
          <w:szCs w:val="28"/>
        </w:rPr>
        <w:t>6</w:t>
      </w:r>
      <w:r w:rsidRPr="0004386C">
        <w:rPr>
          <w:rFonts w:ascii="Times New Roman" w:eastAsia="Times New Roman" w:hAnsi="Times New Roman"/>
          <w:sz w:val="28"/>
          <w:szCs w:val="28"/>
        </w:rPr>
        <w:t>.</w:t>
      </w:r>
      <w:r w:rsidR="00ED0F33">
        <w:rPr>
          <w:rFonts w:ascii="Times New Roman" w:eastAsia="Times New Roman" w:hAnsi="Times New Roman"/>
          <w:sz w:val="28"/>
          <w:szCs w:val="28"/>
        </w:rPr>
        <w:t>4</w:t>
      </w:r>
      <w:r w:rsidRPr="0004386C">
        <w:rPr>
          <w:rFonts w:ascii="Times New Roman" w:eastAsia="Times New Roman" w:hAnsi="Times New Roman"/>
          <w:sz w:val="28"/>
          <w:szCs w:val="28"/>
        </w:rPr>
        <w:t>.Днем обращения за предоставлением муниципальной услуги считается дата получения документов органом местного самоуправления.</w:t>
      </w:r>
    </w:p>
    <w:p w:rsidR="00387FED" w:rsidRDefault="00387FED" w:rsidP="0056024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DD52AD" w:rsidRPr="00ED0F33" w:rsidRDefault="00DD52AD" w:rsidP="005602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0F33">
        <w:rPr>
          <w:rFonts w:ascii="Times New Roman" w:hAnsi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</w:t>
      </w:r>
      <w:r w:rsidR="0075137E">
        <w:rPr>
          <w:rFonts w:ascii="Times New Roman" w:hAnsi="Times New Roman"/>
          <w:b/>
          <w:sz w:val="28"/>
          <w:szCs w:val="28"/>
        </w:rPr>
        <w:t xml:space="preserve"> </w:t>
      </w:r>
      <w:r w:rsidR="00ED0F33" w:rsidRPr="00594A79">
        <w:rPr>
          <w:rFonts w:ascii="Times New Roman" w:hAnsi="Times New Roman"/>
          <w:b/>
          <w:bCs/>
          <w:sz w:val="28"/>
          <w:szCs w:val="28"/>
        </w:rPr>
        <w:t>по собственной инициативе</w:t>
      </w:r>
    </w:p>
    <w:p w:rsidR="003A4BE8" w:rsidRPr="00594A79" w:rsidRDefault="003A4BE8" w:rsidP="005602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B5BB9" w:rsidRPr="00594A79" w:rsidRDefault="00800F80" w:rsidP="005602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  <w:shd w:val="clear" w:color="auto" w:fill="FFFFFF"/>
        </w:rPr>
        <w:t>2.</w:t>
      </w:r>
      <w:r w:rsidR="00ED0F33">
        <w:rPr>
          <w:rFonts w:ascii="Times New Roman" w:hAnsi="Times New Roman"/>
          <w:sz w:val="28"/>
          <w:szCs w:val="28"/>
          <w:shd w:val="clear" w:color="auto" w:fill="FFFFFF"/>
        </w:rPr>
        <w:t>7</w:t>
      </w:r>
      <w:r w:rsidR="00677A21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594A79">
        <w:rPr>
          <w:rFonts w:ascii="Times New Roman" w:hAnsi="Times New Roman"/>
          <w:sz w:val="28"/>
          <w:szCs w:val="28"/>
          <w:shd w:val="clear" w:color="auto" w:fill="FFFFFF"/>
        </w:rPr>
        <w:t>До</w:t>
      </w:r>
      <w:r w:rsidRPr="00594A79">
        <w:rPr>
          <w:rFonts w:ascii="Times New Roman" w:hAnsi="Times New Roman"/>
          <w:bCs/>
          <w:sz w:val="28"/>
          <w:szCs w:val="28"/>
        </w:rPr>
        <w:t xml:space="preserve">кументы, необходимые для предоставления муниципальной услуги, </w:t>
      </w:r>
      <w:r w:rsidR="00ED0F33" w:rsidRPr="00ED0F33">
        <w:rPr>
          <w:rFonts w:ascii="Times New Roman" w:hAnsi="Times New Roman"/>
          <w:sz w:val="28"/>
          <w:szCs w:val="28"/>
        </w:rPr>
        <w:t xml:space="preserve">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</w:t>
      </w:r>
      <w:r w:rsidR="00ED0F33" w:rsidRPr="00ED0F33">
        <w:rPr>
          <w:rFonts w:ascii="Times New Roman" w:hAnsi="Times New Roman"/>
          <w:bCs/>
          <w:sz w:val="28"/>
          <w:szCs w:val="28"/>
        </w:rPr>
        <w:t>по собственной инициативе</w:t>
      </w:r>
      <w:r w:rsidR="0065222B">
        <w:rPr>
          <w:rFonts w:ascii="Times New Roman" w:hAnsi="Times New Roman"/>
          <w:bCs/>
          <w:sz w:val="28"/>
          <w:szCs w:val="28"/>
        </w:rPr>
        <w:t xml:space="preserve"> не предусмотрены.</w:t>
      </w:r>
    </w:p>
    <w:p w:rsidR="00EF4038" w:rsidRPr="00594A79" w:rsidRDefault="00EF4038" w:rsidP="00560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571E8" w:rsidRPr="0039630D" w:rsidRDefault="00A571E8" w:rsidP="0056024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9630D">
        <w:rPr>
          <w:rFonts w:ascii="Times New Roman" w:hAnsi="Times New Roman"/>
          <w:sz w:val="28"/>
          <w:szCs w:val="28"/>
        </w:rPr>
        <w:t>Запрет требования от заявителя представления документов, информации или осуществления действий</w:t>
      </w:r>
    </w:p>
    <w:p w:rsidR="00EF4038" w:rsidRPr="00594A79" w:rsidRDefault="00EF4038" w:rsidP="005602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5BB9" w:rsidRPr="00594A79" w:rsidRDefault="005B5BB9" w:rsidP="00560243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>2.</w:t>
      </w:r>
      <w:r w:rsidR="00596FF8">
        <w:rPr>
          <w:rFonts w:ascii="Times New Roman" w:hAnsi="Times New Roman"/>
          <w:sz w:val="28"/>
          <w:szCs w:val="28"/>
        </w:rPr>
        <w:t>8</w:t>
      </w:r>
      <w:r w:rsidRPr="00594A79">
        <w:rPr>
          <w:rFonts w:ascii="Times New Roman" w:hAnsi="Times New Roman"/>
          <w:sz w:val="28"/>
          <w:szCs w:val="28"/>
        </w:rPr>
        <w:t>.</w:t>
      </w:r>
      <w:bookmarkStart w:id="2" w:name="p1692"/>
      <w:bookmarkStart w:id="3" w:name="p1694"/>
      <w:bookmarkStart w:id="4" w:name="p1696"/>
      <w:bookmarkEnd w:id="2"/>
      <w:bookmarkEnd w:id="3"/>
      <w:bookmarkEnd w:id="4"/>
      <w:r w:rsidRPr="00594A79">
        <w:rPr>
          <w:rFonts w:ascii="Times New Roman" w:hAnsi="Times New Roman"/>
          <w:sz w:val="28"/>
          <w:szCs w:val="28"/>
        </w:rPr>
        <w:t>В соответствии с пунктами 1 и 2 статьи 7 Ф</w:t>
      </w:r>
      <w:r w:rsidR="00EE4181">
        <w:rPr>
          <w:rFonts w:ascii="Times New Roman" w:hAnsi="Times New Roman"/>
          <w:sz w:val="28"/>
          <w:szCs w:val="28"/>
        </w:rPr>
        <w:t xml:space="preserve">едерального закона </w:t>
      </w:r>
      <w:r w:rsidRPr="00594A79">
        <w:rPr>
          <w:rFonts w:ascii="Times New Roman" w:hAnsi="Times New Roman"/>
          <w:sz w:val="28"/>
          <w:szCs w:val="28"/>
        </w:rPr>
        <w:t>№ 210-ФЗ</w:t>
      </w:r>
      <w:r w:rsidR="001827AA" w:rsidRPr="00E95A04">
        <w:rPr>
          <w:rFonts w:ascii="Times New Roman" w:hAnsi="Times New Roman"/>
          <w:sz w:val="28"/>
          <w:szCs w:val="28"/>
        </w:rPr>
        <w:t>«Об организации предоставления государственных и муниципальных услуг»</w:t>
      </w:r>
      <w:r w:rsidRPr="00594A79">
        <w:rPr>
          <w:rFonts w:ascii="Times New Roman" w:hAnsi="Times New Roman"/>
          <w:sz w:val="28"/>
          <w:szCs w:val="28"/>
        </w:rPr>
        <w:t xml:space="preserve">  з</w:t>
      </w:r>
      <w:r w:rsidRPr="00594A79">
        <w:rPr>
          <w:rFonts w:ascii="Times New Roman" w:hAnsi="Times New Roman"/>
          <w:bCs/>
          <w:sz w:val="28"/>
          <w:szCs w:val="28"/>
        </w:rPr>
        <w:t>апрещается требовать от заявителя:</w:t>
      </w:r>
    </w:p>
    <w:p w:rsidR="00596FF8" w:rsidRDefault="00596FF8" w:rsidP="005602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38AD">
        <w:rPr>
          <w:rFonts w:ascii="Times New Roman" w:hAnsi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2E38AD">
        <w:rPr>
          <w:rFonts w:ascii="Times New Roman" w:hAnsi="Times New Roman"/>
          <w:sz w:val="28"/>
          <w:szCs w:val="28"/>
        </w:rPr>
        <w:t xml:space="preserve"> услуги;</w:t>
      </w:r>
    </w:p>
    <w:p w:rsidR="00596FF8" w:rsidRPr="002E38AD" w:rsidRDefault="00596FF8" w:rsidP="005602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38AD">
        <w:rPr>
          <w:rFonts w:ascii="Times New Roman" w:hAnsi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2E38AD">
        <w:rPr>
          <w:rFonts w:ascii="Times New Roman" w:hAnsi="Times New Roman"/>
          <w:sz w:val="28"/>
          <w:szCs w:val="28"/>
        </w:rPr>
        <w:t xml:space="preserve"> услуги, которые в соответствии с 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  <w:sz w:val="28"/>
          <w:szCs w:val="28"/>
        </w:rPr>
        <w:t xml:space="preserve">Саратовской </w:t>
      </w:r>
      <w:r w:rsidRPr="002E38AD">
        <w:rPr>
          <w:rFonts w:ascii="Times New Roman" w:hAnsi="Times New Roman"/>
          <w:sz w:val="28"/>
          <w:szCs w:val="28"/>
        </w:rPr>
        <w:t>области, муниципальными правовыми 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FD0C40">
        <w:rPr>
          <w:rFonts w:ascii="Times New Roman" w:hAnsi="Times New Roman"/>
          <w:sz w:val="28"/>
          <w:szCs w:val="28"/>
        </w:rPr>
        <w:t>Перекопновского муниципального образования Ершовского муниципального района</w:t>
      </w:r>
      <w:r w:rsidRPr="002E38AD">
        <w:rPr>
          <w:rFonts w:ascii="Times New Roman" w:hAnsi="Times New Roman"/>
          <w:sz w:val="28"/>
          <w:szCs w:val="28"/>
        </w:rPr>
        <w:t xml:space="preserve">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</w:t>
      </w:r>
      <w:r>
        <w:rPr>
          <w:rFonts w:ascii="Times New Roman" w:hAnsi="Times New Roman"/>
          <w:sz w:val="28"/>
          <w:szCs w:val="28"/>
        </w:rPr>
        <w:t xml:space="preserve">муниципальных услуг, </w:t>
      </w:r>
      <w:r w:rsidRPr="002E38AD">
        <w:rPr>
          <w:rFonts w:ascii="Times New Roman" w:hAnsi="Times New Roman"/>
          <w:sz w:val="28"/>
          <w:szCs w:val="28"/>
        </w:rPr>
        <w:t xml:space="preserve">за исключением документов, </w:t>
      </w:r>
      <w:r>
        <w:rPr>
          <w:rFonts w:ascii="Times New Roman" w:hAnsi="Times New Roman"/>
          <w:sz w:val="28"/>
          <w:szCs w:val="28"/>
        </w:rPr>
        <w:t>указанных в части</w:t>
      </w:r>
      <w:r w:rsidRPr="002E38AD">
        <w:rPr>
          <w:rFonts w:ascii="Times New Roman" w:hAnsi="Times New Roman"/>
          <w:sz w:val="28"/>
          <w:szCs w:val="28"/>
        </w:rPr>
        <w:t xml:space="preserve"> 6 статьи 7 Федерального закона </w:t>
      </w:r>
      <w:r w:rsidRPr="00E95A04">
        <w:rPr>
          <w:rFonts w:ascii="Times New Roman" w:hAnsi="Times New Roman"/>
          <w:sz w:val="28"/>
          <w:szCs w:val="28"/>
        </w:rPr>
        <w:t>№210-ФЗ «Об организации предоставления государственных и муниципальных услуг»</w:t>
      </w:r>
      <w:r w:rsidRPr="002E38AD">
        <w:rPr>
          <w:rFonts w:ascii="Times New Roman" w:hAnsi="Times New Roman"/>
          <w:sz w:val="28"/>
          <w:szCs w:val="28"/>
        </w:rPr>
        <w:t xml:space="preserve">перечень документов. Заявитель вправе представить </w:t>
      </w:r>
      <w:r w:rsidRPr="002E38AD">
        <w:rPr>
          <w:rFonts w:ascii="Times New Roman" w:hAnsi="Times New Roman"/>
          <w:sz w:val="28"/>
          <w:szCs w:val="28"/>
        </w:rPr>
        <w:lastRenderedPageBreak/>
        <w:t xml:space="preserve">указанные документы и информацию в орган, предоставляющий </w:t>
      </w:r>
      <w:r>
        <w:rPr>
          <w:rFonts w:ascii="Times New Roman" w:hAnsi="Times New Roman"/>
          <w:sz w:val="28"/>
          <w:szCs w:val="28"/>
        </w:rPr>
        <w:t xml:space="preserve">муниципальную услугу, по собственной </w:t>
      </w:r>
      <w:r w:rsidRPr="002E38AD">
        <w:rPr>
          <w:rFonts w:ascii="Times New Roman" w:hAnsi="Times New Roman"/>
          <w:sz w:val="28"/>
          <w:szCs w:val="28"/>
        </w:rPr>
        <w:t>инициативе;</w:t>
      </w:r>
    </w:p>
    <w:p w:rsidR="00596FF8" w:rsidRDefault="00596FF8" w:rsidP="005602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38AD">
        <w:rPr>
          <w:rFonts w:ascii="Times New Roman" w:hAnsi="Times New Roman"/>
          <w:sz w:val="28"/>
          <w:szCs w:val="28"/>
        </w:rPr>
        <w:t xml:space="preserve">представления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2E38AD">
        <w:rPr>
          <w:rFonts w:ascii="Times New Roman" w:hAnsi="Times New Roman"/>
          <w:sz w:val="28"/>
          <w:szCs w:val="28"/>
        </w:rPr>
        <w:t>ной услуги, л</w:t>
      </w:r>
      <w:r>
        <w:rPr>
          <w:rFonts w:ascii="Times New Roman" w:hAnsi="Times New Roman"/>
          <w:sz w:val="28"/>
          <w:szCs w:val="28"/>
        </w:rPr>
        <w:t>ибо в предоставлении муниципаль</w:t>
      </w:r>
      <w:r w:rsidRPr="002E38AD">
        <w:rPr>
          <w:rFonts w:ascii="Times New Roman" w:hAnsi="Times New Roman"/>
          <w:sz w:val="28"/>
          <w:szCs w:val="28"/>
        </w:rPr>
        <w:t>ной услуги, за исключением случаев, предусмотренных пунктом 4 части 1 статьи 7 Федерального закона</w:t>
      </w:r>
      <w:r w:rsidRPr="00E95A04">
        <w:rPr>
          <w:rFonts w:ascii="Times New Roman" w:hAnsi="Times New Roman"/>
          <w:sz w:val="28"/>
          <w:szCs w:val="28"/>
        </w:rPr>
        <w:t>№210-ФЗ «Об организации предоставления государственных и муниципальных</w:t>
      </w:r>
      <w:r w:rsidR="0075137E">
        <w:rPr>
          <w:rFonts w:ascii="Times New Roman" w:hAnsi="Times New Roman"/>
          <w:sz w:val="28"/>
          <w:szCs w:val="28"/>
        </w:rPr>
        <w:t xml:space="preserve"> </w:t>
      </w:r>
      <w:r w:rsidRPr="00E95A04">
        <w:rPr>
          <w:rFonts w:ascii="Times New Roman" w:hAnsi="Times New Roman"/>
          <w:sz w:val="28"/>
          <w:szCs w:val="28"/>
        </w:rPr>
        <w:t>услуг»</w:t>
      </w:r>
      <w:r w:rsidRPr="002E38AD">
        <w:rPr>
          <w:rFonts w:ascii="Times New Roman" w:hAnsi="Times New Roman"/>
          <w:sz w:val="28"/>
          <w:szCs w:val="28"/>
        </w:rPr>
        <w:t>;</w:t>
      </w:r>
    </w:p>
    <w:p w:rsidR="00596FF8" w:rsidRDefault="00596FF8" w:rsidP="005602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38AD">
        <w:rPr>
          <w:rFonts w:ascii="Times New Roman" w:hAnsi="Times New Roman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</w:t>
      </w:r>
      <w:r w:rsidRPr="00E95A04">
        <w:rPr>
          <w:rFonts w:ascii="Times New Roman" w:hAnsi="Times New Roman"/>
          <w:sz w:val="28"/>
          <w:szCs w:val="28"/>
        </w:rPr>
        <w:t>№210-ФЗ «Об организации предоставления государственных и муниципальных услуг»</w:t>
      </w:r>
      <w:r w:rsidRPr="002E38AD">
        <w:rPr>
          <w:rFonts w:ascii="Times New Roman" w:hAnsi="Times New Roman"/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законами;</w:t>
      </w:r>
    </w:p>
    <w:p w:rsidR="0097216A" w:rsidRPr="00594A79" w:rsidRDefault="0097216A" w:rsidP="0056024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43580" w:rsidRPr="00594A79" w:rsidRDefault="005B5BB9" w:rsidP="00560243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4A79">
        <w:rPr>
          <w:rFonts w:ascii="Times New Roman" w:hAnsi="Times New Roman"/>
          <w:b/>
          <w:sz w:val="28"/>
          <w:szCs w:val="28"/>
        </w:rPr>
        <w:t>Исчерпывающий перечень оснований для отказав приеме документов, необходимых для предоставления</w:t>
      </w:r>
      <w:r w:rsidR="0075137E">
        <w:rPr>
          <w:rFonts w:ascii="Times New Roman" w:hAnsi="Times New Roman"/>
          <w:b/>
          <w:sz w:val="28"/>
          <w:szCs w:val="28"/>
        </w:rPr>
        <w:t xml:space="preserve"> </w:t>
      </w:r>
      <w:r w:rsidRPr="00594A79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3A4BE8" w:rsidRPr="00594A79" w:rsidRDefault="003A4BE8" w:rsidP="00560243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B5BB9" w:rsidRPr="00594A79" w:rsidRDefault="00833A40" w:rsidP="0056024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EE4181">
        <w:rPr>
          <w:rFonts w:ascii="Times New Roman" w:hAnsi="Times New Roman" w:cs="Times New Roman"/>
          <w:sz w:val="28"/>
          <w:szCs w:val="28"/>
        </w:rPr>
        <w:t>.</w:t>
      </w:r>
      <w:r w:rsidR="005B5BB9" w:rsidRPr="00594A79">
        <w:rPr>
          <w:rFonts w:ascii="Times New Roman" w:hAnsi="Times New Roman" w:cs="Times New Roman"/>
          <w:sz w:val="28"/>
          <w:szCs w:val="28"/>
        </w:rPr>
        <w:t>Оснований для отказа в приеме документов законодательством не предусмотрено.</w:t>
      </w:r>
    </w:p>
    <w:p w:rsidR="005B5BB9" w:rsidRPr="00594A79" w:rsidRDefault="005B5BB9" w:rsidP="0056024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E4181" w:rsidRDefault="005B5BB9" w:rsidP="00560243">
      <w:pPr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94A79">
        <w:rPr>
          <w:rFonts w:ascii="Times New Roman" w:hAnsi="Times New Roman"/>
          <w:b/>
          <w:sz w:val="28"/>
          <w:szCs w:val="28"/>
        </w:rPr>
        <w:t>Исчерпывающий перечень оснований для приостановления</w:t>
      </w:r>
    </w:p>
    <w:p w:rsidR="00F43580" w:rsidRPr="00594A79" w:rsidRDefault="00CA1D44" w:rsidP="00560243">
      <w:pPr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94A79">
        <w:rPr>
          <w:rFonts w:ascii="Times New Roman" w:hAnsi="Times New Roman"/>
          <w:b/>
          <w:sz w:val="28"/>
          <w:szCs w:val="28"/>
        </w:rPr>
        <w:t xml:space="preserve">или отказа в предоставлении </w:t>
      </w:r>
      <w:r w:rsidR="005B5BB9" w:rsidRPr="00594A79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E15EB4" w:rsidRPr="00594A79" w:rsidRDefault="00E15EB4" w:rsidP="00560243">
      <w:pPr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DA2A3E" w:rsidRPr="00594A79" w:rsidRDefault="000707E5" w:rsidP="005602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94A79">
        <w:rPr>
          <w:sz w:val="28"/>
          <w:szCs w:val="28"/>
        </w:rPr>
        <w:t>2.1</w:t>
      </w:r>
      <w:r w:rsidR="00833A40">
        <w:rPr>
          <w:sz w:val="28"/>
          <w:szCs w:val="28"/>
        </w:rPr>
        <w:t>0</w:t>
      </w:r>
      <w:r w:rsidRPr="00594A79">
        <w:rPr>
          <w:sz w:val="28"/>
          <w:szCs w:val="28"/>
        </w:rPr>
        <w:t>.</w:t>
      </w:r>
      <w:r w:rsidR="00DA2A3E" w:rsidRPr="00594A79">
        <w:rPr>
          <w:sz w:val="28"/>
          <w:szCs w:val="28"/>
        </w:rPr>
        <w:t>Основания для приостановления предоставления муниципальной услуги действующим законодательством не предусмотрены.</w:t>
      </w:r>
    </w:p>
    <w:p w:rsidR="005B5BB9" w:rsidRPr="00594A79" w:rsidRDefault="00833A40" w:rsidP="00560243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</w:t>
      </w:r>
      <w:r w:rsidR="00EE4181">
        <w:rPr>
          <w:rFonts w:ascii="Times New Roman" w:hAnsi="Times New Roman"/>
          <w:sz w:val="28"/>
          <w:szCs w:val="28"/>
        </w:rPr>
        <w:t>.</w:t>
      </w:r>
      <w:r w:rsidR="005B5BB9" w:rsidRPr="00594A79">
        <w:rPr>
          <w:rFonts w:ascii="Times New Roman" w:hAnsi="Times New Roman"/>
          <w:sz w:val="28"/>
          <w:szCs w:val="28"/>
        </w:rPr>
        <w:t>Основанием для отказа в предоставлении муниципальной услуги является:</w:t>
      </w:r>
    </w:p>
    <w:p w:rsidR="00833A40" w:rsidRPr="00833A40" w:rsidRDefault="00833A40" w:rsidP="005602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833A40">
        <w:rPr>
          <w:sz w:val="28"/>
          <w:szCs w:val="28"/>
        </w:rPr>
        <w:t xml:space="preserve">1) полное или частичное отсутствие в прилагаемых документах информации, необходимой для проведения оценки возможности реализации инвестиционного проекта на выбранном (выбранных) инвестором земельном участке (земельных участках); </w:t>
      </w:r>
    </w:p>
    <w:p w:rsidR="00833A40" w:rsidRPr="00833A40" w:rsidRDefault="00833A40" w:rsidP="005602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833A40">
        <w:rPr>
          <w:sz w:val="28"/>
          <w:szCs w:val="28"/>
        </w:rPr>
        <w:t xml:space="preserve">2) технология, разработка и (или) внедрение которой предполагается осуществлять в ходе реализации инвестиционного проекта на территории </w:t>
      </w:r>
      <w:r w:rsidR="00FD0C40">
        <w:rPr>
          <w:sz w:val="28"/>
          <w:szCs w:val="28"/>
        </w:rPr>
        <w:t>Перекопновского муниципального образования Ершовского муниципального района</w:t>
      </w:r>
      <w:r w:rsidRPr="00833A40">
        <w:rPr>
          <w:sz w:val="28"/>
          <w:szCs w:val="28"/>
        </w:rPr>
        <w:t xml:space="preserve"> не включена в Перечень современных технологий; </w:t>
      </w:r>
    </w:p>
    <w:p w:rsidR="00833A40" w:rsidRPr="00833A40" w:rsidRDefault="00833A40" w:rsidP="005602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833A40">
        <w:rPr>
          <w:sz w:val="28"/>
          <w:szCs w:val="28"/>
        </w:rPr>
        <w:t xml:space="preserve">3) невозможность реализации инвестиционного проекта на выбранном (выбранных) земельном участке (земельных участках) ввиду несоответствия документу территориального планирования </w:t>
      </w:r>
      <w:r w:rsidR="00FD0C40">
        <w:rPr>
          <w:sz w:val="28"/>
          <w:szCs w:val="28"/>
        </w:rPr>
        <w:t>Перекопновского муниципального образования Ершовского муниципального района</w:t>
      </w:r>
      <w:r w:rsidRPr="00833A40">
        <w:rPr>
          <w:sz w:val="28"/>
          <w:szCs w:val="28"/>
        </w:rPr>
        <w:t xml:space="preserve">; </w:t>
      </w:r>
    </w:p>
    <w:p w:rsidR="00833A40" w:rsidRDefault="00833A40" w:rsidP="005602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833A40">
        <w:rPr>
          <w:sz w:val="28"/>
          <w:szCs w:val="28"/>
        </w:rPr>
        <w:t xml:space="preserve">4) невозможность реализации инвестиционного проекта на выбранном (выбранных) земельном участке (земельных участках) ввиду наличия ограничений, установленных на земельный участок (земельные участки) в соответствии с действующим законодательством. </w:t>
      </w:r>
    </w:p>
    <w:p w:rsidR="00FE457B" w:rsidRPr="00FE457B" w:rsidRDefault="00FE457B" w:rsidP="005602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2.11.1.</w:t>
      </w:r>
      <w:r w:rsidRPr="00FE457B">
        <w:rPr>
          <w:sz w:val="28"/>
          <w:szCs w:val="28"/>
        </w:rPr>
        <w:t xml:space="preserve"> В случае принятия решения о невозможности согласования места производства промышленной продукции по основанию, указанному в </w:t>
      </w:r>
      <w:hyperlink w:anchor="P57" w:history="1">
        <w:r w:rsidRPr="00FE457B">
          <w:rPr>
            <w:sz w:val="28"/>
            <w:szCs w:val="28"/>
          </w:rPr>
          <w:t>подпунктах 1 и 2 пункта 2.11.</w:t>
        </w:r>
      </w:hyperlink>
      <w:r w:rsidRPr="00FE457B">
        <w:rPr>
          <w:sz w:val="28"/>
          <w:szCs w:val="28"/>
        </w:rPr>
        <w:t xml:space="preserve"> настоящего Порядка, инвестор вправе повторно обратиться в администрацию </w:t>
      </w:r>
      <w:r w:rsidR="00FD0C40">
        <w:rPr>
          <w:sz w:val="28"/>
          <w:szCs w:val="28"/>
        </w:rPr>
        <w:t>Перекопновского муниципального образования Ершовского муниципального района</w:t>
      </w:r>
      <w:r w:rsidRPr="00FE457B">
        <w:rPr>
          <w:sz w:val="28"/>
          <w:szCs w:val="28"/>
        </w:rPr>
        <w:t xml:space="preserve"> за получением согласования после устранения замечания (замечаний), перечисленных в Заключении.</w:t>
      </w:r>
    </w:p>
    <w:p w:rsidR="00FE457B" w:rsidRPr="00FE457B" w:rsidRDefault="00FE457B" w:rsidP="005602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FE457B">
        <w:rPr>
          <w:sz w:val="28"/>
          <w:szCs w:val="28"/>
        </w:rPr>
        <w:t xml:space="preserve">2.11.2. В случае принятия решения о невозможности согласования места производства промышленной продукции по основаниям, указанным в подпунктах 3 и </w:t>
      </w:r>
      <w:hyperlink w:anchor="P60" w:history="1">
        <w:r w:rsidRPr="00FE457B">
          <w:rPr>
            <w:sz w:val="28"/>
            <w:szCs w:val="28"/>
          </w:rPr>
          <w:t xml:space="preserve">4 пункта </w:t>
        </w:r>
        <w:r>
          <w:rPr>
            <w:sz w:val="28"/>
            <w:szCs w:val="28"/>
          </w:rPr>
          <w:t>2.11.</w:t>
        </w:r>
      </w:hyperlink>
      <w:r w:rsidRPr="00FE457B">
        <w:rPr>
          <w:sz w:val="28"/>
          <w:szCs w:val="28"/>
        </w:rPr>
        <w:t xml:space="preserve"> настоящего Порядка, инвестор вправе повторно обратиться в администрацию </w:t>
      </w:r>
      <w:r w:rsidR="00FD0C40">
        <w:rPr>
          <w:sz w:val="28"/>
          <w:szCs w:val="28"/>
        </w:rPr>
        <w:t>Перекопновского муниципального образования Ершовского муниципального района</w:t>
      </w:r>
      <w:r w:rsidRPr="00FE457B">
        <w:rPr>
          <w:sz w:val="28"/>
          <w:szCs w:val="28"/>
        </w:rPr>
        <w:t xml:space="preserve"> за получением согласования при реализации проекта на ином земельном участке (земельных участках).</w:t>
      </w:r>
    </w:p>
    <w:p w:rsidR="00FE457B" w:rsidRPr="00833A40" w:rsidRDefault="00FE457B" w:rsidP="005602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5B5BB9" w:rsidRPr="00594A79" w:rsidRDefault="005B5BB9" w:rsidP="005602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4A79">
        <w:rPr>
          <w:rFonts w:ascii="Times New Roman" w:hAnsi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</w:t>
      </w:r>
      <w:r w:rsidR="00F43580" w:rsidRPr="00594A79">
        <w:rPr>
          <w:rFonts w:ascii="Times New Roman" w:hAnsi="Times New Roman"/>
          <w:b/>
          <w:sz w:val="28"/>
          <w:szCs w:val="28"/>
        </w:rPr>
        <w:t>дения о документе (документах),</w:t>
      </w:r>
      <w:r w:rsidRPr="00594A79">
        <w:rPr>
          <w:rFonts w:ascii="Times New Roman" w:hAnsi="Times New Roman"/>
          <w:b/>
          <w:sz w:val="28"/>
          <w:szCs w:val="28"/>
        </w:rPr>
        <w:t xml:space="preserve"> выдаваемом (выдаваемых) организациями</w:t>
      </w:r>
      <w:r w:rsidR="00F43580" w:rsidRPr="00594A79">
        <w:rPr>
          <w:rFonts w:ascii="Times New Roman" w:hAnsi="Times New Roman"/>
          <w:b/>
          <w:sz w:val="28"/>
          <w:szCs w:val="28"/>
        </w:rPr>
        <w:t>, участвующими в предоставлении</w:t>
      </w:r>
      <w:r w:rsidRPr="00594A79">
        <w:rPr>
          <w:rFonts w:ascii="Times New Roman" w:hAnsi="Times New Roman"/>
          <w:b/>
          <w:sz w:val="28"/>
          <w:szCs w:val="28"/>
        </w:rPr>
        <w:t xml:space="preserve"> муниципальной услуги</w:t>
      </w:r>
    </w:p>
    <w:p w:rsidR="00B835DC" w:rsidRPr="00594A79" w:rsidRDefault="00B835DC" w:rsidP="005602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B5BB9" w:rsidRPr="00594A79" w:rsidRDefault="00EE4181" w:rsidP="005602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8F6E9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144B12" w:rsidRPr="00594A79">
        <w:rPr>
          <w:rFonts w:ascii="Times New Roman" w:hAnsi="Times New Roman"/>
          <w:sz w:val="28"/>
          <w:szCs w:val="28"/>
        </w:rPr>
        <w:t>Услуги</w:t>
      </w:r>
      <w:r w:rsidR="005B5BB9" w:rsidRPr="00594A79">
        <w:rPr>
          <w:rFonts w:ascii="Times New Roman" w:hAnsi="Times New Roman"/>
          <w:sz w:val="28"/>
          <w:szCs w:val="28"/>
        </w:rPr>
        <w:t>, которые являются необходимыми и обязательными для предоставления муниципальной услуги не предусмотрен</w:t>
      </w:r>
      <w:r w:rsidR="00144B12" w:rsidRPr="00594A79">
        <w:rPr>
          <w:rFonts w:ascii="Times New Roman" w:hAnsi="Times New Roman"/>
          <w:sz w:val="28"/>
          <w:szCs w:val="28"/>
        </w:rPr>
        <w:t>ы</w:t>
      </w:r>
      <w:r w:rsidR="005B5BB9" w:rsidRPr="00594A79">
        <w:rPr>
          <w:rFonts w:ascii="Times New Roman" w:hAnsi="Times New Roman"/>
          <w:sz w:val="28"/>
          <w:szCs w:val="28"/>
        </w:rPr>
        <w:t>.</w:t>
      </w:r>
    </w:p>
    <w:p w:rsidR="00144B12" w:rsidRDefault="00144B12" w:rsidP="005602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B5BB9" w:rsidRPr="00594A79" w:rsidRDefault="005B5BB9" w:rsidP="00560243">
      <w:pPr>
        <w:tabs>
          <w:tab w:val="left" w:pos="4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4A79">
        <w:rPr>
          <w:rFonts w:ascii="Times New Roman" w:hAnsi="Times New Roman"/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835DC" w:rsidRPr="00594A79" w:rsidRDefault="00B835DC" w:rsidP="00560243">
      <w:pPr>
        <w:tabs>
          <w:tab w:val="left" w:pos="40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B5BB9" w:rsidRPr="00594A79" w:rsidRDefault="00945D6C" w:rsidP="0056024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ab/>
      </w:r>
      <w:r w:rsidR="00240CBF" w:rsidRPr="00594A79">
        <w:rPr>
          <w:rFonts w:ascii="Times New Roman" w:hAnsi="Times New Roman"/>
          <w:sz w:val="28"/>
          <w:szCs w:val="28"/>
        </w:rPr>
        <w:t>2.1</w:t>
      </w:r>
      <w:r w:rsidR="008F6E9B">
        <w:rPr>
          <w:rFonts w:ascii="Times New Roman" w:hAnsi="Times New Roman"/>
          <w:sz w:val="28"/>
          <w:szCs w:val="28"/>
        </w:rPr>
        <w:t>3</w:t>
      </w:r>
      <w:r w:rsidR="00240CBF" w:rsidRPr="00594A79">
        <w:rPr>
          <w:rFonts w:ascii="Times New Roman" w:hAnsi="Times New Roman"/>
          <w:sz w:val="28"/>
          <w:szCs w:val="28"/>
        </w:rPr>
        <w:t>.</w:t>
      </w:r>
      <w:r w:rsidR="005B5BB9" w:rsidRPr="00594A79">
        <w:rPr>
          <w:rFonts w:ascii="Times New Roman" w:hAnsi="Times New Roman"/>
          <w:sz w:val="28"/>
          <w:szCs w:val="28"/>
        </w:rPr>
        <w:t>Муниципальная услуга предоставляется без взимания государственной пошлины или иной платы.</w:t>
      </w:r>
    </w:p>
    <w:p w:rsidR="00000296" w:rsidRDefault="00000296" w:rsidP="00560243">
      <w:pPr>
        <w:tabs>
          <w:tab w:val="left" w:pos="4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4181" w:rsidRDefault="005B5BB9" w:rsidP="00560243">
      <w:pPr>
        <w:pStyle w:val="aa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94A79">
        <w:rPr>
          <w:rFonts w:ascii="Times New Roman" w:hAnsi="Times New Roman" w:cs="Times New Roman"/>
          <w:b/>
          <w:bCs/>
          <w:color w:val="auto"/>
          <w:sz w:val="28"/>
          <w:szCs w:val="28"/>
        </w:rPr>
        <w:t>Максимальный срок ожидан</w:t>
      </w:r>
      <w:r w:rsidR="00EE4181">
        <w:rPr>
          <w:rFonts w:ascii="Times New Roman" w:hAnsi="Times New Roman" w:cs="Times New Roman"/>
          <w:b/>
          <w:bCs/>
          <w:color w:val="auto"/>
          <w:sz w:val="28"/>
          <w:szCs w:val="28"/>
        </w:rPr>
        <w:t>ия в очереди при подаче запроса</w:t>
      </w:r>
    </w:p>
    <w:p w:rsidR="00B835DC" w:rsidRDefault="005B5BB9" w:rsidP="00560243">
      <w:pPr>
        <w:pStyle w:val="aa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94A79">
        <w:rPr>
          <w:rFonts w:ascii="Times New Roman" w:hAnsi="Times New Roman" w:cs="Times New Roman"/>
          <w:b/>
          <w:bCs/>
          <w:color w:val="auto"/>
          <w:sz w:val="28"/>
          <w:szCs w:val="28"/>
        </w:rPr>
        <w:t>о предоставлении муниципальной ус</w:t>
      </w:r>
      <w:r w:rsidR="00B835DC">
        <w:rPr>
          <w:rFonts w:ascii="Times New Roman" w:hAnsi="Times New Roman" w:cs="Times New Roman"/>
          <w:b/>
          <w:bCs/>
          <w:color w:val="auto"/>
          <w:sz w:val="28"/>
          <w:szCs w:val="28"/>
        </w:rPr>
        <w:t>луги и при получении</w:t>
      </w:r>
    </w:p>
    <w:p w:rsidR="005B5BB9" w:rsidRDefault="00EE4181" w:rsidP="00560243">
      <w:pPr>
        <w:pStyle w:val="aa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результата</w:t>
      </w:r>
      <w:r w:rsidR="0075137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4B0331" w:rsidRPr="00594A79">
        <w:rPr>
          <w:rFonts w:ascii="Times New Roman" w:hAnsi="Times New Roman" w:cs="Times New Roman"/>
          <w:b/>
          <w:bCs/>
          <w:color w:val="auto"/>
          <w:sz w:val="28"/>
          <w:szCs w:val="28"/>
        </w:rPr>
        <w:t>её предоставления</w:t>
      </w:r>
    </w:p>
    <w:p w:rsidR="00EE4181" w:rsidRPr="00594A79" w:rsidRDefault="00EE4181" w:rsidP="00560243">
      <w:pPr>
        <w:pStyle w:val="aa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5B5BB9" w:rsidRDefault="00945D6C" w:rsidP="00560243">
      <w:pPr>
        <w:pStyle w:val="aa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594A79">
        <w:rPr>
          <w:rFonts w:ascii="Times New Roman" w:hAnsi="Times New Roman" w:cs="Times New Roman"/>
          <w:color w:val="auto"/>
          <w:sz w:val="28"/>
          <w:szCs w:val="28"/>
        </w:rPr>
        <w:tab/>
        <w:t>2.1</w:t>
      </w:r>
      <w:r w:rsidR="008F6E9B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594A7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5B5BB9" w:rsidRPr="00594A79">
        <w:rPr>
          <w:rFonts w:ascii="Times New Roman" w:hAnsi="Times New Roman" w:cs="Times New Roman"/>
          <w:color w:val="auto"/>
          <w:sz w:val="28"/>
          <w:szCs w:val="28"/>
        </w:rPr>
        <w:t>Максимальный срок ожидания в очереди при подаче заявления о предоставлении муниципальной услуги</w:t>
      </w:r>
      <w:r w:rsidR="0075137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B5BB9" w:rsidRPr="00594A79">
        <w:rPr>
          <w:rFonts w:ascii="Times New Roman" w:hAnsi="Times New Roman" w:cs="Times New Roman"/>
          <w:color w:val="auto"/>
          <w:sz w:val="28"/>
          <w:szCs w:val="28"/>
        </w:rPr>
        <w:t>и при получении результата</w:t>
      </w:r>
      <w:r w:rsidR="0075137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B5BB9" w:rsidRPr="00594A79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предоставления </w:t>
      </w:r>
      <w:r w:rsidRPr="00594A79">
        <w:rPr>
          <w:rFonts w:ascii="Times New Roman" w:hAnsi="Times New Roman" w:cs="Times New Roman"/>
          <w:color w:val="auto"/>
          <w:sz w:val="28"/>
          <w:szCs w:val="28"/>
        </w:rPr>
        <w:t>муниципальной услуги не превышает</w:t>
      </w:r>
      <w:r w:rsidR="005B5BB9" w:rsidRPr="00594A79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15 минут.</w:t>
      </w:r>
    </w:p>
    <w:p w:rsidR="00926034" w:rsidRDefault="00926034" w:rsidP="00560243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4181" w:rsidRPr="00926034" w:rsidRDefault="00926034" w:rsidP="00560243">
      <w:pPr>
        <w:pStyle w:val="aa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26034">
        <w:rPr>
          <w:rFonts w:ascii="Times New Roman" w:hAnsi="Times New Roman" w:cs="Times New Roman"/>
          <w:b/>
          <w:bCs/>
          <w:color w:val="auto"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926034" w:rsidRDefault="00926034" w:rsidP="00560243">
      <w:pPr>
        <w:pStyle w:val="aa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</w:p>
    <w:p w:rsidR="00926034" w:rsidRPr="00CF473C" w:rsidRDefault="00926034" w:rsidP="0056024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5</w:t>
      </w:r>
      <w:r w:rsidRPr="00594A79">
        <w:rPr>
          <w:rFonts w:ascii="Times New Roman" w:hAnsi="Times New Roman"/>
          <w:sz w:val="28"/>
          <w:szCs w:val="28"/>
        </w:rPr>
        <w:t>.</w:t>
      </w:r>
      <w:r w:rsidRPr="00CF473C">
        <w:rPr>
          <w:rFonts w:ascii="Times New Roman" w:eastAsia="Times New Roman" w:hAnsi="Times New Roman"/>
          <w:sz w:val="28"/>
          <w:szCs w:val="28"/>
        </w:rPr>
        <w:t xml:space="preserve">Заявление о предоставлении муниципальной услуги регистрируется в течение </w:t>
      </w:r>
      <w:r w:rsidR="00BA01B2" w:rsidRPr="00594A79">
        <w:rPr>
          <w:rFonts w:ascii="Times New Roman" w:hAnsi="Times New Roman"/>
          <w:sz w:val="28"/>
          <w:szCs w:val="28"/>
        </w:rPr>
        <w:t xml:space="preserve">одного рабочего дня </w:t>
      </w:r>
      <w:r w:rsidRPr="00CF473C">
        <w:rPr>
          <w:rFonts w:ascii="Times New Roman" w:eastAsia="Times New Roman" w:hAnsi="Times New Roman"/>
          <w:sz w:val="28"/>
          <w:szCs w:val="28"/>
        </w:rPr>
        <w:t xml:space="preserve">с момента поступления в </w:t>
      </w:r>
      <w:r w:rsidR="00FD0C40">
        <w:rPr>
          <w:rFonts w:ascii="Times New Roman" w:eastAsia="Times New Roman" w:hAnsi="Times New Roman"/>
          <w:sz w:val="28"/>
          <w:szCs w:val="28"/>
        </w:rPr>
        <w:t>Администрацию</w:t>
      </w:r>
      <w:r w:rsidRPr="00CF473C">
        <w:rPr>
          <w:rFonts w:ascii="Times New Roman" w:eastAsia="Times New Roman" w:hAnsi="Times New Roman"/>
          <w:sz w:val="28"/>
          <w:szCs w:val="28"/>
        </w:rPr>
        <w:t>.</w:t>
      </w:r>
      <w:r w:rsidR="0075137E">
        <w:rPr>
          <w:rFonts w:ascii="Times New Roman" w:eastAsia="Times New Roman" w:hAnsi="Times New Roman"/>
          <w:sz w:val="28"/>
          <w:szCs w:val="28"/>
        </w:rPr>
        <w:t xml:space="preserve"> </w:t>
      </w:r>
      <w:r w:rsidR="00BA01B2" w:rsidRPr="00594A79">
        <w:rPr>
          <w:rFonts w:ascii="Times New Roman" w:hAnsi="Times New Roman"/>
          <w:sz w:val="28"/>
          <w:szCs w:val="28"/>
        </w:rPr>
        <w:t>При непосредственном обращении заявителя лично, максимальный срок регистрации заявления – 15 минут</w:t>
      </w:r>
      <w:r w:rsidR="00BA01B2">
        <w:rPr>
          <w:rFonts w:ascii="Times New Roman" w:hAnsi="Times New Roman"/>
          <w:sz w:val="28"/>
          <w:szCs w:val="28"/>
        </w:rPr>
        <w:t>.</w:t>
      </w:r>
    </w:p>
    <w:p w:rsidR="00430148" w:rsidRPr="00594A79" w:rsidRDefault="00430148" w:rsidP="00560243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</w:t>
      </w:r>
      <w:r w:rsidRPr="00594A79">
        <w:rPr>
          <w:rFonts w:ascii="Times New Roman" w:hAnsi="Times New Roman"/>
          <w:sz w:val="28"/>
          <w:szCs w:val="28"/>
        </w:rPr>
        <w:t xml:space="preserve">.1.Запрос заявителя о предоставлении муниципальной услуги,  направленный почтовым отправлением, по электронной почте подлежит </w:t>
      </w:r>
      <w:r w:rsidRPr="00594A79">
        <w:rPr>
          <w:rFonts w:ascii="Times New Roman" w:hAnsi="Times New Roman"/>
          <w:sz w:val="28"/>
          <w:szCs w:val="28"/>
        </w:rPr>
        <w:lastRenderedPageBreak/>
        <w:t>обязательной регистрации в порядке общего делопроизводства в срок не позднее 1 рабочего дня, следующего за днем обращения заявителя.</w:t>
      </w:r>
    </w:p>
    <w:p w:rsidR="00430148" w:rsidRPr="00594A79" w:rsidRDefault="00430148" w:rsidP="00560243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>Специалист, ответственный за прием документов:</w:t>
      </w:r>
    </w:p>
    <w:p w:rsidR="00430148" w:rsidRPr="00594A79" w:rsidRDefault="00430148" w:rsidP="00560243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>проверяет докуме</w:t>
      </w:r>
      <w:r>
        <w:rPr>
          <w:rFonts w:ascii="Times New Roman" w:hAnsi="Times New Roman"/>
          <w:sz w:val="28"/>
          <w:szCs w:val="28"/>
        </w:rPr>
        <w:t xml:space="preserve">нты на соответствие </w:t>
      </w:r>
      <w:r w:rsidRPr="0097216A">
        <w:rPr>
          <w:rFonts w:ascii="Times New Roman" w:hAnsi="Times New Roman"/>
          <w:sz w:val="28"/>
          <w:szCs w:val="28"/>
        </w:rPr>
        <w:t>настоящему Административному</w:t>
      </w:r>
      <w:r w:rsidRPr="00594A79">
        <w:rPr>
          <w:rFonts w:ascii="Times New Roman" w:hAnsi="Times New Roman"/>
          <w:sz w:val="28"/>
          <w:szCs w:val="28"/>
        </w:rPr>
        <w:t xml:space="preserve"> регла</w:t>
      </w:r>
      <w:r>
        <w:rPr>
          <w:rFonts w:ascii="Times New Roman" w:hAnsi="Times New Roman"/>
          <w:sz w:val="28"/>
          <w:szCs w:val="28"/>
        </w:rPr>
        <w:t>менту</w:t>
      </w:r>
      <w:r w:rsidRPr="00594A79">
        <w:rPr>
          <w:rFonts w:ascii="Times New Roman" w:hAnsi="Times New Roman"/>
          <w:sz w:val="28"/>
          <w:szCs w:val="28"/>
        </w:rPr>
        <w:t>;</w:t>
      </w:r>
    </w:p>
    <w:p w:rsidR="00430148" w:rsidRPr="00594A79" w:rsidRDefault="00430148" w:rsidP="00560243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>при необходимости оказывает помощь заявителю в оформлении заявления;</w:t>
      </w:r>
    </w:p>
    <w:p w:rsidR="00430148" w:rsidRPr="00594A79" w:rsidRDefault="00430148" w:rsidP="00560243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 xml:space="preserve">при необходимости </w:t>
      </w:r>
      <w:r w:rsidRPr="00594A79">
        <w:rPr>
          <w:rFonts w:ascii="Times New Roman" w:hAnsi="Times New Roman"/>
          <w:bCs/>
          <w:sz w:val="28"/>
          <w:szCs w:val="28"/>
        </w:rPr>
        <w:t>заверяет копии документов;</w:t>
      </w:r>
    </w:p>
    <w:p w:rsidR="00430148" w:rsidRDefault="00430148" w:rsidP="00560243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>регистрирует заявление с прилагаемыми документами;</w:t>
      </w:r>
    </w:p>
    <w:p w:rsidR="00430148" w:rsidRPr="00594A79" w:rsidRDefault="00430148" w:rsidP="00560243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>сообщает заявителю о сроке предоставления муниципальной услуги.</w:t>
      </w:r>
    </w:p>
    <w:p w:rsidR="00926034" w:rsidRPr="00594A79" w:rsidRDefault="00926034" w:rsidP="00560243">
      <w:pPr>
        <w:pStyle w:val="aa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</w:p>
    <w:p w:rsidR="00101ECC" w:rsidRDefault="00CC6FC2" w:rsidP="00560243">
      <w:pPr>
        <w:pStyle w:val="aa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94A7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Требования к помещениям, в которых предоставляется </w:t>
      </w:r>
    </w:p>
    <w:p w:rsidR="00CC6FC2" w:rsidRDefault="00CC6FC2" w:rsidP="00560243">
      <w:pPr>
        <w:pStyle w:val="aa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94A7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муниципальная услуга </w:t>
      </w:r>
    </w:p>
    <w:p w:rsidR="00101ECC" w:rsidRPr="00594A79" w:rsidRDefault="00101ECC" w:rsidP="00560243">
      <w:pPr>
        <w:pStyle w:val="aa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88048F" w:rsidRPr="00594A79" w:rsidRDefault="00EE4181" w:rsidP="005602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</w:t>
      </w:r>
      <w:r w:rsidR="008F6E9B">
        <w:rPr>
          <w:rFonts w:ascii="Times New Roman" w:hAnsi="Times New Roman"/>
          <w:sz w:val="28"/>
          <w:szCs w:val="28"/>
        </w:rPr>
        <w:t>1</w:t>
      </w:r>
      <w:r w:rsidR="0092603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88048F" w:rsidRPr="00594A79">
        <w:rPr>
          <w:rFonts w:ascii="Times New Roman" w:eastAsia="Times New Roman" w:hAnsi="Times New Roman"/>
          <w:sz w:val="28"/>
          <w:szCs w:val="28"/>
          <w:lang w:eastAsia="ru-RU"/>
        </w:rPr>
        <w:t xml:space="preserve">Вход в здание </w:t>
      </w:r>
      <w:r w:rsidR="00440AEF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FD0C40">
        <w:rPr>
          <w:rFonts w:ascii="Times New Roman" w:eastAsia="Times New Roman" w:hAnsi="Times New Roman"/>
          <w:sz w:val="28"/>
          <w:szCs w:val="28"/>
          <w:lang w:eastAsia="ru-RU"/>
        </w:rPr>
        <w:t>Перекопновского муниципального образования Ершовского муниципального района</w:t>
      </w:r>
      <w:r w:rsidR="0088048F" w:rsidRPr="00594A79">
        <w:rPr>
          <w:rFonts w:ascii="Times New Roman" w:eastAsia="Times New Roman" w:hAnsi="Times New Roman"/>
          <w:sz w:val="28"/>
          <w:szCs w:val="28"/>
          <w:lang w:eastAsia="ru-RU"/>
        </w:rPr>
        <w:t xml:space="preserve"> оформляется вывеской с указанием основных реквизитов </w:t>
      </w:r>
      <w:r w:rsidR="00440AEF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FD0C40">
        <w:rPr>
          <w:rFonts w:ascii="Times New Roman" w:eastAsia="Times New Roman" w:hAnsi="Times New Roman"/>
          <w:sz w:val="28"/>
          <w:szCs w:val="28"/>
          <w:lang w:eastAsia="ru-RU"/>
        </w:rPr>
        <w:t>Перекопновского муниципального образования Ершовского муниципального района</w:t>
      </w:r>
      <w:r w:rsidR="0088048F" w:rsidRPr="00594A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8048F" w:rsidRPr="00594A79" w:rsidRDefault="0088048F" w:rsidP="005602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4A79">
        <w:rPr>
          <w:rFonts w:ascii="Times New Roman" w:eastAsia="Times New Roman" w:hAnsi="Times New Roman"/>
          <w:sz w:val="28"/>
          <w:szCs w:val="28"/>
          <w:lang w:eastAsia="ru-RU"/>
        </w:rPr>
        <w:t>Вход в помещение приема и выдачи документов оборудуется пан</w:t>
      </w:r>
      <w:r w:rsidR="00B835DC">
        <w:rPr>
          <w:rFonts w:ascii="Times New Roman" w:eastAsia="Times New Roman" w:hAnsi="Times New Roman"/>
          <w:sz w:val="28"/>
          <w:szCs w:val="28"/>
          <w:lang w:eastAsia="ru-RU"/>
        </w:rPr>
        <w:t xml:space="preserve">дусами, расширенными проходами, </w:t>
      </w:r>
      <w:r w:rsidRPr="00594A79">
        <w:rPr>
          <w:rFonts w:ascii="Times New Roman" w:eastAsia="Times New Roman" w:hAnsi="Times New Roman"/>
          <w:sz w:val="28"/>
          <w:szCs w:val="28"/>
          <w:lang w:eastAsia="ru-RU"/>
        </w:rPr>
        <w:t>позволяющими обеспечить беспрепятственный доступ инвалидов, включая инвалидов, использующих кресла-коляски.</w:t>
      </w:r>
    </w:p>
    <w:p w:rsidR="0088048F" w:rsidRPr="00594A79" w:rsidRDefault="0088048F" w:rsidP="005602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4A79">
        <w:rPr>
          <w:rFonts w:ascii="Times New Roman" w:eastAsia="Times New Roman" w:hAnsi="Times New Roman"/>
          <w:sz w:val="28"/>
          <w:szCs w:val="28"/>
          <w:lang w:eastAsia="ru-RU"/>
        </w:rPr>
        <w:t xml:space="preserve">Непосредственно в здании </w:t>
      </w:r>
      <w:r w:rsidR="00990502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FD0C40">
        <w:rPr>
          <w:rFonts w:ascii="Times New Roman" w:eastAsia="Times New Roman" w:hAnsi="Times New Roman"/>
          <w:sz w:val="28"/>
          <w:szCs w:val="28"/>
          <w:lang w:eastAsia="ru-RU"/>
        </w:rPr>
        <w:t>Перекопновского муниципального образования Ершовского муниципального района</w:t>
      </w:r>
      <w:r w:rsidRPr="00594A79">
        <w:rPr>
          <w:rFonts w:ascii="Times New Roman" w:eastAsia="Times New Roman" w:hAnsi="Times New Roman"/>
          <w:sz w:val="28"/>
          <w:szCs w:val="28"/>
          <w:lang w:eastAsia="ru-RU"/>
        </w:rPr>
        <w:t xml:space="preserve">, размещается схема расположения </w:t>
      </w:r>
      <w:r w:rsidR="00990502">
        <w:rPr>
          <w:rFonts w:ascii="Times New Roman" w:eastAsia="Times New Roman" w:hAnsi="Times New Roman"/>
          <w:sz w:val="28"/>
          <w:szCs w:val="28"/>
          <w:lang w:eastAsia="ru-RU"/>
        </w:rPr>
        <w:t xml:space="preserve">структурных </w:t>
      </w:r>
      <w:r w:rsidRPr="00594A79">
        <w:rPr>
          <w:rFonts w:ascii="Times New Roman" w:eastAsia="Times New Roman" w:hAnsi="Times New Roman"/>
          <w:sz w:val="28"/>
          <w:szCs w:val="28"/>
          <w:lang w:eastAsia="ru-RU"/>
        </w:rPr>
        <w:t>подразделений с номерами кабинетов, а также график работы специалистов.</w:t>
      </w:r>
    </w:p>
    <w:p w:rsidR="0088048F" w:rsidRDefault="0088048F" w:rsidP="005602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4A79">
        <w:rPr>
          <w:rFonts w:ascii="Times New Roman" w:eastAsia="Times New Roman" w:hAnsi="Times New Roman"/>
          <w:sz w:val="28"/>
          <w:szCs w:val="28"/>
          <w:lang w:eastAsia="ru-RU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E06736" w:rsidRDefault="000C70C0" w:rsidP="005602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0C0">
        <w:rPr>
          <w:rFonts w:ascii="Times New Roman" w:eastAsia="Times New Roman" w:hAnsi="Times New Roman"/>
          <w:sz w:val="28"/>
          <w:szCs w:val="28"/>
          <w:lang w:eastAsia="ru-RU"/>
        </w:rPr>
        <w:t>Места ожидания оборудуются столами и стульями для заполнения документов и обеспечиваются образцами заполнения документов, бланками заявлений и письменными принадлежностями.</w:t>
      </w:r>
    </w:p>
    <w:p w:rsidR="00E06736" w:rsidRPr="000C70C0" w:rsidRDefault="00E06736" w:rsidP="005602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736">
        <w:rPr>
          <w:rFonts w:ascii="Times New Roman" w:eastAsia="Times New Roman" w:hAnsi="Times New Roman"/>
          <w:sz w:val="28"/>
          <w:szCs w:val="28"/>
          <w:lang w:eastAsia="ru-RU"/>
        </w:rPr>
        <w:t>Места, предназначенные для заполнения заявителем запросов о предоставлении муниципальной услуги, оборудуются столами и стульями для возможности оформления документов.</w:t>
      </w:r>
    </w:p>
    <w:p w:rsidR="0088048F" w:rsidRPr="00594A79" w:rsidRDefault="0088048F" w:rsidP="005602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4A79">
        <w:rPr>
          <w:rFonts w:ascii="Times New Roman" w:eastAsia="Times New Roman" w:hAnsi="Times New Roman"/>
          <w:sz w:val="28"/>
          <w:szCs w:val="28"/>
          <w:lang w:eastAsia="ru-RU"/>
        </w:rPr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88048F" w:rsidRPr="00594A79" w:rsidRDefault="0088048F" w:rsidP="005602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4A79">
        <w:rPr>
          <w:rFonts w:ascii="Times New Roman" w:eastAsia="Times New Roman" w:hAnsi="Times New Roman"/>
          <w:sz w:val="28"/>
          <w:szCs w:val="28"/>
          <w:lang w:eastAsia="ru-RU"/>
        </w:rPr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BA4820" w:rsidRPr="00594A79" w:rsidRDefault="00BA4820" w:rsidP="00560243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4A79">
        <w:rPr>
          <w:rFonts w:ascii="Times New Roman" w:hAnsi="Times New Roman"/>
          <w:sz w:val="28"/>
          <w:szCs w:val="28"/>
        </w:rPr>
        <w:t>Наличие на прилегающих к зданию территориях мест для парковки автотранспортных средств.</w:t>
      </w:r>
    </w:p>
    <w:p w:rsidR="0088048F" w:rsidRPr="00594A79" w:rsidRDefault="0088048F" w:rsidP="005602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4A79">
        <w:rPr>
          <w:rFonts w:ascii="Times New Roman" w:eastAsia="Times New Roman" w:hAnsi="Times New Roman"/>
          <w:sz w:val="28"/>
          <w:szCs w:val="28"/>
          <w:lang w:eastAsia="ru-RU"/>
        </w:rPr>
        <w:t>На стенде размещается следующая информация:</w:t>
      </w:r>
    </w:p>
    <w:p w:rsidR="0088048F" w:rsidRPr="00594A79" w:rsidRDefault="0088048F" w:rsidP="005602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4A79">
        <w:rPr>
          <w:rFonts w:ascii="Times New Roman" w:eastAsia="Times New Roman" w:hAnsi="Times New Roman"/>
          <w:sz w:val="28"/>
          <w:szCs w:val="28"/>
          <w:lang w:eastAsia="ru-RU"/>
        </w:rPr>
        <w:t xml:space="preserve">полное наименование и месторасположение </w:t>
      </w:r>
      <w:r w:rsidR="00990502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FD0C40">
        <w:rPr>
          <w:rFonts w:ascii="Times New Roman" w:eastAsia="Times New Roman" w:hAnsi="Times New Roman"/>
          <w:sz w:val="28"/>
          <w:szCs w:val="28"/>
          <w:lang w:eastAsia="ru-RU"/>
        </w:rPr>
        <w:t>Перекопновского муниципального образования Ершовского муниципального района</w:t>
      </w:r>
      <w:r w:rsidRPr="00594A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90502">
        <w:rPr>
          <w:rFonts w:ascii="Times New Roman" w:eastAsia="Times New Roman" w:hAnsi="Times New Roman"/>
          <w:sz w:val="28"/>
          <w:szCs w:val="28"/>
          <w:lang w:eastAsia="ru-RU"/>
        </w:rPr>
        <w:t xml:space="preserve">структурного </w:t>
      </w:r>
      <w:r w:rsidRPr="00594A79">
        <w:rPr>
          <w:rFonts w:ascii="Times New Roman" w:eastAsia="Times New Roman" w:hAnsi="Times New Roman"/>
          <w:sz w:val="28"/>
          <w:szCs w:val="28"/>
          <w:lang w:eastAsia="ru-RU"/>
        </w:rPr>
        <w:t>подразделения, телефоны, график работы, фамилии, имена, отчества специалистов;</w:t>
      </w:r>
    </w:p>
    <w:p w:rsidR="0088048F" w:rsidRPr="00594A79" w:rsidRDefault="0088048F" w:rsidP="005602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4A7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основные положения законодательства, касающиеся порядка предоставления муниципальной услуги;</w:t>
      </w:r>
    </w:p>
    <w:p w:rsidR="0088048F" w:rsidRPr="00594A79" w:rsidRDefault="0088048F" w:rsidP="005602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4A79">
        <w:rPr>
          <w:rFonts w:ascii="Times New Roman" w:eastAsia="Times New Roman" w:hAnsi="Times New Roman"/>
          <w:sz w:val="28"/>
          <w:szCs w:val="28"/>
          <w:lang w:eastAsia="ru-RU"/>
        </w:rPr>
        <w:t>перечень и формы документов, необходимых для предоставления муниципальной услуги;</w:t>
      </w:r>
    </w:p>
    <w:p w:rsidR="0088048F" w:rsidRPr="00594A79" w:rsidRDefault="0088048F" w:rsidP="005602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4A79">
        <w:rPr>
          <w:rFonts w:ascii="Times New Roman" w:eastAsia="Times New Roman" w:hAnsi="Times New Roman"/>
          <w:sz w:val="28"/>
          <w:szCs w:val="28"/>
          <w:lang w:eastAsia="ru-RU"/>
        </w:rPr>
        <w:t>перечень оснований для отказа в предоставлении муниципальной услуги;</w:t>
      </w:r>
    </w:p>
    <w:p w:rsidR="0088048F" w:rsidRPr="00594A79" w:rsidRDefault="0088048F" w:rsidP="005602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4A79">
        <w:rPr>
          <w:rFonts w:ascii="Times New Roman" w:eastAsia="Times New Roman" w:hAnsi="Times New Roman"/>
          <w:sz w:val="28"/>
          <w:szCs w:val="28"/>
          <w:lang w:eastAsia="ru-RU"/>
        </w:rPr>
        <w:t>порядок обжалования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  <w:r w:rsidR="00801D8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A3010" w:rsidRPr="005A3010" w:rsidRDefault="005A3010" w:rsidP="005602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2.17.</w:t>
      </w:r>
      <w:r w:rsidRPr="005A3010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Требования к обеспечению доступности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</w:t>
      </w:r>
      <w:r w:rsidRPr="005A3010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266566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5A3010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</w:t>
      </w:r>
      <w:r w:rsidR="0026656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A3010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помещени</w:t>
      </w:r>
      <w:r w:rsidR="00266566">
        <w:rPr>
          <w:rFonts w:ascii="Times New Roman" w:eastAsia="Times New Roman" w:hAnsi="Times New Roman"/>
          <w:sz w:val="28"/>
          <w:szCs w:val="28"/>
          <w:lang w:eastAsia="ru-RU"/>
        </w:rPr>
        <w:t>ям</w:t>
      </w:r>
      <w:r w:rsidRPr="005A3010">
        <w:rPr>
          <w:rFonts w:ascii="Times New Roman" w:eastAsia="Times New Roman" w:hAnsi="Times New Roman"/>
          <w:sz w:val="28"/>
          <w:szCs w:val="28"/>
          <w:lang w:eastAsia="ru-RU"/>
        </w:rPr>
        <w:t xml:space="preserve">, в которых предоставляется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</w:t>
      </w:r>
      <w:r w:rsidRPr="005A3010">
        <w:rPr>
          <w:rFonts w:ascii="Times New Roman" w:eastAsia="Times New Roman" w:hAnsi="Times New Roman"/>
          <w:sz w:val="28"/>
          <w:szCs w:val="28"/>
          <w:lang w:eastAsia="ru-RU"/>
        </w:rPr>
        <w:t xml:space="preserve">ная услуга, для инвалидов: </w:t>
      </w:r>
    </w:p>
    <w:p w:rsidR="00256DD0" w:rsidRPr="00256DD0" w:rsidRDefault="00256DD0" w:rsidP="005602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6DD0">
        <w:rPr>
          <w:rFonts w:ascii="Times New Roman" w:eastAsia="Times New Roman" w:hAnsi="Times New Roman"/>
          <w:sz w:val="28"/>
          <w:szCs w:val="28"/>
          <w:lang w:eastAsia="ru-RU"/>
        </w:rPr>
        <w:t>возможность беспрепятственного входа в помещение  и выхода из него;</w:t>
      </w:r>
    </w:p>
    <w:p w:rsidR="00256DD0" w:rsidRPr="00256DD0" w:rsidRDefault="00256DD0" w:rsidP="005602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6DD0">
        <w:rPr>
          <w:rFonts w:ascii="Times New Roman" w:eastAsia="Times New Roman" w:hAnsi="Times New Roman"/>
          <w:sz w:val="28"/>
          <w:szCs w:val="28"/>
          <w:lang w:eastAsia="ru-RU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256DD0" w:rsidRPr="00256DD0" w:rsidRDefault="00256DD0" w:rsidP="005602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6DD0">
        <w:rPr>
          <w:rFonts w:ascii="Times New Roman" w:eastAsia="Times New Roman" w:hAnsi="Times New Roman"/>
          <w:sz w:val="28"/>
          <w:szCs w:val="28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в помещение с учетом ограничений их жизнедеятельности;</w:t>
      </w:r>
    </w:p>
    <w:p w:rsidR="00256DD0" w:rsidRPr="00256DD0" w:rsidRDefault="00256DD0" w:rsidP="005602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6DD0">
        <w:rPr>
          <w:rFonts w:ascii="Times New Roman" w:eastAsia="Times New Roman" w:hAnsi="Times New Roman"/>
          <w:sz w:val="28"/>
          <w:szCs w:val="28"/>
          <w:lang w:eastAsia="ru-RU"/>
        </w:rPr>
        <w:t>содействие со стороны должностных лиц, при необходимости, инвалиду при входе в объект и выходе из него;</w:t>
      </w:r>
    </w:p>
    <w:p w:rsidR="00256DD0" w:rsidRPr="00256DD0" w:rsidRDefault="00256DD0" w:rsidP="005602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6DD0">
        <w:rPr>
          <w:rFonts w:ascii="Times New Roman" w:eastAsia="Times New Roman" w:hAnsi="Times New Roman"/>
          <w:sz w:val="28"/>
          <w:szCs w:val="28"/>
          <w:lang w:eastAsia="ru-RU"/>
        </w:rPr>
        <w:t>оборудование на прилегающих к зданию территориях мест для парковки автотранспортных средств инвалидов;</w:t>
      </w:r>
    </w:p>
    <w:p w:rsidR="00256DD0" w:rsidRPr="00256DD0" w:rsidRDefault="00256DD0" w:rsidP="005602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6DD0">
        <w:rPr>
          <w:rFonts w:ascii="Times New Roman" w:eastAsia="Times New Roman" w:hAnsi="Times New Roman"/>
          <w:sz w:val="28"/>
          <w:szCs w:val="28"/>
          <w:lang w:eastAsia="ru-RU"/>
        </w:rPr>
        <w:t>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256DD0" w:rsidRPr="00256DD0" w:rsidRDefault="00256DD0" w:rsidP="005602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6DD0">
        <w:rPr>
          <w:rFonts w:ascii="Times New Roman" w:eastAsia="Times New Roman" w:hAnsi="Times New Roman"/>
          <w:sz w:val="28"/>
          <w:szCs w:val="28"/>
          <w:lang w:eastAsia="ru-RU"/>
        </w:rPr>
        <w:t>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256DD0" w:rsidRPr="00256DD0" w:rsidRDefault="00256DD0" w:rsidP="005602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6DD0">
        <w:rPr>
          <w:rFonts w:ascii="Times New Roman" w:eastAsia="Times New Roman" w:hAnsi="Times New Roman"/>
          <w:sz w:val="28"/>
          <w:szCs w:val="28"/>
          <w:lang w:eastAsia="ru-RU"/>
        </w:rPr>
        <w:t>допуск в помещение 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56DD0" w:rsidRPr="00256DD0" w:rsidRDefault="00256DD0" w:rsidP="005602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6DD0">
        <w:rPr>
          <w:rFonts w:ascii="Times New Roman" w:eastAsia="Times New Roman" w:hAnsi="Times New Roman"/>
          <w:sz w:val="28"/>
          <w:szCs w:val="28"/>
          <w:lang w:eastAsia="ru-RU"/>
        </w:rPr>
        <w:t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256DD0" w:rsidRPr="00256DD0" w:rsidRDefault="00256DD0" w:rsidP="00560243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37851">
        <w:rPr>
          <w:rFonts w:ascii="Times New Roman" w:hAnsi="Times New Roman"/>
          <w:color w:val="000000"/>
          <w:sz w:val="28"/>
          <w:szCs w:val="28"/>
        </w:rPr>
        <w:t>обеспечение допуска сурдопереводчика, тифлосурдопереводчика,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</w:t>
      </w:r>
      <w:r w:rsidRPr="00256DD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56DD0" w:rsidRPr="00256DD0" w:rsidRDefault="00256DD0" w:rsidP="005602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6DD0">
        <w:rPr>
          <w:rFonts w:ascii="Times New Roman" w:eastAsia="Times New Roman" w:hAnsi="Times New Roman"/>
          <w:sz w:val="28"/>
          <w:szCs w:val="28"/>
          <w:lang w:eastAsia="ru-RU"/>
        </w:rPr>
        <w:t>предоставление, при необходимости, услуги по месту жительства инвалида или в дистанционном режиме;</w:t>
      </w:r>
    </w:p>
    <w:p w:rsidR="00256DD0" w:rsidRPr="00256DD0" w:rsidRDefault="00256DD0" w:rsidP="005602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6DD0">
        <w:rPr>
          <w:rFonts w:ascii="Times New Roman" w:eastAsia="Times New Roman" w:hAnsi="Times New Roman"/>
          <w:sz w:val="28"/>
          <w:szCs w:val="28"/>
          <w:lang w:eastAsia="ru-RU"/>
        </w:rPr>
        <w:t xml:space="preserve">оказание должностными лицами </w:t>
      </w:r>
      <w:r w:rsidR="0038579E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FD0C40">
        <w:rPr>
          <w:rFonts w:ascii="Times New Roman" w:eastAsia="Times New Roman" w:hAnsi="Times New Roman"/>
          <w:sz w:val="28"/>
          <w:szCs w:val="28"/>
          <w:lang w:eastAsia="ru-RU"/>
        </w:rPr>
        <w:t>Перекопновского муниципального образования Ершовского муниципального района</w:t>
      </w:r>
      <w:r w:rsidRPr="00256DD0">
        <w:rPr>
          <w:rFonts w:ascii="Times New Roman" w:eastAsia="Times New Roman" w:hAnsi="Times New Roman"/>
          <w:sz w:val="28"/>
          <w:szCs w:val="28"/>
          <w:lang w:eastAsia="ru-RU"/>
        </w:rPr>
        <w:t xml:space="preserve"> иной необходимой инвалидам помощи в преодолении барьеров, мешающих получению ими услуг наравне с другими лицами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43DEC" w:rsidRPr="00594A79" w:rsidRDefault="00C43DEC" w:rsidP="0056024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5B5BB9" w:rsidRPr="00594A79" w:rsidRDefault="005B5BB9" w:rsidP="0056024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4A79">
        <w:rPr>
          <w:rFonts w:ascii="Times New Roman" w:hAnsi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127568" w:rsidRPr="00594A79" w:rsidRDefault="00127568" w:rsidP="0056024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1248" w:rsidRPr="0039630D" w:rsidRDefault="00702221" w:rsidP="005602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1C3117">
        <w:rPr>
          <w:rFonts w:ascii="Times New Roman" w:hAnsi="Times New Roman"/>
          <w:sz w:val="28"/>
          <w:szCs w:val="28"/>
        </w:rPr>
        <w:t>1</w:t>
      </w:r>
      <w:r w:rsidR="0023124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="00231248" w:rsidRPr="0039630D">
        <w:rPr>
          <w:rFonts w:ascii="Times New Roman" w:hAnsi="Times New Roman"/>
          <w:sz w:val="28"/>
          <w:szCs w:val="28"/>
        </w:rPr>
        <w:t xml:space="preserve">Показателями доступности и качества </w:t>
      </w:r>
      <w:r w:rsidR="00231248">
        <w:rPr>
          <w:rFonts w:ascii="Times New Roman" w:hAnsi="Times New Roman"/>
          <w:sz w:val="28"/>
          <w:szCs w:val="28"/>
        </w:rPr>
        <w:t>муниципаль</w:t>
      </w:r>
      <w:r w:rsidR="00231248" w:rsidRPr="0039630D">
        <w:rPr>
          <w:rFonts w:ascii="Times New Roman" w:hAnsi="Times New Roman"/>
          <w:sz w:val="28"/>
          <w:szCs w:val="28"/>
        </w:rPr>
        <w:t>ной услуги являются:</w:t>
      </w:r>
    </w:p>
    <w:p w:rsidR="00231248" w:rsidRPr="0039630D" w:rsidRDefault="00231248" w:rsidP="00560243">
      <w:pPr>
        <w:pStyle w:val="a8"/>
        <w:tabs>
          <w:tab w:val="num" w:pos="927"/>
          <w:tab w:val="num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630D">
        <w:rPr>
          <w:sz w:val="28"/>
          <w:szCs w:val="28"/>
        </w:rPr>
        <w:t xml:space="preserve">1) количество взаимодействий заявителя с должностными лицами при предоставлении </w:t>
      </w:r>
      <w:r>
        <w:rPr>
          <w:sz w:val="28"/>
          <w:szCs w:val="28"/>
        </w:rPr>
        <w:t>муниципаль</w:t>
      </w:r>
      <w:r w:rsidRPr="0039630D">
        <w:rPr>
          <w:sz w:val="28"/>
          <w:szCs w:val="28"/>
        </w:rPr>
        <w:t>ной услуги и их продолжительность;</w:t>
      </w:r>
    </w:p>
    <w:p w:rsidR="00231248" w:rsidRPr="0039630D" w:rsidRDefault="00231248" w:rsidP="00560243">
      <w:pPr>
        <w:pStyle w:val="a8"/>
        <w:tabs>
          <w:tab w:val="num" w:pos="927"/>
          <w:tab w:val="num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630D">
        <w:rPr>
          <w:sz w:val="28"/>
          <w:szCs w:val="28"/>
        </w:rPr>
        <w:t xml:space="preserve">2) возможность получения информации о ходе предоставления </w:t>
      </w:r>
      <w:r>
        <w:rPr>
          <w:sz w:val="28"/>
          <w:szCs w:val="28"/>
        </w:rPr>
        <w:t>муниципаль</w:t>
      </w:r>
      <w:r w:rsidRPr="0039630D">
        <w:rPr>
          <w:sz w:val="28"/>
          <w:szCs w:val="28"/>
        </w:rPr>
        <w:t>ной услуги, в том числе с использованием информационно-коммуникационных технологий;</w:t>
      </w:r>
    </w:p>
    <w:p w:rsidR="00231248" w:rsidRPr="0039630D" w:rsidRDefault="00231248" w:rsidP="00560243">
      <w:pPr>
        <w:pStyle w:val="a8"/>
        <w:tabs>
          <w:tab w:val="num" w:pos="927"/>
          <w:tab w:val="num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630D">
        <w:rPr>
          <w:sz w:val="28"/>
          <w:szCs w:val="28"/>
        </w:rPr>
        <w:t xml:space="preserve">3) возможность либо невозможность получения </w:t>
      </w:r>
      <w:r>
        <w:rPr>
          <w:sz w:val="28"/>
          <w:szCs w:val="28"/>
        </w:rPr>
        <w:t>муниципаль</w:t>
      </w:r>
      <w:r w:rsidRPr="0039630D">
        <w:rPr>
          <w:sz w:val="28"/>
          <w:szCs w:val="28"/>
        </w:rPr>
        <w:t xml:space="preserve">ной услуги в любом территориальном подразделении органа, предоставляющего </w:t>
      </w:r>
      <w:r>
        <w:rPr>
          <w:sz w:val="28"/>
          <w:szCs w:val="28"/>
        </w:rPr>
        <w:t>муниципаль</w:t>
      </w:r>
      <w:r w:rsidRPr="0039630D">
        <w:rPr>
          <w:sz w:val="28"/>
          <w:szCs w:val="28"/>
        </w:rPr>
        <w:t>ной услугу, по выбору заявителя (экстерриториальный принцип);</w:t>
      </w:r>
    </w:p>
    <w:p w:rsidR="00231248" w:rsidRPr="0039630D" w:rsidRDefault="00231248" w:rsidP="00560243">
      <w:pPr>
        <w:pStyle w:val="a8"/>
        <w:tabs>
          <w:tab w:val="num" w:pos="927"/>
          <w:tab w:val="num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630D">
        <w:rPr>
          <w:sz w:val="28"/>
          <w:szCs w:val="28"/>
        </w:rPr>
        <w:t xml:space="preserve">4) возможность либо невозможность получения </w:t>
      </w:r>
      <w:r>
        <w:rPr>
          <w:sz w:val="28"/>
          <w:szCs w:val="28"/>
        </w:rPr>
        <w:t>муниципаль</w:t>
      </w:r>
      <w:r w:rsidRPr="0039630D">
        <w:rPr>
          <w:sz w:val="28"/>
          <w:szCs w:val="28"/>
        </w:rPr>
        <w:t>ной услуги в МФЦ (в том числе в полном объеме);</w:t>
      </w:r>
    </w:p>
    <w:p w:rsidR="00231248" w:rsidRPr="0039630D" w:rsidRDefault="00231248" w:rsidP="00560243">
      <w:pPr>
        <w:pStyle w:val="a8"/>
        <w:tabs>
          <w:tab w:val="num" w:pos="927"/>
          <w:tab w:val="num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630D">
        <w:rPr>
          <w:sz w:val="28"/>
          <w:szCs w:val="28"/>
        </w:rPr>
        <w:t xml:space="preserve">5) возможность либо невозможность получения </w:t>
      </w:r>
      <w:r>
        <w:rPr>
          <w:sz w:val="28"/>
          <w:szCs w:val="28"/>
        </w:rPr>
        <w:t>муниципаль</w:t>
      </w:r>
      <w:r w:rsidRPr="0039630D">
        <w:rPr>
          <w:sz w:val="28"/>
          <w:szCs w:val="28"/>
        </w:rPr>
        <w:t>ной услуги посредством запроса о предоставлении нескольких государственных и (или) муниципальных услуг в МФЦ, предусмотренного </w:t>
      </w:r>
      <w:hyperlink r:id="rId11" w:anchor="/document/12177515/entry/1510" w:history="1">
        <w:r w:rsidRPr="0039630D">
          <w:rPr>
            <w:sz w:val="28"/>
            <w:szCs w:val="28"/>
          </w:rPr>
          <w:t>статьей 15.1</w:t>
        </w:r>
      </w:hyperlink>
      <w:r w:rsidRPr="0039630D">
        <w:rPr>
          <w:sz w:val="28"/>
          <w:szCs w:val="28"/>
        </w:rPr>
        <w:t xml:space="preserve"> Федерального закона </w:t>
      </w:r>
      <w:r w:rsidRPr="0039630D">
        <w:rPr>
          <w:rFonts w:eastAsia="Calibri"/>
          <w:sz w:val="28"/>
          <w:szCs w:val="28"/>
        </w:rPr>
        <w:t>от 27 июля 2010 года № 210-ФЗ «Об организации предоставления государственных и муниципальных услуг»</w:t>
      </w:r>
      <w:r w:rsidRPr="0039630D">
        <w:rPr>
          <w:sz w:val="28"/>
          <w:szCs w:val="28"/>
        </w:rPr>
        <w:t xml:space="preserve"> (далее - комплексный запрос).</w:t>
      </w:r>
    </w:p>
    <w:p w:rsidR="00231248" w:rsidRPr="00594A79" w:rsidRDefault="00231248" w:rsidP="005602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B5BB9" w:rsidRPr="00594A79" w:rsidRDefault="005B5BB9" w:rsidP="00560243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594A79">
        <w:rPr>
          <w:rFonts w:ascii="Times New Roman" w:hAnsi="Times New Roman"/>
          <w:b/>
          <w:sz w:val="28"/>
          <w:szCs w:val="28"/>
        </w:rPr>
        <w:t>Иные треб</w:t>
      </w:r>
      <w:r w:rsidR="00702221">
        <w:rPr>
          <w:rFonts w:ascii="Times New Roman" w:hAnsi="Times New Roman"/>
          <w:b/>
          <w:sz w:val="28"/>
          <w:szCs w:val="28"/>
        </w:rPr>
        <w:t>ования</w:t>
      </w:r>
    </w:p>
    <w:p w:rsidR="002F0E06" w:rsidRPr="00594A79" w:rsidRDefault="002F0E06" w:rsidP="00560243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001BD" w:rsidRPr="00F51774" w:rsidRDefault="00322565" w:rsidP="00560243">
      <w:pPr>
        <w:pStyle w:val="a8"/>
        <w:tabs>
          <w:tab w:val="num" w:pos="927"/>
          <w:tab w:val="num" w:pos="1276"/>
        </w:tabs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 w:rsidRPr="00F51774">
        <w:rPr>
          <w:rFonts w:eastAsia="Calibri"/>
          <w:sz w:val="28"/>
          <w:szCs w:val="28"/>
        </w:rPr>
        <w:t>2.</w:t>
      </w:r>
      <w:r w:rsidR="0051477F" w:rsidRPr="00F51774">
        <w:rPr>
          <w:rFonts w:eastAsia="Calibri"/>
          <w:sz w:val="28"/>
          <w:szCs w:val="28"/>
        </w:rPr>
        <w:t>19</w:t>
      </w:r>
      <w:r w:rsidR="00702221" w:rsidRPr="00F51774">
        <w:rPr>
          <w:rFonts w:eastAsia="Calibri"/>
          <w:sz w:val="28"/>
          <w:szCs w:val="28"/>
        </w:rPr>
        <w:t>.</w:t>
      </w:r>
      <w:r w:rsidR="00F001BD" w:rsidRPr="00F51774">
        <w:rPr>
          <w:rFonts w:eastAsia="Calibri"/>
          <w:sz w:val="28"/>
          <w:szCs w:val="28"/>
        </w:rPr>
        <w:t>Муниципальная</w:t>
      </w:r>
      <w:r w:rsidR="00F001BD" w:rsidRPr="0039630D">
        <w:rPr>
          <w:rFonts w:eastAsia="Calibri"/>
          <w:sz w:val="28"/>
          <w:szCs w:val="28"/>
        </w:rPr>
        <w:t xml:space="preserve"> услуга не предоставляется по экстерриториальному принципу, предусмотренному </w:t>
      </w:r>
      <w:hyperlink r:id="rId12" w:history="1">
        <w:r w:rsidR="00F001BD" w:rsidRPr="0039630D">
          <w:rPr>
            <w:rFonts w:eastAsia="Calibri"/>
            <w:sz w:val="28"/>
            <w:szCs w:val="28"/>
          </w:rPr>
          <w:t>частью 8.1 статьи 7</w:t>
        </w:r>
      </w:hyperlink>
      <w:r w:rsidR="00F001BD" w:rsidRPr="0039630D">
        <w:rPr>
          <w:rFonts w:eastAsia="Calibri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F51774" w:rsidRPr="00F51774" w:rsidRDefault="00F51774" w:rsidP="00560243">
      <w:pPr>
        <w:pStyle w:val="a8"/>
        <w:tabs>
          <w:tab w:val="num" w:pos="927"/>
          <w:tab w:val="num" w:pos="1276"/>
        </w:tabs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 w:rsidRPr="00F51774">
        <w:rPr>
          <w:rFonts w:eastAsia="Calibri"/>
          <w:sz w:val="28"/>
          <w:szCs w:val="28"/>
        </w:rPr>
        <w:t>2.20.Муниципальная услуга не предоставляется в упреждающем (проактивном) режиме, предусмотренном частью 1 статьи 7.3 Федерального закона от 27 июля 2010 года № 210-ФЗ «Об организации предоставления государственных и муниципальных услуг».</w:t>
      </w:r>
    </w:p>
    <w:p w:rsidR="00926828" w:rsidRDefault="00211801" w:rsidP="005602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2.21.</w:t>
      </w:r>
      <w:r w:rsidR="00926828" w:rsidRPr="00233327">
        <w:rPr>
          <w:rFonts w:ascii="Times New Roman" w:hAnsi="Times New Roman"/>
          <w:sz w:val="28"/>
          <w:szCs w:val="28"/>
        </w:rPr>
        <w:t>При предоставлении муниципальной услуги не применяется реестровая модель учета результата предоставления, предусмотренная ч.2 ст. 7.4. Федерального зако</w:t>
      </w:r>
      <w:r w:rsidR="00926828">
        <w:rPr>
          <w:rFonts w:ascii="Times New Roman" w:hAnsi="Times New Roman"/>
          <w:sz w:val="28"/>
          <w:szCs w:val="28"/>
        </w:rPr>
        <w:t>на от 27 июля 2010 года № 210–ФЗ.</w:t>
      </w:r>
    </w:p>
    <w:p w:rsidR="00F51774" w:rsidRDefault="00926828" w:rsidP="005602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2.22.</w:t>
      </w:r>
      <w:r w:rsidR="00211801">
        <w:rPr>
          <w:rFonts w:ascii="Times New Roman" w:hAnsi="Times New Roman"/>
          <w:sz w:val="28"/>
          <w:szCs w:val="28"/>
        </w:rPr>
        <w:t xml:space="preserve">Муниципальная услуга не предоставляется в электронной форме и </w:t>
      </w:r>
      <w:r>
        <w:rPr>
          <w:rFonts w:ascii="Times New Roman" w:hAnsi="Times New Roman"/>
          <w:sz w:val="28"/>
          <w:szCs w:val="28"/>
        </w:rPr>
        <w:t xml:space="preserve">в </w:t>
      </w:r>
      <w:r w:rsidR="00211801">
        <w:rPr>
          <w:rFonts w:ascii="Times New Roman" w:hAnsi="Times New Roman"/>
          <w:sz w:val="28"/>
          <w:szCs w:val="28"/>
        </w:rPr>
        <w:t>МФЦ.</w:t>
      </w:r>
    </w:p>
    <w:p w:rsidR="001E7917" w:rsidRPr="0039630D" w:rsidRDefault="001E7917" w:rsidP="005602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6022" w:rsidRDefault="00702221" w:rsidP="0056024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III.</w:t>
      </w:r>
      <w:r w:rsidR="005B5BB9" w:rsidRPr="00594A79">
        <w:rPr>
          <w:rFonts w:ascii="Times New Roman" w:hAnsi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821F52" w:rsidRDefault="00821F52" w:rsidP="0056024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5BB9" w:rsidRDefault="00702221" w:rsidP="0056024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5B5BB9" w:rsidRPr="00594A79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6300EE" w:rsidRPr="00C70452" w:rsidRDefault="00C70452" w:rsidP="005602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70452">
        <w:rPr>
          <w:rFonts w:ascii="Times New Roman" w:eastAsia="Times New Roman" w:hAnsi="Times New Roman"/>
          <w:sz w:val="28"/>
          <w:szCs w:val="28"/>
        </w:rPr>
        <w:t>прием, регистрация заявления и документов</w:t>
      </w:r>
      <w:r w:rsidR="006300EE" w:rsidRPr="00C70452"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6300EE" w:rsidRPr="00A52BA4" w:rsidRDefault="00A52BA4" w:rsidP="0056024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A52BA4">
        <w:rPr>
          <w:rFonts w:ascii="Times New Roman" w:hAnsi="Times New Roman" w:cs="Times New Roman"/>
          <w:sz w:val="28"/>
          <w:szCs w:val="28"/>
        </w:rPr>
        <w:t>ассмотрение заявления и представленных документов и принятие решения по подготовке результата предоставления муниципальной услуги</w:t>
      </w:r>
      <w:r w:rsidR="006300EE" w:rsidRPr="00A52BA4">
        <w:rPr>
          <w:rFonts w:ascii="Times New Roman" w:hAnsi="Times New Roman" w:cs="Times New Roman"/>
          <w:sz w:val="28"/>
          <w:szCs w:val="28"/>
        </w:rPr>
        <w:t>;</w:t>
      </w:r>
    </w:p>
    <w:p w:rsidR="006300EE" w:rsidRPr="007C0391" w:rsidRDefault="007C0391" w:rsidP="0056024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7C0391">
        <w:rPr>
          <w:rFonts w:ascii="Times New Roman" w:hAnsi="Times New Roman" w:cs="Times New Roman"/>
          <w:sz w:val="28"/>
          <w:szCs w:val="28"/>
        </w:rPr>
        <w:t>ыдача (направление) заявителю результата предоставления муниципальной услуги или отказа в предоставлении</w:t>
      </w:r>
      <w:r w:rsidR="0075137E">
        <w:rPr>
          <w:rFonts w:ascii="Times New Roman" w:hAnsi="Times New Roman" w:cs="Times New Roman"/>
          <w:sz w:val="28"/>
          <w:szCs w:val="28"/>
        </w:rPr>
        <w:t xml:space="preserve"> </w:t>
      </w:r>
      <w:r w:rsidRPr="007C0391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6300EE" w:rsidRPr="007C0391">
        <w:rPr>
          <w:rFonts w:ascii="Times New Roman" w:hAnsi="Times New Roman" w:cs="Times New Roman"/>
          <w:sz w:val="28"/>
          <w:szCs w:val="28"/>
        </w:rPr>
        <w:t>.</w:t>
      </w:r>
    </w:p>
    <w:p w:rsidR="00547F0D" w:rsidRDefault="009F5F9D" w:rsidP="0056024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A79">
        <w:rPr>
          <w:rFonts w:ascii="Times New Roman" w:hAnsi="Times New Roman" w:cs="Times New Roman"/>
          <w:sz w:val="28"/>
          <w:szCs w:val="28"/>
        </w:rPr>
        <w:t>П</w:t>
      </w:r>
      <w:r w:rsidR="005B5BB9" w:rsidRPr="00594A79">
        <w:rPr>
          <w:rFonts w:ascii="Times New Roman" w:hAnsi="Times New Roman" w:cs="Times New Roman"/>
          <w:sz w:val="28"/>
          <w:szCs w:val="28"/>
        </w:rPr>
        <w:t>оследовательност</w:t>
      </w:r>
      <w:r w:rsidRPr="00594A79">
        <w:rPr>
          <w:rFonts w:ascii="Times New Roman" w:hAnsi="Times New Roman" w:cs="Times New Roman"/>
          <w:sz w:val="28"/>
          <w:szCs w:val="28"/>
        </w:rPr>
        <w:t>ь административных процедур при предоставлении</w:t>
      </w:r>
      <w:r w:rsidR="005B5BB9" w:rsidRPr="00594A79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C81A27" w:rsidRPr="00594A79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594A79">
        <w:rPr>
          <w:rFonts w:ascii="Times New Roman" w:hAnsi="Times New Roman" w:cs="Times New Roman"/>
          <w:sz w:val="28"/>
          <w:szCs w:val="28"/>
        </w:rPr>
        <w:t>указана в блок-схеме</w:t>
      </w:r>
      <w:r w:rsidR="00C81A27" w:rsidRPr="00594A79">
        <w:rPr>
          <w:rFonts w:ascii="Times New Roman" w:hAnsi="Times New Roman" w:cs="Times New Roman"/>
          <w:sz w:val="28"/>
          <w:szCs w:val="28"/>
        </w:rPr>
        <w:t xml:space="preserve"> в </w:t>
      </w:r>
      <w:r w:rsidR="00C81A27" w:rsidRPr="006D308F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Pr="006D308F">
        <w:rPr>
          <w:rFonts w:ascii="Times New Roman" w:hAnsi="Times New Roman" w:cs="Times New Roman"/>
          <w:sz w:val="28"/>
          <w:szCs w:val="28"/>
        </w:rPr>
        <w:t xml:space="preserve">№ </w:t>
      </w:r>
      <w:r w:rsidR="006D308F" w:rsidRPr="006D308F">
        <w:rPr>
          <w:rFonts w:ascii="Times New Roman" w:hAnsi="Times New Roman" w:cs="Times New Roman"/>
          <w:sz w:val="28"/>
          <w:szCs w:val="28"/>
        </w:rPr>
        <w:t>6</w:t>
      </w:r>
      <w:r w:rsidR="005B5BB9" w:rsidRPr="00594A79">
        <w:rPr>
          <w:rFonts w:ascii="Times New Roman" w:hAnsi="Times New Roman" w:cs="Times New Roman"/>
          <w:sz w:val="28"/>
          <w:szCs w:val="28"/>
        </w:rPr>
        <w:t xml:space="preserve"> к настоящему Адм</w:t>
      </w:r>
      <w:r w:rsidR="00702221">
        <w:rPr>
          <w:rFonts w:ascii="Times New Roman" w:hAnsi="Times New Roman" w:cs="Times New Roman"/>
          <w:sz w:val="28"/>
          <w:szCs w:val="28"/>
        </w:rPr>
        <w:t>инистративному регламенту.</w:t>
      </w:r>
    </w:p>
    <w:p w:rsidR="00547F0D" w:rsidRDefault="00547F0D" w:rsidP="0056024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651F" w:rsidRPr="00594A79" w:rsidRDefault="00E9651F" w:rsidP="0056024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0452" w:rsidRPr="00CF473C" w:rsidRDefault="00C70452" w:rsidP="0056024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F473C">
        <w:rPr>
          <w:rFonts w:ascii="Times New Roman" w:eastAsia="Times New Roman" w:hAnsi="Times New Roman"/>
          <w:b/>
          <w:sz w:val="28"/>
          <w:szCs w:val="28"/>
        </w:rPr>
        <w:t>Прием, регистрация заявления и документов</w:t>
      </w:r>
    </w:p>
    <w:p w:rsidR="00702221" w:rsidRPr="00594A79" w:rsidRDefault="00702221" w:rsidP="00560243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D3A" w:rsidRPr="00CF473C" w:rsidRDefault="00702221" w:rsidP="0056024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="00621D3A" w:rsidRPr="00CF473C">
        <w:rPr>
          <w:rFonts w:ascii="Times New Roman" w:eastAsia="Times New Roman" w:hAnsi="Times New Roman"/>
          <w:color w:val="000000"/>
          <w:sz w:val="28"/>
          <w:szCs w:val="28"/>
        </w:rPr>
        <w:t xml:space="preserve">Основанием для начала административной процедуры является поступление в </w:t>
      </w:r>
      <w:r w:rsidR="00FD0C40">
        <w:rPr>
          <w:rFonts w:ascii="Times New Roman" w:eastAsia="Times New Roman" w:hAnsi="Times New Roman"/>
          <w:sz w:val="28"/>
          <w:szCs w:val="28"/>
        </w:rPr>
        <w:t>Администрацию</w:t>
      </w:r>
      <w:r w:rsidR="0075137E">
        <w:rPr>
          <w:rFonts w:ascii="Times New Roman" w:eastAsia="Times New Roman" w:hAnsi="Times New Roman"/>
          <w:sz w:val="28"/>
          <w:szCs w:val="28"/>
        </w:rPr>
        <w:t xml:space="preserve"> </w:t>
      </w:r>
      <w:r w:rsidR="00621D3A" w:rsidRPr="00CF473C">
        <w:rPr>
          <w:rFonts w:ascii="Times New Roman" w:eastAsia="Times New Roman" w:hAnsi="Times New Roman"/>
          <w:color w:val="000000"/>
          <w:sz w:val="28"/>
          <w:szCs w:val="28"/>
        </w:rPr>
        <w:t>заявлени</w:t>
      </w:r>
      <w:r w:rsidR="00621D3A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="00621D3A" w:rsidRPr="00CF473C">
        <w:rPr>
          <w:rFonts w:ascii="Times New Roman" w:eastAsia="Times New Roman" w:hAnsi="Times New Roman"/>
          <w:color w:val="000000"/>
          <w:sz w:val="28"/>
          <w:szCs w:val="28"/>
        </w:rPr>
        <w:t xml:space="preserve"> с приложением документов, предусмотренных </w:t>
      </w:r>
      <w:r w:rsidR="00621D3A" w:rsidRPr="00CF473C">
        <w:rPr>
          <w:rFonts w:ascii="Times New Roman" w:eastAsia="Times New Roman" w:hAnsi="Times New Roman"/>
          <w:sz w:val="28"/>
          <w:szCs w:val="28"/>
        </w:rPr>
        <w:t>пунктом. 2.6.Административного регламента,</w:t>
      </w:r>
      <w:r w:rsidR="00621D3A" w:rsidRPr="00CF473C">
        <w:rPr>
          <w:rFonts w:ascii="Times New Roman" w:eastAsia="Times New Roman" w:hAnsi="Times New Roman"/>
          <w:color w:val="000000"/>
          <w:sz w:val="28"/>
          <w:szCs w:val="28"/>
        </w:rPr>
        <w:t xml:space="preserve"> одним из следующих способов:</w:t>
      </w:r>
    </w:p>
    <w:p w:rsidR="00621D3A" w:rsidRPr="00CF473C" w:rsidRDefault="00621D3A" w:rsidP="0056024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F473C">
        <w:rPr>
          <w:rFonts w:ascii="Times New Roman" w:eastAsia="Times New Roman" w:hAnsi="Times New Roman"/>
          <w:color w:val="000000"/>
          <w:sz w:val="28"/>
          <w:szCs w:val="28"/>
        </w:rPr>
        <w:t xml:space="preserve">посредством личного обращения заявителя </w:t>
      </w:r>
      <w:r w:rsidRPr="00CF473C">
        <w:rPr>
          <w:rFonts w:ascii="Times New Roman" w:hAnsi="Times New Roman"/>
          <w:sz w:val="28"/>
          <w:szCs w:val="28"/>
        </w:rPr>
        <w:t xml:space="preserve">(представителя заявителя) </w:t>
      </w:r>
      <w:r w:rsidRPr="00CF473C">
        <w:rPr>
          <w:rFonts w:ascii="Times New Roman" w:eastAsia="Times New Roman" w:hAnsi="Times New Roman"/>
          <w:color w:val="000000"/>
          <w:sz w:val="28"/>
          <w:szCs w:val="28"/>
        </w:rPr>
        <w:t>в подразделение;</w:t>
      </w:r>
    </w:p>
    <w:p w:rsidR="00621D3A" w:rsidRDefault="00621D3A" w:rsidP="0056024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F473C">
        <w:rPr>
          <w:rFonts w:ascii="Times New Roman" w:eastAsia="Times New Roman" w:hAnsi="Times New Roman"/>
          <w:color w:val="000000"/>
          <w:sz w:val="28"/>
          <w:szCs w:val="28"/>
        </w:rPr>
        <w:t>по</w:t>
      </w:r>
      <w:r w:rsidR="00D65800">
        <w:rPr>
          <w:rFonts w:ascii="Times New Roman" w:eastAsia="Times New Roman" w:hAnsi="Times New Roman"/>
          <w:color w:val="000000"/>
          <w:sz w:val="28"/>
          <w:szCs w:val="28"/>
        </w:rPr>
        <w:t>средством почтового отправления.</w:t>
      </w:r>
    </w:p>
    <w:p w:rsidR="00F61187" w:rsidRPr="00CF473C" w:rsidRDefault="00F61187" w:rsidP="005602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F473C">
        <w:rPr>
          <w:rFonts w:ascii="Times New Roman" w:eastAsia="Times New Roman" w:hAnsi="Times New Roman"/>
          <w:color w:val="000000"/>
          <w:sz w:val="28"/>
          <w:szCs w:val="28"/>
        </w:rPr>
        <w:t xml:space="preserve">Заявление и прилагаемые к нему документы подлежат регистрации специалистом, ответственным за прием и регистрацию документов, в соответствии с </w:t>
      </w:r>
      <w:r w:rsidR="00304F1E">
        <w:rPr>
          <w:rFonts w:ascii="Times New Roman" w:eastAsia="Times New Roman" w:hAnsi="Times New Roman"/>
          <w:color w:val="000000"/>
          <w:sz w:val="28"/>
          <w:szCs w:val="28"/>
        </w:rPr>
        <w:t xml:space="preserve">Инструкцией по делопроизводству в администрации </w:t>
      </w:r>
      <w:r w:rsidR="00FD0C40">
        <w:rPr>
          <w:rFonts w:ascii="Times New Roman" w:eastAsia="Times New Roman" w:hAnsi="Times New Roman"/>
          <w:color w:val="000000"/>
          <w:sz w:val="28"/>
          <w:szCs w:val="28"/>
        </w:rPr>
        <w:t>Перекопновского муниципального образования Ершовского муниципального района</w:t>
      </w:r>
      <w:r w:rsidR="00304F1E">
        <w:rPr>
          <w:rFonts w:ascii="Times New Roman" w:eastAsia="Times New Roman" w:hAnsi="Times New Roman"/>
          <w:color w:val="000000"/>
          <w:sz w:val="28"/>
          <w:szCs w:val="28"/>
        </w:rPr>
        <w:t xml:space="preserve"> Саратовской области</w:t>
      </w:r>
      <w:r w:rsidR="00C50540">
        <w:rPr>
          <w:rFonts w:ascii="Times New Roman" w:eastAsia="Times New Roman" w:hAnsi="Times New Roman"/>
          <w:color w:val="000000"/>
          <w:sz w:val="28"/>
          <w:szCs w:val="28"/>
        </w:rPr>
        <w:t xml:space="preserve">, утвержденной </w:t>
      </w:r>
      <w:r w:rsidRPr="00CF473C">
        <w:rPr>
          <w:rFonts w:ascii="Times New Roman" w:eastAsia="Times New Roman" w:hAnsi="Times New Roman"/>
          <w:color w:val="000000"/>
          <w:sz w:val="28"/>
          <w:szCs w:val="28"/>
        </w:rPr>
        <w:t xml:space="preserve">постановлением администрации </w:t>
      </w:r>
      <w:r w:rsidR="00FD0C40">
        <w:rPr>
          <w:rFonts w:ascii="Times New Roman" w:eastAsia="Times New Roman" w:hAnsi="Times New Roman"/>
          <w:color w:val="000000"/>
          <w:sz w:val="28"/>
          <w:szCs w:val="28"/>
        </w:rPr>
        <w:t>Перекопновского муниципального образования Ершовского муниципального района</w:t>
      </w:r>
      <w:r w:rsidRPr="00CF473C">
        <w:rPr>
          <w:rFonts w:ascii="Times New Roman" w:eastAsia="Times New Roman" w:hAnsi="Times New Roman"/>
          <w:color w:val="000000"/>
          <w:sz w:val="28"/>
          <w:szCs w:val="28"/>
        </w:rPr>
        <w:t xml:space="preserve"> от </w:t>
      </w:r>
      <w:r w:rsidR="00C50540">
        <w:rPr>
          <w:rFonts w:ascii="Times New Roman" w:eastAsia="Times New Roman" w:hAnsi="Times New Roman"/>
          <w:color w:val="000000"/>
          <w:sz w:val="28"/>
          <w:szCs w:val="28"/>
        </w:rPr>
        <w:t>4февраля</w:t>
      </w:r>
      <w:r w:rsidRPr="00CF473C">
        <w:rPr>
          <w:rFonts w:ascii="Times New Roman" w:eastAsia="Times New Roman" w:hAnsi="Times New Roman"/>
          <w:color w:val="000000"/>
          <w:sz w:val="28"/>
          <w:szCs w:val="28"/>
        </w:rPr>
        <w:t xml:space="preserve"> 20</w:t>
      </w:r>
      <w:r w:rsidR="00C50540">
        <w:rPr>
          <w:rFonts w:ascii="Times New Roman" w:eastAsia="Times New Roman" w:hAnsi="Times New Roman"/>
          <w:color w:val="000000"/>
          <w:sz w:val="28"/>
          <w:szCs w:val="28"/>
        </w:rPr>
        <w:t>22</w:t>
      </w:r>
      <w:r w:rsidRPr="00CF473C">
        <w:rPr>
          <w:rFonts w:ascii="Times New Roman" w:eastAsia="Times New Roman" w:hAnsi="Times New Roman"/>
          <w:color w:val="000000"/>
          <w:sz w:val="28"/>
          <w:szCs w:val="28"/>
        </w:rPr>
        <w:t xml:space="preserve"> года № </w:t>
      </w:r>
      <w:r w:rsidR="00C50540">
        <w:rPr>
          <w:rFonts w:ascii="Times New Roman" w:eastAsia="Times New Roman" w:hAnsi="Times New Roman"/>
          <w:color w:val="000000"/>
          <w:sz w:val="28"/>
          <w:szCs w:val="28"/>
        </w:rPr>
        <w:t>102</w:t>
      </w:r>
      <w:r w:rsidRPr="00CF473C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F61187" w:rsidRPr="00CF473C" w:rsidRDefault="00F61187" w:rsidP="005602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F473C">
        <w:rPr>
          <w:rFonts w:ascii="Times New Roman" w:eastAsia="Times New Roman" w:hAnsi="Times New Roman"/>
          <w:color w:val="000000"/>
          <w:sz w:val="28"/>
          <w:szCs w:val="28"/>
        </w:rP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:rsidR="00F61187" w:rsidRPr="00CF473C" w:rsidRDefault="00F61187" w:rsidP="00560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473C">
        <w:rPr>
          <w:rFonts w:ascii="Times New Roman" w:eastAsia="Times New Roman" w:hAnsi="Times New Roman"/>
          <w:color w:val="000000"/>
          <w:sz w:val="28"/>
          <w:szCs w:val="28"/>
        </w:rPr>
        <w:t xml:space="preserve">Специалист, ответственный за прием и регистрацию документов, регистрирует заявление и выдает (направляет) </w:t>
      </w:r>
      <w:r w:rsidRPr="00CF473C">
        <w:rPr>
          <w:rFonts w:ascii="Times New Roman" w:hAnsi="Times New Roman"/>
          <w:sz w:val="28"/>
          <w:szCs w:val="28"/>
        </w:rPr>
        <w:t xml:space="preserve">заявителю расписку в получении документов с указанием их перечня и даты получения </w:t>
      </w:r>
      <w:r w:rsidRPr="00CF473C">
        <w:rPr>
          <w:rFonts w:ascii="Times New Roman" w:eastAsia="Times New Roman" w:hAnsi="Times New Roman"/>
          <w:color w:val="000000"/>
          <w:sz w:val="28"/>
          <w:szCs w:val="28"/>
        </w:rPr>
        <w:t>(</w:t>
      </w:r>
      <w:r w:rsidRPr="000E5A6F">
        <w:rPr>
          <w:rFonts w:ascii="Times New Roman" w:eastAsia="Times New Roman" w:hAnsi="Times New Roman"/>
          <w:color w:val="000000"/>
          <w:sz w:val="28"/>
          <w:szCs w:val="28"/>
        </w:rPr>
        <w:t xml:space="preserve">приложение № </w:t>
      </w:r>
      <w:r w:rsidR="000E5A6F" w:rsidRPr="000E5A6F">
        <w:rPr>
          <w:rFonts w:ascii="Times New Roman" w:eastAsia="Times New Roman" w:hAnsi="Times New Roman"/>
          <w:color w:val="000000"/>
          <w:sz w:val="28"/>
          <w:szCs w:val="28"/>
        </w:rPr>
        <w:t>7</w:t>
      </w:r>
      <w:r w:rsidRPr="00CF473C">
        <w:rPr>
          <w:rFonts w:ascii="Times New Roman" w:eastAsia="Times New Roman" w:hAnsi="Times New Roman"/>
          <w:color w:val="000000"/>
          <w:sz w:val="28"/>
          <w:szCs w:val="28"/>
        </w:rPr>
        <w:t xml:space="preserve"> Административного регламента)</w:t>
      </w:r>
      <w:r w:rsidRPr="00CF473C">
        <w:rPr>
          <w:rFonts w:ascii="Times New Roman" w:hAnsi="Times New Roman"/>
          <w:sz w:val="28"/>
          <w:szCs w:val="28"/>
        </w:rPr>
        <w:t>.</w:t>
      </w:r>
    </w:p>
    <w:p w:rsidR="00F61187" w:rsidRPr="00CF473C" w:rsidRDefault="00F61187" w:rsidP="00560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473C">
        <w:rPr>
          <w:rFonts w:ascii="Times New Roman" w:hAnsi="Times New Roman"/>
          <w:sz w:val="28"/>
          <w:szCs w:val="28"/>
        </w:rPr>
        <w:t>Если заявление и документы, указанные в пункт</w:t>
      </w:r>
      <w:r>
        <w:rPr>
          <w:rFonts w:ascii="Times New Roman" w:hAnsi="Times New Roman"/>
          <w:sz w:val="28"/>
          <w:szCs w:val="28"/>
        </w:rPr>
        <w:t>е</w:t>
      </w:r>
      <w:r w:rsidRPr="00CF473C">
        <w:rPr>
          <w:rFonts w:ascii="Times New Roman" w:eastAsia="Times New Roman" w:hAnsi="Times New Roman"/>
          <w:sz w:val="28"/>
          <w:szCs w:val="28"/>
        </w:rPr>
        <w:t>2.6 Административного регламента</w:t>
      </w:r>
      <w:r w:rsidRPr="00CF473C">
        <w:rPr>
          <w:rFonts w:ascii="Times New Roman" w:hAnsi="Times New Roman"/>
          <w:sz w:val="28"/>
          <w:szCs w:val="28"/>
        </w:rPr>
        <w:t>, представляются заявителем (представителем заявителя) в подразделение лично, с</w:t>
      </w:r>
      <w:r w:rsidRPr="00CF473C">
        <w:rPr>
          <w:rFonts w:ascii="Times New Roman" w:eastAsia="Times New Roman" w:hAnsi="Times New Roman"/>
          <w:color w:val="000000"/>
          <w:sz w:val="28"/>
          <w:szCs w:val="28"/>
        </w:rPr>
        <w:t>пециалист, ответственный за прием и регистрацию документов</w:t>
      </w:r>
      <w:r w:rsidRPr="00CF473C">
        <w:rPr>
          <w:rFonts w:ascii="Times New Roman" w:hAnsi="Times New Roman"/>
          <w:sz w:val="28"/>
          <w:szCs w:val="28"/>
        </w:rPr>
        <w:t xml:space="preserve"> выдает заявителю (представителю заявителя) расписку в получении документов с указанием их перечня и даты получения. Расписка выдается заявителю (представителю заявителя) в день поступления в </w:t>
      </w:r>
      <w:r w:rsidR="00FD0C40">
        <w:rPr>
          <w:rFonts w:ascii="Times New Roman" w:eastAsia="Times New Roman" w:hAnsi="Times New Roman"/>
          <w:sz w:val="28"/>
          <w:szCs w:val="28"/>
        </w:rPr>
        <w:t>Администрацию</w:t>
      </w:r>
      <w:r w:rsidRPr="00CF473C">
        <w:rPr>
          <w:rFonts w:ascii="Times New Roman" w:hAnsi="Times New Roman"/>
          <w:sz w:val="28"/>
          <w:szCs w:val="28"/>
        </w:rPr>
        <w:t xml:space="preserve"> таких документов.</w:t>
      </w:r>
    </w:p>
    <w:p w:rsidR="00F61187" w:rsidRDefault="00F61187" w:rsidP="005602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473C">
        <w:rPr>
          <w:rFonts w:ascii="Times New Roman" w:hAnsi="Times New Roman"/>
          <w:sz w:val="28"/>
          <w:szCs w:val="28"/>
        </w:rPr>
        <w:t>В случае если заявление и документы, указанные в пункт</w:t>
      </w:r>
      <w:r>
        <w:rPr>
          <w:rFonts w:ascii="Times New Roman" w:hAnsi="Times New Roman"/>
          <w:sz w:val="28"/>
          <w:szCs w:val="28"/>
        </w:rPr>
        <w:t>е</w:t>
      </w:r>
      <w:r w:rsidRPr="00CF473C">
        <w:rPr>
          <w:rFonts w:ascii="Times New Roman" w:eastAsia="Times New Roman" w:hAnsi="Times New Roman"/>
          <w:sz w:val="28"/>
          <w:szCs w:val="28"/>
        </w:rPr>
        <w:t>2.6  Административного регламента</w:t>
      </w:r>
      <w:r w:rsidRPr="00CF473C">
        <w:rPr>
          <w:rFonts w:ascii="Times New Roman" w:hAnsi="Times New Roman"/>
          <w:sz w:val="28"/>
          <w:szCs w:val="28"/>
        </w:rPr>
        <w:t xml:space="preserve">, представлены в подразделение посредством почтового отправления, расписка направляется подразделением по указанному в заявлении почтовому адресу в течение рабочего дня, следующего за днем поступления в </w:t>
      </w:r>
      <w:r w:rsidR="00FD0C40">
        <w:rPr>
          <w:rFonts w:ascii="Times New Roman" w:eastAsia="Times New Roman" w:hAnsi="Times New Roman"/>
          <w:sz w:val="28"/>
          <w:szCs w:val="28"/>
        </w:rPr>
        <w:t>Администрацию</w:t>
      </w:r>
      <w:r w:rsidRPr="00CF473C">
        <w:rPr>
          <w:rFonts w:ascii="Times New Roman" w:hAnsi="Times New Roman"/>
          <w:sz w:val="28"/>
          <w:szCs w:val="28"/>
        </w:rPr>
        <w:t xml:space="preserve"> документов.</w:t>
      </w:r>
    </w:p>
    <w:p w:rsidR="00F61187" w:rsidRDefault="00F61187" w:rsidP="0056024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233327">
        <w:rPr>
          <w:rFonts w:ascii="Times New Roman" w:hAnsi="Times New Roman"/>
          <w:sz w:val="28"/>
          <w:szCs w:val="28"/>
        </w:rPr>
        <w:t>Критерием принятия решения является отсутствие оснований для отказа в приеме документов</w:t>
      </w:r>
      <w:r w:rsidRPr="00B67268">
        <w:rPr>
          <w:rFonts w:ascii="Times New Roman" w:hAnsi="Times New Roman"/>
          <w:sz w:val="28"/>
          <w:szCs w:val="28"/>
        </w:rPr>
        <w:t>, указанных в пункте 2.</w:t>
      </w:r>
      <w:r w:rsidR="00584BAF">
        <w:rPr>
          <w:rFonts w:ascii="Times New Roman" w:hAnsi="Times New Roman"/>
          <w:sz w:val="28"/>
          <w:szCs w:val="28"/>
        </w:rPr>
        <w:t>9</w:t>
      </w:r>
      <w:r w:rsidRPr="00B67268">
        <w:rPr>
          <w:rFonts w:ascii="Times New Roman" w:hAnsi="Times New Roman"/>
          <w:sz w:val="28"/>
          <w:szCs w:val="28"/>
        </w:rPr>
        <w:t xml:space="preserve"> настоящего Административного </w:t>
      </w:r>
      <w:r w:rsidRPr="00A915DE">
        <w:rPr>
          <w:rFonts w:ascii="Times New Roman" w:hAnsi="Times New Roman"/>
          <w:sz w:val="28"/>
          <w:szCs w:val="28"/>
        </w:rPr>
        <w:t>регламента.</w:t>
      </w:r>
    </w:p>
    <w:p w:rsidR="006300EE" w:rsidRPr="00A915DE" w:rsidRDefault="006300EE" w:rsidP="005602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915DE">
        <w:rPr>
          <w:rFonts w:ascii="Times New Roman" w:eastAsia="Times New Roman" w:hAnsi="Times New Roman"/>
          <w:sz w:val="28"/>
          <w:szCs w:val="28"/>
        </w:rPr>
        <w:t xml:space="preserve">Результатом административной процедуры является </w:t>
      </w:r>
      <w:r w:rsidRPr="00A915DE">
        <w:rPr>
          <w:rFonts w:ascii="Times New Roman" w:hAnsi="Times New Roman"/>
          <w:sz w:val="28"/>
          <w:szCs w:val="28"/>
        </w:rPr>
        <w:t xml:space="preserve">регистрация </w:t>
      </w:r>
      <w:r w:rsidRPr="00A915DE">
        <w:rPr>
          <w:rFonts w:ascii="Times New Roman" w:hAnsi="Times New Roman"/>
          <w:sz w:val="28"/>
          <w:szCs w:val="28"/>
        </w:rPr>
        <w:lastRenderedPageBreak/>
        <w:t xml:space="preserve">заявления в журнале </w:t>
      </w:r>
      <w:r w:rsidRPr="00A915DE">
        <w:rPr>
          <w:rFonts w:ascii="Times New Roman" w:hAnsi="Times New Roman"/>
          <w:sz w:val="28"/>
          <w:szCs w:val="28"/>
          <w:shd w:val="clear" w:color="auto" w:fill="FFFFFF"/>
        </w:rPr>
        <w:t>приема з</w:t>
      </w:r>
      <w:r w:rsidRPr="00F61187">
        <w:rPr>
          <w:rFonts w:ascii="Times New Roman" w:eastAsia="Times New Roman" w:hAnsi="Times New Roman"/>
          <w:sz w:val="28"/>
          <w:szCs w:val="28"/>
        </w:rPr>
        <w:t xml:space="preserve">аявлений </w:t>
      </w:r>
      <w:r w:rsidR="00F61187" w:rsidRPr="00F61187">
        <w:rPr>
          <w:rFonts w:ascii="Times New Roman" w:eastAsia="Times New Roman" w:hAnsi="Times New Roman"/>
          <w:sz w:val="28"/>
          <w:szCs w:val="28"/>
        </w:rPr>
        <w:t>о согласовании места производства промышленной продукции</w:t>
      </w:r>
      <w:r w:rsidRPr="00F61187">
        <w:rPr>
          <w:rFonts w:ascii="Times New Roman" w:eastAsia="Times New Roman" w:hAnsi="Times New Roman"/>
          <w:sz w:val="28"/>
          <w:szCs w:val="28"/>
        </w:rPr>
        <w:t>.</w:t>
      </w:r>
    </w:p>
    <w:p w:rsidR="006300EE" w:rsidRPr="00A915DE" w:rsidRDefault="006300EE" w:rsidP="005602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915DE">
        <w:rPr>
          <w:rFonts w:ascii="Times New Roman" w:eastAsia="Times New Roman" w:hAnsi="Times New Roman"/>
          <w:sz w:val="28"/>
          <w:szCs w:val="28"/>
        </w:rPr>
        <w:t>Способ фиксации результата административной процедуры:</w:t>
      </w:r>
    </w:p>
    <w:p w:rsidR="006300EE" w:rsidRDefault="006300EE" w:rsidP="005602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 w:rsidRPr="00A915DE">
        <w:rPr>
          <w:rFonts w:ascii="Times New Roman" w:hAnsi="Times New Roman"/>
          <w:sz w:val="28"/>
          <w:szCs w:val="28"/>
          <w:shd w:val="clear" w:color="auto" w:fill="FFFFFF"/>
        </w:rPr>
        <w:t>выдача заявителю документа, заверенного подписью специалиста</w:t>
      </w:r>
      <w:r w:rsidR="0075137E">
        <w:rPr>
          <w:rFonts w:ascii="Times New Roman" w:hAnsi="Times New Roman"/>
          <w:sz w:val="28"/>
          <w:szCs w:val="28"/>
          <w:shd w:val="clear" w:color="auto" w:fill="FFFFFF"/>
        </w:rPr>
        <w:t xml:space="preserve"> Администрации</w:t>
      </w:r>
      <w:r w:rsidRPr="00C75211">
        <w:rPr>
          <w:rFonts w:ascii="Times New Roman" w:hAnsi="Times New Roman"/>
          <w:sz w:val="28"/>
          <w:szCs w:val="28"/>
          <w:shd w:val="clear" w:color="auto" w:fill="FFFFFF"/>
        </w:rPr>
        <w:t xml:space="preserve">, ответственного за прием документов, содержащий индивидуальный номер заявления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 приеме </w:t>
      </w:r>
      <w:r w:rsidRPr="00C75211">
        <w:rPr>
          <w:rFonts w:ascii="Times New Roman" w:hAnsi="Times New Roman"/>
          <w:sz w:val="28"/>
          <w:szCs w:val="28"/>
          <w:shd w:val="clear" w:color="auto" w:fill="FFFFFF"/>
        </w:rPr>
        <w:t>и перечень представленных при приеме документов.</w:t>
      </w:r>
    </w:p>
    <w:p w:rsidR="00DC0B39" w:rsidRDefault="006300EE" w:rsidP="00560243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62B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составляет 1 </w:t>
      </w:r>
      <w:r w:rsidRPr="0056062B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рабочий</w:t>
      </w:r>
      <w:r w:rsidRPr="0056062B">
        <w:rPr>
          <w:rFonts w:ascii="Times New Roman" w:eastAsia="Times New Roman" w:hAnsi="Times New Roman" w:cs="Times New Roman"/>
          <w:sz w:val="28"/>
          <w:szCs w:val="28"/>
        </w:rPr>
        <w:t xml:space="preserve"> день.</w:t>
      </w:r>
    </w:p>
    <w:p w:rsidR="00F61187" w:rsidRPr="00594A79" w:rsidRDefault="00F61187" w:rsidP="0056024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2BA4" w:rsidRPr="00CF473C" w:rsidRDefault="00A52BA4" w:rsidP="0056024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F473C">
        <w:rPr>
          <w:rFonts w:ascii="Times New Roman" w:eastAsia="Times New Roman" w:hAnsi="Times New Roman"/>
          <w:b/>
          <w:sz w:val="28"/>
          <w:szCs w:val="28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</w:t>
      </w:r>
    </w:p>
    <w:p w:rsidR="00702221" w:rsidRPr="00594A79" w:rsidRDefault="00702221" w:rsidP="0056024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BB9" w:rsidRPr="00594A79" w:rsidRDefault="00702221" w:rsidP="0056024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5B5BB9" w:rsidRPr="00594A79">
        <w:rPr>
          <w:rFonts w:ascii="Times New Roman" w:hAnsi="Times New Roman" w:cs="Times New Roman"/>
          <w:sz w:val="28"/>
          <w:szCs w:val="28"/>
        </w:rPr>
        <w:t xml:space="preserve">Основанием для начала выполнения административной процедуры является поступление </w:t>
      </w:r>
      <w:r w:rsidR="00F63004">
        <w:rPr>
          <w:rFonts w:ascii="Times New Roman" w:hAnsi="Times New Roman" w:cs="Times New Roman"/>
          <w:sz w:val="28"/>
          <w:szCs w:val="28"/>
        </w:rPr>
        <w:t xml:space="preserve">в </w:t>
      </w:r>
      <w:r w:rsidR="00FD0C40">
        <w:rPr>
          <w:rFonts w:ascii="Times New Roman" w:hAnsi="Times New Roman" w:cs="Times New Roman"/>
          <w:sz w:val="28"/>
          <w:szCs w:val="28"/>
        </w:rPr>
        <w:t>Администрацию</w:t>
      </w:r>
      <w:r w:rsidR="00F63004">
        <w:rPr>
          <w:rFonts w:ascii="Times New Roman" w:hAnsi="Times New Roman" w:cs="Times New Roman"/>
          <w:sz w:val="28"/>
          <w:szCs w:val="28"/>
        </w:rPr>
        <w:t xml:space="preserve"> </w:t>
      </w:r>
      <w:r w:rsidR="005B5BB9" w:rsidRPr="00594A79">
        <w:rPr>
          <w:rFonts w:ascii="Times New Roman" w:hAnsi="Times New Roman" w:cs="Times New Roman"/>
          <w:sz w:val="28"/>
          <w:szCs w:val="28"/>
        </w:rPr>
        <w:t>сформированного комплекта документов, необходимых для предоставления муниципальной услуги.</w:t>
      </w:r>
    </w:p>
    <w:p w:rsidR="005B5BB9" w:rsidRPr="00594A79" w:rsidRDefault="005B5BB9" w:rsidP="0056024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A79">
        <w:rPr>
          <w:rFonts w:ascii="Times New Roman" w:hAnsi="Times New Roman" w:cs="Times New Roman"/>
          <w:sz w:val="28"/>
          <w:szCs w:val="28"/>
        </w:rPr>
        <w:t xml:space="preserve">Уполномоченный сотрудник </w:t>
      </w:r>
      <w:r w:rsidR="0075137E">
        <w:rPr>
          <w:rFonts w:ascii="Times New Roman" w:hAnsi="Times New Roman" w:cs="Times New Roman"/>
          <w:sz w:val="28"/>
          <w:szCs w:val="28"/>
        </w:rPr>
        <w:t>Администрации</w:t>
      </w:r>
      <w:r w:rsidRPr="00594A79">
        <w:rPr>
          <w:rFonts w:ascii="Times New Roman" w:hAnsi="Times New Roman" w:cs="Times New Roman"/>
          <w:sz w:val="28"/>
          <w:szCs w:val="28"/>
        </w:rPr>
        <w:t>, ответственный за обработку документов, необходимых для предоставления муниципальной услуги:</w:t>
      </w:r>
    </w:p>
    <w:p w:rsidR="005B5BB9" w:rsidRDefault="00702221" w:rsidP="0056024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B5BB9" w:rsidRPr="00594A79">
        <w:rPr>
          <w:rFonts w:ascii="Times New Roman" w:hAnsi="Times New Roman" w:cs="Times New Roman"/>
          <w:sz w:val="28"/>
          <w:szCs w:val="28"/>
        </w:rPr>
        <w:t>существляет проверку документов, необходимых для предоставления муниципальной услуги, в целях установления правовых оснований для предоставления муниципальной услуги.</w:t>
      </w:r>
    </w:p>
    <w:p w:rsidR="005B5BB9" w:rsidRDefault="005B5BB9" w:rsidP="0056024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A79">
        <w:rPr>
          <w:rFonts w:ascii="Times New Roman" w:hAnsi="Times New Roman" w:cs="Times New Roman"/>
          <w:sz w:val="28"/>
          <w:szCs w:val="28"/>
        </w:rPr>
        <w:t xml:space="preserve">При наличии оснований, указанных в </w:t>
      </w:r>
      <w:hyperlink r:id="rId13" w:history="1">
        <w:r w:rsidRPr="00594A79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="000204D1" w:rsidRPr="000204D1">
        <w:rPr>
          <w:rFonts w:ascii="Times New Roman" w:hAnsi="Times New Roman" w:cs="Times New Roman"/>
          <w:sz w:val="28"/>
          <w:szCs w:val="28"/>
        </w:rPr>
        <w:t>.10</w:t>
      </w:r>
      <w:r w:rsidRPr="00594A7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оформляет проект решения об отказе в предоставлении муниципальной услуги.</w:t>
      </w:r>
    </w:p>
    <w:p w:rsidR="0040772F" w:rsidRPr="009149F5" w:rsidRDefault="0040772F" w:rsidP="0056024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49F5">
        <w:rPr>
          <w:rFonts w:ascii="Times New Roman" w:hAnsi="Times New Roman"/>
          <w:sz w:val="28"/>
          <w:szCs w:val="28"/>
        </w:rPr>
        <w:t xml:space="preserve">Критерием принятия решения является </w:t>
      </w:r>
      <w:r w:rsidR="001078E7" w:rsidRPr="00233327">
        <w:rPr>
          <w:rFonts w:ascii="Times New Roman" w:hAnsi="Times New Roman"/>
          <w:sz w:val="28"/>
          <w:szCs w:val="28"/>
        </w:rPr>
        <w:t xml:space="preserve">отсутствие оснований для отказа в </w:t>
      </w:r>
      <w:r w:rsidR="001078E7" w:rsidRPr="00F61187">
        <w:rPr>
          <w:rFonts w:ascii="Times New Roman" w:eastAsia="Times New Roman" w:hAnsi="Times New Roman"/>
          <w:sz w:val="28"/>
          <w:szCs w:val="28"/>
        </w:rPr>
        <w:t>согласовании места производства промышленной продукции</w:t>
      </w:r>
      <w:r w:rsidR="00584BAF">
        <w:rPr>
          <w:rFonts w:ascii="Times New Roman" w:hAnsi="Times New Roman"/>
          <w:sz w:val="28"/>
          <w:szCs w:val="28"/>
        </w:rPr>
        <w:t>, указанных в пункте 2.10</w:t>
      </w:r>
      <w:r w:rsidR="001078E7" w:rsidRPr="00B67268">
        <w:rPr>
          <w:rFonts w:ascii="Times New Roman" w:hAnsi="Times New Roman"/>
          <w:sz w:val="28"/>
          <w:szCs w:val="28"/>
        </w:rPr>
        <w:t xml:space="preserve"> настоящего Административного </w:t>
      </w:r>
      <w:r w:rsidR="001078E7" w:rsidRPr="00A915DE">
        <w:rPr>
          <w:rFonts w:ascii="Times New Roman" w:hAnsi="Times New Roman"/>
          <w:sz w:val="28"/>
          <w:szCs w:val="28"/>
        </w:rPr>
        <w:t>регламента.</w:t>
      </w:r>
    </w:p>
    <w:p w:rsidR="005B5BB9" w:rsidRDefault="005B5BB9" w:rsidP="0056024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A79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оформление </w:t>
      </w:r>
      <w:r w:rsidR="00584BAF">
        <w:rPr>
          <w:rFonts w:ascii="Times New Roman" w:hAnsi="Times New Roman" w:cs="Times New Roman"/>
          <w:sz w:val="28"/>
          <w:szCs w:val="28"/>
        </w:rPr>
        <w:t xml:space="preserve">проекта заключения о согласовании </w:t>
      </w:r>
      <w:r w:rsidR="00584BAF" w:rsidRPr="00F61187">
        <w:rPr>
          <w:rFonts w:ascii="Times New Roman" w:eastAsia="Times New Roman" w:hAnsi="Times New Roman"/>
          <w:sz w:val="28"/>
          <w:szCs w:val="28"/>
        </w:rPr>
        <w:t>места производства промышленной продукции</w:t>
      </w:r>
      <w:r w:rsidRPr="00594A79">
        <w:rPr>
          <w:rFonts w:ascii="Times New Roman" w:hAnsi="Times New Roman" w:cs="Times New Roman"/>
          <w:sz w:val="28"/>
          <w:szCs w:val="28"/>
        </w:rPr>
        <w:t xml:space="preserve">, а при наличии оснований для отказа в предоставлении муниципальной услуги - оформление проекта </w:t>
      </w:r>
      <w:r w:rsidR="00584BAF">
        <w:rPr>
          <w:rFonts w:ascii="Times New Roman" w:hAnsi="Times New Roman" w:cs="Times New Roman"/>
          <w:sz w:val="28"/>
          <w:szCs w:val="28"/>
        </w:rPr>
        <w:t xml:space="preserve">заключения </w:t>
      </w:r>
      <w:r w:rsidR="00584BAF" w:rsidRPr="00584BAF">
        <w:rPr>
          <w:rFonts w:ascii="Times New Roman" w:hAnsi="Times New Roman" w:cs="Times New Roman"/>
          <w:sz w:val="28"/>
          <w:szCs w:val="28"/>
        </w:rPr>
        <w:t>о невозможности согласовании места производства промышленной продукции, с указанием причины принятия соответствующего решения</w:t>
      </w:r>
      <w:r w:rsidRPr="00594A79">
        <w:rPr>
          <w:rFonts w:ascii="Times New Roman" w:hAnsi="Times New Roman" w:cs="Times New Roman"/>
          <w:sz w:val="28"/>
          <w:szCs w:val="28"/>
        </w:rPr>
        <w:t>.</w:t>
      </w:r>
    </w:p>
    <w:p w:rsidR="009E190C" w:rsidRPr="009E190C" w:rsidRDefault="009E190C" w:rsidP="0056024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90C">
        <w:rPr>
          <w:rFonts w:ascii="Times New Roman" w:hAnsi="Times New Roman" w:cs="Times New Roman"/>
          <w:sz w:val="28"/>
          <w:szCs w:val="28"/>
        </w:rPr>
        <w:t xml:space="preserve">Заключение, кроме решений, </w:t>
      </w:r>
      <w:r>
        <w:rPr>
          <w:rFonts w:ascii="Times New Roman" w:hAnsi="Times New Roman" w:cs="Times New Roman"/>
          <w:sz w:val="28"/>
          <w:szCs w:val="28"/>
        </w:rPr>
        <w:t xml:space="preserve">о согласовании </w:t>
      </w:r>
      <w:r w:rsidRPr="009E190C">
        <w:rPr>
          <w:rFonts w:ascii="Times New Roman" w:hAnsi="Times New Roman" w:cs="Times New Roman"/>
          <w:sz w:val="28"/>
          <w:szCs w:val="28"/>
        </w:rPr>
        <w:t>места производства</w:t>
      </w:r>
      <w:r w:rsidRPr="00F61187">
        <w:rPr>
          <w:rFonts w:ascii="Times New Roman" w:eastAsia="Times New Roman" w:hAnsi="Times New Roman"/>
          <w:sz w:val="28"/>
          <w:szCs w:val="28"/>
        </w:rPr>
        <w:t xml:space="preserve"> промышленной продукции</w:t>
      </w:r>
      <w:r w:rsidR="0075137E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Liberation Serif" w:hAnsi="Liberation Serif"/>
          <w:sz w:val="26"/>
          <w:szCs w:val="26"/>
        </w:rPr>
        <w:t xml:space="preserve">или </w:t>
      </w:r>
      <w:r w:rsidRPr="00584BAF">
        <w:rPr>
          <w:rFonts w:ascii="Times New Roman" w:hAnsi="Times New Roman" w:cs="Times New Roman"/>
          <w:sz w:val="28"/>
          <w:szCs w:val="28"/>
        </w:rPr>
        <w:t>о невозможности согласовании места производства промышленной продукции</w:t>
      </w:r>
      <w:r w:rsidRPr="009E190C">
        <w:rPr>
          <w:rFonts w:ascii="Times New Roman" w:hAnsi="Times New Roman" w:cs="Times New Roman"/>
          <w:sz w:val="28"/>
          <w:szCs w:val="28"/>
        </w:rPr>
        <w:t xml:space="preserve"> должно содержать следующую информацию:</w:t>
      </w:r>
    </w:p>
    <w:p w:rsidR="009E190C" w:rsidRPr="009E190C" w:rsidRDefault="009E190C" w:rsidP="0056024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90C">
        <w:rPr>
          <w:rFonts w:ascii="Times New Roman" w:hAnsi="Times New Roman" w:cs="Times New Roman"/>
          <w:sz w:val="28"/>
          <w:szCs w:val="28"/>
        </w:rPr>
        <w:t>1) наименование инвестора (для юридического лица), фамилию, имя, отчество (при наличии) инвестора (индивидуального предпринимателя);</w:t>
      </w:r>
    </w:p>
    <w:p w:rsidR="009E190C" w:rsidRPr="009E190C" w:rsidRDefault="009E190C" w:rsidP="0056024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90C">
        <w:rPr>
          <w:rFonts w:ascii="Times New Roman" w:hAnsi="Times New Roman" w:cs="Times New Roman"/>
          <w:sz w:val="28"/>
          <w:szCs w:val="28"/>
        </w:rPr>
        <w:t>2) основной государственный регистрационный номер (для юридического лица), идентификационный номер налогоплательщика (для физического лица), основной государственный номер индивидуального предпринимателя (для индивидуального предпринимателя);</w:t>
      </w:r>
    </w:p>
    <w:p w:rsidR="009E190C" w:rsidRPr="009E190C" w:rsidRDefault="009E190C" w:rsidP="0056024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90C">
        <w:rPr>
          <w:rFonts w:ascii="Times New Roman" w:hAnsi="Times New Roman" w:cs="Times New Roman"/>
          <w:sz w:val="28"/>
          <w:szCs w:val="28"/>
        </w:rPr>
        <w:t xml:space="preserve">3) функциональная зона, территориальная зона, кадастровый номер (при наличии), площадь, вид разрешенного использования земельного участка (при наличии) и адрес (местоположение) земельного участка, планируемого </w:t>
      </w:r>
      <w:r w:rsidRPr="009E190C">
        <w:rPr>
          <w:rFonts w:ascii="Times New Roman" w:hAnsi="Times New Roman" w:cs="Times New Roman"/>
          <w:sz w:val="28"/>
          <w:szCs w:val="28"/>
        </w:rPr>
        <w:lastRenderedPageBreak/>
        <w:t xml:space="preserve">(планируемых) для производства промышленной продукции, производство которой должно быть освоено в ходе реализации инвестиционного проекта на территории </w:t>
      </w:r>
      <w:r w:rsidR="00347822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9E190C">
        <w:rPr>
          <w:rFonts w:ascii="Times New Roman" w:hAnsi="Times New Roman" w:cs="Times New Roman"/>
          <w:sz w:val="28"/>
          <w:szCs w:val="28"/>
        </w:rPr>
        <w:t xml:space="preserve"> в соответствии со специальным инвестиционным контрактом;</w:t>
      </w:r>
    </w:p>
    <w:p w:rsidR="009E190C" w:rsidRPr="009E190C" w:rsidRDefault="009E190C" w:rsidP="0056024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90C">
        <w:rPr>
          <w:rFonts w:ascii="Times New Roman" w:hAnsi="Times New Roman" w:cs="Times New Roman"/>
          <w:sz w:val="28"/>
          <w:szCs w:val="28"/>
        </w:rPr>
        <w:t>4) указание на наличие или отсутствие правоустанавливающего документа на данный (данные) земельный участок (земельные участки);</w:t>
      </w:r>
    </w:p>
    <w:p w:rsidR="009E190C" w:rsidRDefault="009E190C" w:rsidP="0056024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90C">
        <w:rPr>
          <w:rFonts w:ascii="Times New Roman" w:hAnsi="Times New Roman" w:cs="Times New Roman"/>
          <w:sz w:val="28"/>
          <w:szCs w:val="28"/>
        </w:rPr>
        <w:t xml:space="preserve">5) наименование современной технологии, разработку и (или) внедрение которой предполагается осуществлять в ходе реализации инвестиционного проекта в соответствии с </w:t>
      </w:r>
      <w:hyperlink r:id="rId14" w:history="1">
        <w:r w:rsidRPr="009E190C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9E190C">
        <w:rPr>
          <w:rFonts w:ascii="Times New Roman" w:hAnsi="Times New Roman" w:cs="Times New Roman"/>
          <w:sz w:val="28"/>
          <w:szCs w:val="28"/>
        </w:rPr>
        <w:t xml:space="preserve"> современных технологий, утвержденным распоряжением Правительства Российской Федерации от 28 ноября 2020 № 3143-р «О промышленной политике в Российской Федерации».</w:t>
      </w:r>
    </w:p>
    <w:p w:rsidR="0040244A" w:rsidRPr="009E190C" w:rsidRDefault="0040244A" w:rsidP="0056024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подготавливается уполномоченным сотрудником </w:t>
      </w:r>
      <w:r w:rsidR="00FD0C40">
        <w:rPr>
          <w:rFonts w:ascii="Times New Roman" w:hAnsi="Times New Roman" w:cs="Times New Roman"/>
          <w:sz w:val="28"/>
          <w:szCs w:val="28"/>
        </w:rPr>
        <w:t>Администраци</w:t>
      </w:r>
      <w:r w:rsidR="0075137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 виде письма за подписью главы </w:t>
      </w:r>
      <w:r w:rsidR="00FD0C40">
        <w:rPr>
          <w:rFonts w:ascii="Times New Roman" w:hAnsi="Times New Roman" w:cs="Times New Roman"/>
          <w:sz w:val="28"/>
          <w:szCs w:val="28"/>
        </w:rPr>
        <w:t>Перекопновского муниципального образования Ершовского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190C" w:rsidRDefault="00BA4430" w:rsidP="005602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62A1">
        <w:rPr>
          <w:rFonts w:ascii="Times New Roman" w:hAnsi="Times New Roman"/>
          <w:sz w:val="28"/>
          <w:szCs w:val="28"/>
        </w:rPr>
        <w:t>Способ фиксации результата административной процедуры:</w:t>
      </w:r>
    </w:p>
    <w:p w:rsidR="00BA4430" w:rsidRPr="000F62A1" w:rsidRDefault="00BA4430" w:rsidP="005602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62A1">
        <w:rPr>
          <w:rFonts w:ascii="Times New Roman" w:hAnsi="Times New Roman"/>
          <w:sz w:val="28"/>
          <w:szCs w:val="28"/>
        </w:rPr>
        <w:t xml:space="preserve">присвоение специалистом, ответственным за прием и регистрацию документов, регистрационного номера </w:t>
      </w:r>
      <w:r>
        <w:rPr>
          <w:rFonts w:ascii="Times New Roman" w:hAnsi="Times New Roman"/>
          <w:sz w:val="28"/>
          <w:szCs w:val="28"/>
        </w:rPr>
        <w:t xml:space="preserve">заключению о согласовании </w:t>
      </w:r>
      <w:r w:rsidRPr="00F61187">
        <w:rPr>
          <w:rFonts w:ascii="Times New Roman" w:eastAsia="Times New Roman" w:hAnsi="Times New Roman"/>
          <w:sz w:val="28"/>
          <w:szCs w:val="28"/>
        </w:rPr>
        <w:t>места производства промышленной продукции</w:t>
      </w:r>
      <w:r w:rsidRPr="000F62A1">
        <w:rPr>
          <w:rFonts w:ascii="Times New Roman" w:hAnsi="Times New Roman"/>
          <w:sz w:val="28"/>
          <w:szCs w:val="28"/>
        </w:rPr>
        <w:t xml:space="preserve"> в журнале регистрации</w:t>
      </w:r>
      <w:r>
        <w:rPr>
          <w:rFonts w:ascii="Times New Roman" w:hAnsi="Times New Roman"/>
          <w:sz w:val="28"/>
          <w:szCs w:val="28"/>
        </w:rPr>
        <w:t>.</w:t>
      </w:r>
    </w:p>
    <w:p w:rsidR="00BA4430" w:rsidRPr="000F62A1" w:rsidRDefault="00BA4430" w:rsidP="005602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62A1">
        <w:rPr>
          <w:rFonts w:ascii="Times New Roman" w:hAnsi="Times New Roman"/>
          <w:sz w:val="28"/>
          <w:szCs w:val="28"/>
        </w:rPr>
        <w:t xml:space="preserve">регистрация специалистом, ответственным за прием и регистрацию документов, </w:t>
      </w:r>
      <w:r>
        <w:rPr>
          <w:rFonts w:ascii="Times New Roman" w:hAnsi="Times New Roman"/>
          <w:sz w:val="28"/>
          <w:szCs w:val="28"/>
        </w:rPr>
        <w:t xml:space="preserve">заключения </w:t>
      </w:r>
      <w:r w:rsidRPr="00584BAF">
        <w:rPr>
          <w:rFonts w:ascii="Times New Roman" w:hAnsi="Times New Roman"/>
          <w:sz w:val="28"/>
          <w:szCs w:val="28"/>
        </w:rPr>
        <w:t>о невозможности согласовании места производства промышленной продукции</w:t>
      </w:r>
      <w:r w:rsidRPr="000F62A1">
        <w:rPr>
          <w:rFonts w:ascii="Times New Roman" w:hAnsi="Times New Roman"/>
          <w:sz w:val="28"/>
          <w:szCs w:val="28"/>
        </w:rPr>
        <w:t>.</w:t>
      </w:r>
    </w:p>
    <w:p w:rsidR="00DC0B39" w:rsidRPr="00594A79" w:rsidRDefault="00DC0B39" w:rsidP="0056024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230B" w:rsidRPr="00086F4F" w:rsidRDefault="00B5230B" w:rsidP="0056024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86F4F">
        <w:rPr>
          <w:rFonts w:ascii="Times New Roman" w:hAnsi="Times New Roman"/>
          <w:b/>
          <w:sz w:val="28"/>
          <w:szCs w:val="28"/>
        </w:rPr>
        <w:t>Выдача (направление) заявителю результата предоставления муниципальной услуги или отказа в предоставлении</w:t>
      </w:r>
    </w:p>
    <w:p w:rsidR="00B5230B" w:rsidRPr="00086F4F" w:rsidRDefault="00B5230B" w:rsidP="0056024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86F4F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E1491E" w:rsidRPr="00594A79" w:rsidRDefault="00E1491E" w:rsidP="0056024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BB9" w:rsidRPr="00594A79" w:rsidRDefault="00E1491E" w:rsidP="0056024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5B5BB9" w:rsidRPr="00594A79">
        <w:rPr>
          <w:rFonts w:ascii="Times New Roman" w:hAnsi="Times New Roman" w:cs="Times New Roman"/>
          <w:sz w:val="28"/>
          <w:szCs w:val="28"/>
        </w:rPr>
        <w:t xml:space="preserve">Основанием для начала выполнения административной процедуры является поступление от уполномоченного сотрудника </w:t>
      </w:r>
      <w:r w:rsidR="00FD0C40">
        <w:rPr>
          <w:rFonts w:ascii="Times New Roman" w:hAnsi="Times New Roman" w:cs="Times New Roman"/>
          <w:sz w:val="28"/>
          <w:szCs w:val="28"/>
        </w:rPr>
        <w:t>Администраци</w:t>
      </w:r>
      <w:r w:rsidR="00801D84">
        <w:rPr>
          <w:rFonts w:ascii="Times New Roman" w:hAnsi="Times New Roman" w:cs="Times New Roman"/>
          <w:sz w:val="28"/>
          <w:szCs w:val="28"/>
        </w:rPr>
        <w:t>и</w:t>
      </w:r>
      <w:r w:rsidR="005B5BB9" w:rsidRPr="00594A79">
        <w:rPr>
          <w:rFonts w:ascii="Times New Roman" w:hAnsi="Times New Roman" w:cs="Times New Roman"/>
          <w:sz w:val="28"/>
          <w:szCs w:val="28"/>
        </w:rPr>
        <w:t xml:space="preserve"> ответственного за формирование результата предоставления муниципальной услуги, </w:t>
      </w:r>
      <w:r w:rsidR="00854364">
        <w:rPr>
          <w:rFonts w:ascii="Times New Roman" w:hAnsi="Times New Roman" w:cs="Times New Roman"/>
          <w:sz w:val="28"/>
          <w:szCs w:val="28"/>
        </w:rPr>
        <w:t>подписанного заключения</w:t>
      </w:r>
      <w:r w:rsidR="0075137E">
        <w:rPr>
          <w:rFonts w:ascii="Times New Roman" w:hAnsi="Times New Roman" w:cs="Times New Roman"/>
          <w:sz w:val="28"/>
          <w:szCs w:val="28"/>
        </w:rPr>
        <w:t xml:space="preserve"> </w:t>
      </w:r>
      <w:r w:rsidR="00854364">
        <w:rPr>
          <w:rFonts w:ascii="Times New Roman" w:hAnsi="Times New Roman" w:cs="Times New Roman"/>
          <w:sz w:val="28"/>
          <w:szCs w:val="28"/>
        </w:rPr>
        <w:t xml:space="preserve">о согласовании </w:t>
      </w:r>
      <w:r w:rsidR="00854364" w:rsidRPr="00F61187">
        <w:rPr>
          <w:rFonts w:ascii="Times New Roman" w:eastAsia="Times New Roman" w:hAnsi="Times New Roman"/>
          <w:sz w:val="28"/>
          <w:szCs w:val="28"/>
        </w:rPr>
        <w:t>места производства промышленной продукции</w:t>
      </w:r>
      <w:r w:rsidR="0075137E">
        <w:rPr>
          <w:rFonts w:ascii="Times New Roman" w:eastAsia="Times New Roman" w:hAnsi="Times New Roman"/>
          <w:sz w:val="28"/>
          <w:szCs w:val="28"/>
        </w:rPr>
        <w:t xml:space="preserve"> </w:t>
      </w:r>
      <w:r w:rsidR="005B5BB9" w:rsidRPr="00594A79">
        <w:rPr>
          <w:rFonts w:ascii="Times New Roman" w:hAnsi="Times New Roman" w:cs="Times New Roman"/>
          <w:sz w:val="28"/>
          <w:szCs w:val="28"/>
        </w:rPr>
        <w:t xml:space="preserve">либо </w:t>
      </w:r>
      <w:r w:rsidR="00854364">
        <w:rPr>
          <w:rFonts w:ascii="Times New Roman" w:hAnsi="Times New Roman" w:cs="Times New Roman"/>
          <w:sz w:val="28"/>
          <w:szCs w:val="28"/>
        </w:rPr>
        <w:t xml:space="preserve">заключения </w:t>
      </w:r>
      <w:r w:rsidR="00854364" w:rsidRPr="00584BAF">
        <w:rPr>
          <w:rFonts w:ascii="Times New Roman" w:hAnsi="Times New Roman" w:cs="Times New Roman"/>
          <w:sz w:val="28"/>
          <w:szCs w:val="28"/>
        </w:rPr>
        <w:t>о невозможности согласовании места производства промышленной продукции</w:t>
      </w:r>
      <w:r w:rsidR="005B5BB9" w:rsidRPr="00594A79">
        <w:rPr>
          <w:rFonts w:ascii="Times New Roman" w:hAnsi="Times New Roman" w:cs="Times New Roman"/>
          <w:sz w:val="28"/>
          <w:szCs w:val="28"/>
        </w:rPr>
        <w:t>.</w:t>
      </w:r>
    </w:p>
    <w:p w:rsidR="005B5BB9" w:rsidRPr="0097216A" w:rsidRDefault="005B5BB9" w:rsidP="0056024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16A">
        <w:rPr>
          <w:rFonts w:ascii="Times New Roman" w:hAnsi="Times New Roman" w:cs="Times New Roman"/>
          <w:sz w:val="28"/>
          <w:szCs w:val="28"/>
        </w:rPr>
        <w:t>Уполномоченный с</w:t>
      </w:r>
      <w:r w:rsidR="0097216A">
        <w:rPr>
          <w:rFonts w:ascii="Times New Roman" w:hAnsi="Times New Roman" w:cs="Times New Roman"/>
          <w:sz w:val="28"/>
          <w:szCs w:val="28"/>
        </w:rPr>
        <w:t>пециалист</w:t>
      </w:r>
      <w:r w:rsidR="0075137E">
        <w:rPr>
          <w:rFonts w:ascii="Times New Roman" w:hAnsi="Times New Roman" w:cs="Times New Roman"/>
          <w:sz w:val="28"/>
          <w:szCs w:val="28"/>
        </w:rPr>
        <w:t xml:space="preserve"> </w:t>
      </w:r>
      <w:r w:rsidR="00FD0C40">
        <w:rPr>
          <w:rFonts w:ascii="Times New Roman" w:hAnsi="Times New Roman" w:cs="Times New Roman"/>
          <w:sz w:val="28"/>
          <w:szCs w:val="28"/>
        </w:rPr>
        <w:t>Администраци</w:t>
      </w:r>
      <w:r w:rsidR="00801D84">
        <w:rPr>
          <w:rFonts w:ascii="Times New Roman" w:hAnsi="Times New Roman" w:cs="Times New Roman"/>
          <w:sz w:val="28"/>
          <w:szCs w:val="28"/>
        </w:rPr>
        <w:t>и</w:t>
      </w:r>
      <w:r w:rsidRPr="0097216A">
        <w:rPr>
          <w:rFonts w:ascii="Times New Roman" w:hAnsi="Times New Roman" w:cs="Times New Roman"/>
          <w:sz w:val="28"/>
          <w:szCs w:val="28"/>
        </w:rPr>
        <w:t>, ответственный за выдачу доку</w:t>
      </w:r>
      <w:r w:rsidR="00E1491E" w:rsidRPr="0097216A">
        <w:rPr>
          <w:rFonts w:ascii="Times New Roman" w:hAnsi="Times New Roman" w:cs="Times New Roman"/>
          <w:sz w:val="28"/>
          <w:szCs w:val="28"/>
        </w:rPr>
        <w:t>ментов в</w:t>
      </w:r>
      <w:r w:rsidRPr="0097216A">
        <w:rPr>
          <w:rFonts w:ascii="Times New Roman" w:hAnsi="Times New Roman" w:cs="Times New Roman"/>
          <w:sz w:val="28"/>
          <w:szCs w:val="28"/>
        </w:rPr>
        <w:t xml:space="preserve">ыдает (направляет) заявителю </w:t>
      </w:r>
      <w:r w:rsidR="00854364">
        <w:rPr>
          <w:rFonts w:ascii="Times New Roman" w:hAnsi="Times New Roman" w:cs="Times New Roman"/>
          <w:sz w:val="28"/>
          <w:szCs w:val="28"/>
        </w:rPr>
        <w:t>заключени</w:t>
      </w:r>
      <w:r w:rsidR="009D7436">
        <w:rPr>
          <w:rFonts w:ascii="Times New Roman" w:hAnsi="Times New Roman" w:cs="Times New Roman"/>
          <w:sz w:val="28"/>
          <w:szCs w:val="28"/>
        </w:rPr>
        <w:t>е</w:t>
      </w:r>
      <w:r w:rsidR="0075137E">
        <w:rPr>
          <w:rFonts w:ascii="Times New Roman" w:hAnsi="Times New Roman" w:cs="Times New Roman"/>
          <w:sz w:val="28"/>
          <w:szCs w:val="28"/>
        </w:rPr>
        <w:t xml:space="preserve"> </w:t>
      </w:r>
      <w:r w:rsidR="00854364">
        <w:rPr>
          <w:rFonts w:ascii="Times New Roman" w:hAnsi="Times New Roman" w:cs="Times New Roman"/>
          <w:sz w:val="28"/>
          <w:szCs w:val="28"/>
        </w:rPr>
        <w:t xml:space="preserve">о согласовании </w:t>
      </w:r>
      <w:r w:rsidR="00854364" w:rsidRPr="00F61187">
        <w:rPr>
          <w:rFonts w:ascii="Times New Roman" w:eastAsia="Times New Roman" w:hAnsi="Times New Roman"/>
          <w:sz w:val="28"/>
          <w:szCs w:val="28"/>
        </w:rPr>
        <w:t>места производства промышленной продукции</w:t>
      </w:r>
      <w:r w:rsidR="00854364" w:rsidRPr="00594A79">
        <w:rPr>
          <w:rFonts w:ascii="Times New Roman" w:hAnsi="Times New Roman" w:cs="Times New Roman"/>
          <w:sz w:val="28"/>
          <w:szCs w:val="28"/>
        </w:rPr>
        <w:t xml:space="preserve"> либо </w:t>
      </w:r>
      <w:r w:rsidR="00854364">
        <w:rPr>
          <w:rFonts w:ascii="Times New Roman" w:hAnsi="Times New Roman" w:cs="Times New Roman"/>
          <w:sz w:val="28"/>
          <w:szCs w:val="28"/>
        </w:rPr>
        <w:t>заключени</w:t>
      </w:r>
      <w:r w:rsidR="009D7436">
        <w:rPr>
          <w:rFonts w:ascii="Times New Roman" w:hAnsi="Times New Roman" w:cs="Times New Roman"/>
          <w:sz w:val="28"/>
          <w:szCs w:val="28"/>
        </w:rPr>
        <w:t>е</w:t>
      </w:r>
      <w:r w:rsidR="0075137E">
        <w:rPr>
          <w:rFonts w:ascii="Times New Roman" w:hAnsi="Times New Roman" w:cs="Times New Roman"/>
          <w:sz w:val="28"/>
          <w:szCs w:val="28"/>
        </w:rPr>
        <w:t xml:space="preserve"> </w:t>
      </w:r>
      <w:r w:rsidR="00854364" w:rsidRPr="00584BAF">
        <w:rPr>
          <w:rFonts w:ascii="Times New Roman" w:hAnsi="Times New Roman" w:cs="Times New Roman"/>
          <w:sz w:val="28"/>
          <w:szCs w:val="28"/>
        </w:rPr>
        <w:t>о невозможности согласовании места производства промышленной продукции</w:t>
      </w:r>
      <w:r w:rsidRPr="0097216A">
        <w:rPr>
          <w:rFonts w:ascii="Times New Roman" w:hAnsi="Times New Roman" w:cs="Times New Roman"/>
          <w:sz w:val="28"/>
          <w:szCs w:val="28"/>
        </w:rPr>
        <w:t>.</w:t>
      </w:r>
    </w:p>
    <w:p w:rsidR="005B5BB9" w:rsidRDefault="00854364" w:rsidP="005602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</w:t>
      </w:r>
      <w:r w:rsidR="009D7436">
        <w:rPr>
          <w:rFonts w:ascii="Times New Roman" w:hAnsi="Times New Roman"/>
          <w:sz w:val="28"/>
          <w:szCs w:val="28"/>
        </w:rPr>
        <w:t>е</w:t>
      </w:r>
      <w:r w:rsidR="0075137E">
        <w:rPr>
          <w:rFonts w:ascii="Times New Roman" w:hAnsi="Times New Roman"/>
          <w:sz w:val="28"/>
          <w:szCs w:val="28"/>
        </w:rPr>
        <w:t xml:space="preserve"> о</w:t>
      </w:r>
      <w:r w:rsidRPr="00584BAF">
        <w:rPr>
          <w:rFonts w:ascii="Times New Roman" w:hAnsi="Times New Roman"/>
          <w:sz w:val="28"/>
          <w:szCs w:val="28"/>
        </w:rPr>
        <w:t xml:space="preserve"> невозможности согласовани</w:t>
      </w:r>
      <w:r w:rsidR="009D7436">
        <w:rPr>
          <w:rFonts w:ascii="Times New Roman" w:hAnsi="Times New Roman"/>
          <w:sz w:val="28"/>
          <w:szCs w:val="28"/>
        </w:rPr>
        <w:t>я</w:t>
      </w:r>
      <w:r w:rsidRPr="00584BAF">
        <w:rPr>
          <w:rFonts w:ascii="Times New Roman" w:hAnsi="Times New Roman"/>
          <w:sz w:val="28"/>
          <w:szCs w:val="28"/>
        </w:rPr>
        <w:t xml:space="preserve"> места производства промышленной продукции</w:t>
      </w:r>
      <w:r w:rsidR="0075137E">
        <w:rPr>
          <w:rFonts w:ascii="Times New Roman" w:hAnsi="Times New Roman"/>
          <w:sz w:val="28"/>
          <w:szCs w:val="28"/>
        </w:rPr>
        <w:t xml:space="preserve"> </w:t>
      </w:r>
      <w:r w:rsidR="005B5BB9" w:rsidRPr="00594A79">
        <w:rPr>
          <w:rFonts w:ascii="Times New Roman" w:hAnsi="Times New Roman"/>
          <w:sz w:val="28"/>
          <w:szCs w:val="28"/>
        </w:rPr>
        <w:t>выдается (направляется) заявителю с указанием причин отказа не позднее следующего рабочего дня с момента принятия решения об отказе в предоставлении муниципальной услуги.</w:t>
      </w:r>
    </w:p>
    <w:p w:rsidR="00EA5CFB" w:rsidRPr="00A915DE" w:rsidRDefault="00EA5CFB" w:rsidP="0056024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7268">
        <w:rPr>
          <w:rFonts w:ascii="Times New Roman" w:hAnsi="Times New Roman"/>
          <w:sz w:val="28"/>
          <w:szCs w:val="28"/>
        </w:rPr>
        <w:t xml:space="preserve">Критерием принятия решения является </w:t>
      </w:r>
      <w:r>
        <w:rPr>
          <w:rFonts w:ascii="Times New Roman" w:hAnsi="Times New Roman"/>
          <w:sz w:val="28"/>
          <w:szCs w:val="28"/>
        </w:rPr>
        <w:t xml:space="preserve">наличие положительного решения о предоставлении муниципальной услуги (заключение о согласовании </w:t>
      </w:r>
      <w:r w:rsidRPr="00F61187">
        <w:rPr>
          <w:rFonts w:ascii="Times New Roman" w:eastAsia="Times New Roman" w:hAnsi="Times New Roman"/>
          <w:sz w:val="28"/>
          <w:szCs w:val="28"/>
        </w:rPr>
        <w:t>места производства промышленной продукции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) или </w:t>
      </w:r>
      <w:r w:rsidR="008D02FB">
        <w:rPr>
          <w:rFonts w:ascii="Times New Roman" w:hAnsi="Times New Roman"/>
          <w:sz w:val="28"/>
          <w:szCs w:val="28"/>
        </w:rPr>
        <w:t>заключени</w:t>
      </w:r>
      <w:r w:rsidR="00BA5AE3">
        <w:rPr>
          <w:rFonts w:ascii="Times New Roman" w:hAnsi="Times New Roman"/>
          <w:sz w:val="28"/>
          <w:szCs w:val="28"/>
        </w:rPr>
        <w:t>е</w:t>
      </w:r>
      <w:r w:rsidR="0075137E">
        <w:rPr>
          <w:rFonts w:ascii="Times New Roman" w:hAnsi="Times New Roman"/>
          <w:sz w:val="28"/>
          <w:szCs w:val="28"/>
        </w:rPr>
        <w:t xml:space="preserve"> </w:t>
      </w:r>
      <w:r w:rsidR="008D02FB" w:rsidRPr="00584BAF">
        <w:rPr>
          <w:rFonts w:ascii="Times New Roman" w:hAnsi="Times New Roman"/>
          <w:sz w:val="28"/>
          <w:szCs w:val="28"/>
        </w:rPr>
        <w:t>о невозможности согласовании места производства промышленной продукции</w:t>
      </w:r>
      <w:r w:rsidRPr="00A915DE">
        <w:rPr>
          <w:rFonts w:ascii="Times New Roman" w:hAnsi="Times New Roman"/>
          <w:sz w:val="28"/>
          <w:szCs w:val="28"/>
        </w:rPr>
        <w:t>.</w:t>
      </w:r>
    </w:p>
    <w:p w:rsidR="00866D8A" w:rsidRDefault="005B5BB9" w:rsidP="0056024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A79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</w:t>
      </w:r>
      <w:r w:rsidR="00866D8A">
        <w:rPr>
          <w:rFonts w:ascii="Times New Roman" w:hAnsi="Times New Roman" w:cs="Times New Roman"/>
          <w:sz w:val="28"/>
          <w:szCs w:val="28"/>
        </w:rPr>
        <w:t>:</w:t>
      </w:r>
    </w:p>
    <w:p w:rsidR="00866D8A" w:rsidRDefault="005B5BB9" w:rsidP="00560243">
      <w:pPr>
        <w:pStyle w:val="a4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94A79">
        <w:rPr>
          <w:rFonts w:ascii="Times New Roman" w:hAnsi="Times New Roman" w:cs="Times New Roman"/>
          <w:sz w:val="28"/>
          <w:szCs w:val="28"/>
        </w:rPr>
        <w:lastRenderedPageBreak/>
        <w:t xml:space="preserve">выдача (направление) заявителю </w:t>
      </w:r>
      <w:r w:rsidR="00866D8A">
        <w:rPr>
          <w:rFonts w:ascii="Times New Roman" w:hAnsi="Times New Roman" w:cs="Times New Roman"/>
          <w:sz w:val="28"/>
          <w:szCs w:val="28"/>
        </w:rPr>
        <w:t xml:space="preserve">заключения о согласовании </w:t>
      </w:r>
      <w:r w:rsidR="00866D8A" w:rsidRPr="00F61187">
        <w:rPr>
          <w:rFonts w:ascii="Times New Roman" w:eastAsia="Times New Roman" w:hAnsi="Times New Roman"/>
          <w:sz w:val="28"/>
          <w:szCs w:val="28"/>
        </w:rPr>
        <w:t>места производства промышленной продукции</w:t>
      </w:r>
      <w:r w:rsidR="00866D8A">
        <w:rPr>
          <w:rFonts w:ascii="Times New Roman" w:eastAsia="Times New Roman" w:hAnsi="Times New Roman"/>
          <w:sz w:val="28"/>
          <w:szCs w:val="28"/>
        </w:rPr>
        <w:t>;</w:t>
      </w:r>
    </w:p>
    <w:p w:rsidR="005B5BB9" w:rsidRDefault="00866D8A" w:rsidP="0056024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выдача (направление) заявителю заключения </w:t>
      </w:r>
      <w:r w:rsidRPr="00584BAF">
        <w:rPr>
          <w:rFonts w:ascii="Times New Roman" w:hAnsi="Times New Roman" w:cs="Times New Roman"/>
          <w:sz w:val="28"/>
          <w:szCs w:val="28"/>
        </w:rPr>
        <w:t>о невозможности согласовании места производства промышленной продукции</w:t>
      </w:r>
      <w:r w:rsidR="005B5BB9" w:rsidRPr="00594A79">
        <w:rPr>
          <w:rFonts w:ascii="Times New Roman" w:hAnsi="Times New Roman" w:cs="Times New Roman"/>
          <w:sz w:val="28"/>
          <w:szCs w:val="28"/>
        </w:rPr>
        <w:t>.</w:t>
      </w:r>
    </w:p>
    <w:p w:rsidR="007C3F47" w:rsidRPr="00CF473C" w:rsidRDefault="007C3F47" w:rsidP="005602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F473C">
        <w:rPr>
          <w:rFonts w:ascii="Times New Roman" w:eastAsia="Times New Roman" w:hAnsi="Times New Roman"/>
          <w:sz w:val="28"/>
          <w:szCs w:val="28"/>
        </w:rPr>
        <w:t>Способом фиксации результата административной процедуры является:</w:t>
      </w:r>
    </w:p>
    <w:p w:rsidR="00FF1FCD" w:rsidRDefault="00FF1FCD" w:rsidP="005602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запись в журнале исходящей корреспонденции.</w:t>
      </w:r>
    </w:p>
    <w:p w:rsidR="00FF1FCD" w:rsidRDefault="00FF1FCD" w:rsidP="00560243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62B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составляет 1 </w:t>
      </w:r>
      <w:r w:rsidRPr="0056062B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рабочий</w:t>
      </w:r>
      <w:r w:rsidRPr="0056062B">
        <w:rPr>
          <w:rFonts w:ascii="Times New Roman" w:eastAsia="Times New Roman" w:hAnsi="Times New Roman" w:cs="Times New Roman"/>
          <w:sz w:val="28"/>
          <w:szCs w:val="28"/>
        </w:rPr>
        <w:t xml:space="preserve"> день.</w:t>
      </w:r>
    </w:p>
    <w:p w:rsidR="007C3F47" w:rsidRPr="00594A79" w:rsidRDefault="007C3F47" w:rsidP="0056024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46C4" w:rsidRDefault="009946C4" w:rsidP="0056024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5BB9" w:rsidRPr="00594A79" w:rsidRDefault="00E1491E" w:rsidP="00560243">
      <w:pPr>
        <w:widowControl w:val="0"/>
        <w:autoSpaceDE w:val="0"/>
        <w:autoSpaceDN w:val="0"/>
        <w:adjustRightInd w:val="0"/>
        <w:spacing w:after="0" w:line="240" w:lineRule="auto"/>
        <w:ind w:firstLine="70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IV.</w:t>
      </w:r>
      <w:r w:rsidR="009946C4" w:rsidRPr="00594A79">
        <w:rPr>
          <w:rFonts w:ascii="Times New Roman" w:hAnsi="Times New Roman"/>
          <w:b/>
          <w:bCs/>
          <w:sz w:val="28"/>
          <w:szCs w:val="28"/>
        </w:rPr>
        <w:t>Порядок и ф</w:t>
      </w:r>
      <w:r w:rsidR="005B5BB9" w:rsidRPr="00594A79">
        <w:rPr>
          <w:rFonts w:ascii="Times New Roman" w:hAnsi="Times New Roman"/>
          <w:b/>
          <w:bCs/>
          <w:sz w:val="28"/>
          <w:szCs w:val="28"/>
        </w:rPr>
        <w:t xml:space="preserve">ормы контроля за </w:t>
      </w:r>
      <w:r w:rsidR="009946C4" w:rsidRPr="00594A79">
        <w:rPr>
          <w:rFonts w:ascii="Times New Roman" w:hAnsi="Times New Roman"/>
          <w:b/>
          <w:bCs/>
          <w:sz w:val="28"/>
          <w:szCs w:val="28"/>
        </w:rPr>
        <w:t xml:space="preserve">исполнением административного регламента </w:t>
      </w:r>
      <w:r w:rsidR="005B5BB9" w:rsidRPr="00594A79">
        <w:rPr>
          <w:rFonts w:ascii="Times New Roman" w:hAnsi="Times New Roman"/>
          <w:b/>
          <w:bCs/>
          <w:sz w:val="28"/>
          <w:szCs w:val="28"/>
        </w:rPr>
        <w:t>предоставлени</w:t>
      </w:r>
      <w:r w:rsidR="009946C4" w:rsidRPr="00594A79">
        <w:rPr>
          <w:rFonts w:ascii="Times New Roman" w:hAnsi="Times New Roman"/>
          <w:b/>
          <w:bCs/>
          <w:sz w:val="28"/>
          <w:szCs w:val="28"/>
        </w:rPr>
        <w:t>я</w:t>
      </w:r>
      <w:r w:rsidR="005B5BB9" w:rsidRPr="00594A79">
        <w:rPr>
          <w:rFonts w:ascii="Times New Roman" w:hAnsi="Times New Roman"/>
          <w:b/>
          <w:bCs/>
          <w:sz w:val="28"/>
          <w:szCs w:val="28"/>
        </w:rPr>
        <w:t xml:space="preserve"> муниципальной услуги</w:t>
      </w:r>
    </w:p>
    <w:p w:rsidR="005B5BB9" w:rsidRDefault="005B5BB9" w:rsidP="005602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B5BB9" w:rsidRDefault="005B5BB9" w:rsidP="005602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94A79">
        <w:rPr>
          <w:rFonts w:ascii="Times New Roman" w:hAnsi="Times New Roman"/>
          <w:b/>
          <w:bCs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  <w:r w:rsidR="00FC0F73" w:rsidRPr="00594A79">
        <w:rPr>
          <w:rFonts w:ascii="Times New Roman" w:hAnsi="Times New Roman"/>
          <w:b/>
          <w:bCs/>
          <w:sz w:val="28"/>
          <w:szCs w:val="28"/>
        </w:rPr>
        <w:t>, а также принятием ими решений</w:t>
      </w:r>
    </w:p>
    <w:p w:rsidR="00E1491E" w:rsidRDefault="00E1491E" w:rsidP="005602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B5BB9" w:rsidRPr="00E1491E" w:rsidRDefault="008B34AC" w:rsidP="0056024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A79">
        <w:rPr>
          <w:rFonts w:ascii="Times New Roman" w:hAnsi="Times New Roman" w:cs="Times New Roman"/>
          <w:sz w:val="28"/>
          <w:szCs w:val="28"/>
        </w:rPr>
        <w:t>4.1.</w:t>
      </w:r>
      <w:r w:rsidR="005B5BB9" w:rsidRPr="00594A79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и исполнением </w:t>
      </w:r>
      <w:r w:rsidR="00E1491E"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r w:rsidR="00FD0C40">
        <w:rPr>
          <w:rFonts w:ascii="Times New Roman" w:hAnsi="Times New Roman" w:cs="Times New Roman"/>
          <w:sz w:val="28"/>
          <w:szCs w:val="28"/>
        </w:rPr>
        <w:t>Администраци</w:t>
      </w:r>
      <w:r w:rsidR="00801D84">
        <w:rPr>
          <w:rFonts w:ascii="Times New Roman" w:hAnsi="Times New Roman" w:cs="Times New Roman"/>
          <w:sz w:val="28"/>
          <w:szCs w:val="28"/>
        </w:rPr>
        <w:t>и</w:t>
      </w:r>
      <w:r w:rsidR="005173F8" w:rsidRPr="00594A79">
        <w:rPr>
          <w:rFonts w:ascii="Times New Roman" w:hAnsi="Times New Roman" w:cs="Times New Roman"/>
          <w:sz w:val="28"/>
          <w:szCs w:val="28"/>
        </w:rPr>
        <w:t>,</w:t>
      </w:r>
      <w:r w:rsidR="0075137E">
        <w:rPr>
          <w:rFonts w:ascii="Times New Roman" w:hAnsi="Times New Roman" w:cs="Times New Roman"/>
          <w:sz w:val="28"/>
          <w:szCs w:val="28"/>
        </w:rPr>
        <w:t xml:space="preserve"> </w:t>
      </w:r>
      <w:r w:rsidR="005B5BB9" w:rsidRPr="00594A79">
        <w:rPr>
          <w:rFonts w:ascii="Times New Roman" w:hAnsi="Times New Roman" w:cs="Times New Roman"/>
          <w:sz w:val="28"/>
          <w:szCs w:val="28"/>
        </w:rPr>
        <w:t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</w:t>
      </w:r>
      <w:r w:rsidR="00547F0D">
        <w:rPr>
          <w:rFonts w:ascii="Times New Roman" w:hAnsi="Times New Roman" w:cs="Times New Roman"/>
          <w:sz w:val="28"/>
          <w:szCs w:val="28"/>
        </w:rPr>
        <w:t>ий осуществляет</w:t>
      </w:r>
      <w:r w:rsidR="00801D84">
        <w:rPr>
          <w:rFonts w:ascii="Times New Roman" w:hAnsi="Times New Roman" w:cs="Times New Roman"/>
          <w:sz w:val="28"/>
          <w:szCs w:val="28"/>
        </w:rPr>
        <w:t xml:space="preserve"> глава</w:t>
      </w:r>
      <w:r w:rsidR="005173F8" w:rsidRPr="00594A79">
        <w:rPr>
          <w:rFonts w:ascii="Times New Roman" w:hAnsi="Times New Roman" w:cs="Times New Roman"/>
          <w:sz w:val="28"/>
          <w:szCs w:val="28"/>
        </w:rPr>
        <w:t xml:space="preserve"> </w:t>
      </w:r>
      <w:r w:rsidR="00FD0C4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Перекопновского муниципального образования Ершовского муниципального района</w:t>
      </w:r>
      <w:r w:rsidR="00F84CFA" w:rsidRPr="00594A79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r w:rsidR="005173F8" w:rsidRPr="00594A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</w:t>
      </w:r>
      <w:r w:rsidR="007563B4">
        <w:rPr>
          <w:rFonts w:ascii="Times New Roman" w:hAnsi="Times New Roman" w:cs="Times New Roman"/>
          <w:color w:val="000000"/>
          <w:sz w:val="28"/>
          <w:szCs w:val="28"/>
        </w:rPr>
        <w:t>экономическому развитию</w:t>
      </w:r>
      <w:r w:rsidR="005173F8" w:rsidRPr="00594A79">
        <w:rPr>
          <w:rFonts w:ascii="Times New Roman" w:hAnsi="Times New Roman" w:cs="Times New Roman"/>
          <w:sz w:val="28"/>
          <w:szCs w:val="28"/>
        </w:rPr>
        <w:t>.</w:t>
      </w:r>
    </w:p>
    <w:p w:rsidR="00101F09" w:rsidRPr="00594A79" w:rsidRDefault="00101F09" w:rsidP="0056024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5BB9" w:rsidRPr="001B3141" w:rsidRDefault="005B5BB9" w:rsidP="005602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B3141">
        <w:rPr>
          <w:rFonts w:ascii="Times New Roman" w:hAnsi="Times New Roman"/>
          <w:b/>
          <w:bCs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</w:t>
      </w:r>
    </w:p>
    <w:p w:rsidR="005B5BB9" w:rsidRPr="001B3141" w:rsidRDefault="005B5BB9" w:rsidP="005602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B3141">
        <w:rPr>
          <w:rFonts w:ascii="Times New Roman" w:hAnsi="Times New Roman"/>
          <w:b/>
          <w:bCs/>
          <w:sz w:val="28"/>
          <w:szCs w:val="28"/>
        </w:rPr>
        <w:t>предоставления муниц</w:t>
      </w:r>
      <w:r w:rsidR="00097048" w:rsidRPr="001B3141">
        <w:rPr>
          <w:rFonts w:ascii="Times New Roman" w:hAnsi="Times New Roman"/>
          <w:b/>
          <w:bCs/>
          <w:sz w:val="28"/>
          <w:szCs w:val="28"/>
        </w:rPr>
        <w:t>ипальной услуги</w:t>
      </w:r>
    </w:p>
    <w:p w:rsidR="00E1491E" w:rsidRPr="00594A79" w:rsidRDefault="00E1491E" w:rsidP="005602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B5BB9" w:rsidRPr="00594A79" w:rsidRDefault="00E1491E" w:rsidP="00560243">
      <w:pPr>
        <w:widowControl w:val="0"/>
        <w:autoSpaceDE w:val="0"/>
        <w:autoSpaceDN w:val="0"/>
        <w:adjustRightInd w:val="0"/>
        <w:spacing w:after="0" w:line="240" w:lineRule="auto"/>
        <w:ind w:firstLine="7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 w:rsidR="005B5BB9" w:rsidRPr="00594A79">
        <w:rPr>
          <w:rFonts w:ascii="Times New Roman" w:hAnsi="Times New Roman"/>
          <w:sz w:val="28"/>
          <w:szCs w:val="28"/>
        </w:rPr>
        <w:t xml:space="preserve">Контрольза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(бездействия) должностных лиц </w:t>
      </w:r>
      <w:r w:rsidR="00FD0C40">
        <w:rPr>
          <w:rFonts w:ascii="Times New Roman" w:hAnsi="Times New Roman"/>
          <w:sz w:val="28"/>
          <w:szCs w:val="28"/>
        </w:rPr>
        <w:t>Администраци</w:t>
      </w:r>
      <w:r w:rsidR="00801D84">
        <w:rPr>
          <w:rFonts w:ascii="Times New Roman" w:hAnsi="Times New Roman"/>
          <w:sz w:val="28"/>
          <w:szCs w:val="28"/>
        </w:rPr>
        <w:t>и</w:t>
      </w:r>
      <w:r w:rsidR="005B5BB9" w:rsidRPr="00594A79">
        <w:rPr>
          <w:rFonts w:ascii="Times New Roman" w:hAnsi="Times New Roman"/>
          <w:sz w:val="28"/>
          <w:szCs w:val="28"/>
        </w:rPr>
        <w:t>.</w:t>
      </w:r>
    </w:p>
    <w:p w:rsidR="005B5BB9" w:rsidRPr="00594A79" w:rsidRDefault="0097216A" w:rsidP="00560243">
      <w:pPr>
        <w:widowControl w:val="0"/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4.2</w:t>
      </w:r>
      <w:r w:rsidR="00E1491E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1.</w:t>
      </w:r>
      <w:r w:rsidR="005B5BB9" w:rsidRPr="00594A79">
        <w:rPr>
          <w:rFonts w:ascii="Times New Roman" w:hAnsi="Times New Roman"/>
          <w:bCs/>
          <w:sz w:val="28"/>
          <w:szCs w:val="28"/>
        </w:rPr>
        <w:t xml:space="preserve">Порядок и периодичность проведения плановых проверок выполнения </w:t>
      </w:r>
      <w:r w:rsidR="00FD0C40">
        <w:rPr>
          <w:rFonts w:ascii="Times New Roman" w:hAnsi="Times New Roman"/>
          <w:bCs/>
          <w:sz w:val="28"/>
          <w:szCs w:val="28"/>
        </w:rPr>
        <w:t>Администраци</w:t>
      </w:r>
      <w:r w:rsidR="00801D84">
        <w:rPr>
          <w:rFonts w:ascii="Times New Roman" w:hAnsi="Times New Roman"/>
          <w:bCs/>
          <w:sz w:val="28"/>
          <w:szCs w:val="28"/>
        </w:rPr>
        <w:t>и</w:t>
      </w:r>
      <w:r w:rsidR="00E1491E">
        <w:rPr>
          <w:rFonts w:ascii="Times New Roman" w:hAnsi="Times New Roman"/>
          <w:bCs/>
          <w:sz w:val="28"/>
          <w:szCs w:val="28"/>
        </w:rPr>
        <w:t>,</w:t>
      </w:r>
      <w:r w:rsidR="00097048" w:rsidRPr="00594A79">
        <w:rPr>
          <w:rFonts w:ascii="Times New Roman" w:hAnsi="Times New Roman"/>
          <w:bCs/>
          <w:sz w:val="28"/>
          <w:szCs w:val="28"/>
        </w:rPr>
        <w:t xml:space="preserve"> положений настоящего </w:t>
      </w:r>
      <w:r w:rsidR="005B5BB9" w:rsidRPr="00594A79">
        <w:rPr>
          <w:rFonts w:ascii="Times New Roman" w:hAnsi="Times New Roman"/>
          <w:bCs/>
          <w:sz w:val="28"/>
          <w:szCs w:val="28"/>
        </w:rPr>
        <w:t>Административного регламента и иных нормативных правовых актов, устанавливающих требования к предоставлению муниципальной услуги, осуществляются в соответствии с планом работы на текущий год.</w:t>
      </w:r>
    </w:p>
    <w:p w:rsidR="005B5BB9" w:rsidRPr="001B3141" w:rsidRDefault="00E1491E" w:rsidP="00560243">
      <w:pPr>
        <w:widowControl w:val="0"/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</w:t>
      </w:r>
      <w:r w:rsidR="0097216A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.</w:t>
      </w:r>
      <w:r w:rsidR="0097216A">
        <w:rPr>
          <w:rFonts w:ascii="Times New Roman" w:hAnsi="Times New Roman"/>
          <w:bCs/>
          <w:sz w:val="28"/>
          <w:szCs w:val="28"/>
        </w:rPr>
        <w:t>2.</w:t>
      </w:r>
      <w:r w:rsidR="005B5BB9" w:rsidRPr="00594A79">
        <w:rPr>
          <w:rFonts w:ascii="Times New Roman" w:hAnsi="Times New Roman"/>
          <w:bCs/>
          <w:sz w:val="28"/>
          <w:szCs w:val="28"/>
        </w:rPr>
        <w:t>Решение об осуществлении плановых и внеплановых проверок пол</w:t>
      </w:r>
      <w:r w:rsidR="005B5BB9" w:rsidRPr="001B3141">
        <w:rPr>
          <w:rFonts w:ascii="Times New Roman" w:hAnsi="Times New Roman"/>
          <w:bCs/>
          <w:sz w:val="28"/>
          <w:szCs w:val="28"/>
        </w:rPr>
        <w:t>ноты и качества предоставления му</w:t>
      </w:r>
      <w:r w:rsidRPr="001B3141">
        <w:rPr>
          <w:rFonts w:ascii="Times New Roman" w:hAnsi="Times New Roman"/>
          <w:bCs/>
          <w:sz w:val="28"/>
          <w:szCs w:val="28"/>
        </w:rPr>
        <w:t>ниципальной услуги принимается г</w:t>
      </w:r>
      <w:r w:rsidR="005B5BB9" w:rsidRPr="001B3141">
        <w:rPr>
          <w:rFonts w:ascii="Times New Roman" w:hAnsi="Times New Roman"/>
          <w:bCs/>
          <w:sz w:val="28"/>
          <w:szCs w:val="28"/>
        </w:rPr>
        <w:t xml:space="preserve">лавой </w:t>
      </w:r>
      <w:r w:rsidR="00FD0C40">
        <w:rPr>
          <w:rFonts w:ascii="Times New Roman" w:hAnsi="Times New Roman"/>
          <w:bCs/>
          <w:sz w:val="28"/>
          <w:szCs w:val="28"/>
        </w:rPr>
        <w:t>Перекопновского муниципального образования Ершовского муниципального района</w:t>
      </w:r>
      <w:r w:rsidR="005B5BB9" w:rsidRPr="001B3141">
        <w:rPr>
          <w:rFonts w:ascii="Times New Roman" w:hAnsi="Times New Roman"/>
          <w:bCs/>
          <w:sz w:val="28"/>
          <w:szCs w:val="28"/>
        </w:rPr>
        <w:t xml:space="preserve">. </w:t>
      </w:r>
    </w:p>
    <w:p w:rsidR="005B5BB9" w:rsidRPr="00594A79" w:rsidRDefault="00E1491E" w:rsidP="00560243">
      <w:pPr>
        <w:widowControl w:val="0"/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ab/>
        <w:t>4.</w:t>
      </w:r>
      <w:r w:rsidR="0097216A">
        <w:rPr>
          <w:rFonts w:ascii="Times New Roman" w:hAnsi="Times New Roman"/>
          <w:bCs/>
          <w:sz w:val="28"/>
          <w:szCs w:val="28"/>
        </w:rPr>
        <w:t>2.3.</w:t>
      </w:r>
      <w:r w:rsidR="005B5BB9" w:rsidRPr="00594A79">
        <w:rPr>
          <w:rFonts w:ascii="Times New Roman" w:hAnsi="Times New Roman"/>
          <w:bCs/>
          <w:sz w:val="28"/>
          <w:szCs w:val="28"/>
        </w:rPr>
        <w:t xml:space="preserve">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</w:t>
      </w:r>
      <w:r w:rsidR="00FD0C40">
        <w:rPr>
          <w:rFonts w:ascii="Times New Roman" w:hAnsi="Times New Roman"/>
          <w:bCs/>
          <w:sz w:val="28"/>
          <w:szCs w:val="28"/>
        </w:rPr>
        <w:t>администра</w:t>
      </w:r>
      <w:r w:rsidR="00801D84">
        <w:rPr>
          <w:rFonts w:ascii="Times New Roman" w:hAnsi="Times New Roman"/>
          <w:bCs/>
          <w:sz w:val="28"/>
          <w:szCs w:val="28"/>
        </w:rPr>
        <w:t>тив</w:t>
      </w:r>
      <w:r w:rsidR="005B5BB9" w:rsidRPr="00594A79">
        <w:rPr>
          <w:rFonts w:ascii="Times New Roman" w:hAnsi="Times New Roman"/>
          <w:bCs/>
          <w:sz w:val="28"/>
          <w:szCs w:val="28"/>
        </w:rPr>
        <w:t>ной справкой или актом.</w:t>
      </w:r>
    </w:p>
    <w:p w:rsidR="005B5BB9" w:rsidRDefault="00E1491E" w:rsidP="00560243">
      <w:pPr>
        <w:widowControl w:val="0"/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4.</w:t>
      </w:r>
      <w:r w:rsidR="0097216A">
        <w:rPr>
          <w:rFonts w:ascii="Times New Roman" w:hAnsi="Times New Roman"/>
          <w:bCs/>
          <w:sz w:val="28"/>
          <w:szCs w:val="28"/>
        </w:rPr>
        <w:t>2.4.</w:t>
      </w:r>
      <w:r w:rsidR="005B5BB9" w:rsidRPr="00594A79">
        <w:rPr>
          <w:rFonts w:ascii="Times New Roman" w:hAnsi="Times New Roman"/>
          <w:bCs/>
          <w:sz w:val="28"/>
          <w:szCs w:val="28"/>
        </w:rPr>
        <w:t xml:space="preserve">Внеплановые проверки полноты и качества предоставления муниципальной услуги проводятся на основании жалоб граждан на решения или действия (бездействие) должностных лиц </w:t>
      </w:r>
      <w:r w:rsidR="00FD0C40">
        <w:rPr>
          <w:rFonts w:ascii="Times New Roman" w:hAnsi="Times New Roman"/>
          <w:bCs/>
          <w:sz w:val="28"/>
          <w:szCs w:val="28"/>
        </w:rPr>
        <w:t>Администраци</w:t>
      </w:r>
      <w:r w:rsidR="00801D84">
        <w:rPr>
          <w:rFonts w:ascii="Times New Roman" w:hAnsi="Times New Roman"/>
          <w:bCs/>
          <w:sz w:val="28"/>
          <w:szCs w:val="28"/>
        </w:rPr>
        <w:t>и</w:t>
      </w:r>
      <w:r w:rsidR="005B5BB9" w:rsidRPr="00594A79">
        <w:rPr>
          <w:rFonts w:ascii="Times New Roman" w:hAnsi="Times New Roman"/>
          <w:bCs/>
          <w:sz w:val="28"/>
          <w:szCs w:val="28"/>
        </w:rPr>
        <w:t>, принятые или осуществленные в ходе предоставления муниципальной услуги.</w:t>
      </w:r>
    </w:p>
    <w:p w:rsidR="00E1491E" w:rsidRPr="00594A79" w:rsidRDefault="00E1491E" w:rsidP="00560243">
      <w:pPr>
        <w:widowControl w:val="0"/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/>
          <w:bCs/>
          <w:sz w:val="28"/>
          <w:szCs w:val="28"/>
        </w:rPr>
      </w:pPr>
    </w:p>
    <w:p w:rsidR="005B5BB9" w:rsidRDefault="005B5BB9" w:rsidP="00560243">
      <w:pPr>
        <w:widowControl w:val="0"/>
        <w:autoSpaceDE w:val="0"/>
        <w:autoSpaceDN w:val="0"/>
        <w:adjustRightInd w:val="0"/>
        <w:spacing w:after="0" w:line="240" w:lineRule="auto"/>
        <w:ind w:firstLine="704"/>
        <w:jc w:val="center"/>
        <w:rPr>
          <w:rFonts w:ascii="Times New Roman" w:hAnsi="Times New Roman"/>
          <w:b/>
          <w:bCs/>
          <w:sz w:val="28"/>
          <w:szCs w:val="28"/>
        </w:rPr>
      </w:pPr>
      <w:r w:rsidRPr="00594A79">
        <w:rPr>
          <w:rFonts w:ascii="Times New Roman" w:hAnsi="Times New Roman"/>
          <w:b/>
          <w:bCs/>
          <w:sz w:val="28"/>
          <w:szCs w:val="28"/>
        </w:rPr>
        <w:t xml:space="preserve">Ответственность должностных лиц </w:t>
      </w:r>
      <w:r w:rsidRPr="00594A79">
        <w:rPr>
          <w:rFonts w:ascii="Times New Roman" w:hAnsi="Times New Roman"/>
          <w:b/>
          <w:bCs/>
          <w:kern w:val="2"/>
          <w:sz w:val="28"/>
          <w:szCs w:val="28"/>
          <w:lang w:eastAsia="zh-CN"/>
        </w:rPr>
        <w:t xml:space="preserve">органа местного самоуправления  </w:t>
      </w:r>
      <w:r w:rsidRPr="00594A79">
        <w:rPr>
          <w:rFonts w:ascii="Times New Roman" w:hAnsi="Times New Roman"/>
          <w:b/>
          <w:bCs/>
          <w:sz w:val="28"/>
          <w:szCs w:val="28"/>
        </w:rPr>
        <w:t>за решения и действия (бездействие), принимаемые (осуществляемые) ими в ходе предоставления муниципальной услуги</w:t>
      </w:r>
    </w:p>
    <w:p w:rsidR="00E1491E" w:rsidRPr="00594A79" w:rsidRDefault="00E1491E" w:rsidP="00560243">
      <w:pPr>
        <w:widowControl w:val="0"/>
        <w:autoSpaceDE w:val="0"/>
        <w:autoSpaceDN w:val="0"/>
        <w:adjustRightInd w:val="0"/>
        <w:spacing w:after="0" w:line="240" w:lineRule="auto"/>
        <w:ind w:firstLine="70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B5BB9" w:rsidRPr="00594A79" w:rsidRDefault="0097216A" w:rsidP="0056024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zh-CN"/>
        </w:rPr>
      </w:pPr>
      <w:r>
        <w:rPr>
          <w:rFonts w:ascii="Times New Roman" w:hAnsi="Times New Roman"/>
          <w:kern w:val="2"/>
          <w:sz w:val="28"/>
          <w:szCs w:val="28"/>
          <w:lang w:eastAsia="zh-CN"/>
        </w:rPr>
        <w:tab/>
        <w:t>4.3</w:t>
      </w:r>
      <w:r w:rsidR="00E662EE">
        <w:rPr>
          <w:rFonts w:ascii="Times New Roman" w:hAnsi="Times New Roman"/>
          <w:kern w:val="2"/>
          <w:sz w:val="28"/>
          <w:szCs w:val="28"/>
          <w:lang w:eastAsia="zh-CN"/>
        </w:rPr>
        <w:t>.</w:t>
      </w:r>
      <w:r w:rsidR="005B5BB9" w:rsidRPr="00594A79">
        <w:rPr>
          <w:rFonts w:ascii="Times New Roman" w:hAnsi="Times New Roman"/>
          <w:kern w:val="2"/>
          <w:sz w:val="28"/>
          <w:szCs w:val="28"/>
          <w:lang w:eastAsia="zh-CN"/>
        </w:rPr>
        <w:t xml:space="preserve">По результатам проведенных проверок в случае выявления нарушений прав заявителей виновные лица привлекаются к дисциплинарной и (или) административной ответственности в порядке, установленном действующим законодательством Российской Федерации и Саратовской области.    </w:t>
      </w:r>
    </w:p>
    <w:p w:rsidR="005B5BB9" w:rsidRPr="001B3141" w:rsidRDefault="00E662EE" w:rsidP="005602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kern w:val="2"/>
          <w:sz w:val="28"/>
          <w:szCs w:val="28"/>
          <w:lang w:eastAsia="zh-CN"/>
        </w:rPr>
      </w:pPr>
      <w:r>
        <w:rPr>
          <w:rFonts w:ascii="Times New Roman" w:hAnsi="Times New Roman"/>
          <w:kern w:val="2"/>
          <w:sz w:val="28"/>
          <w:szCs w:val="28"/>
          <w:lang w:eastAsia="zh-CN"/>
        </w:rPr>
        <w:t>4.</w:t>
      </w:r>
      <w:r w:rsidR="0097216A">
        <w:rPr>
          <w:rFonts w:ascii="Times New Roman" w:hAnsi="Times New Roman"/>
          <w:kern w:val="2"/>
          <w:sz w:val="28"/>
          <w:szCs w:val="28"/>
          <w:lang w:eastAsia="zh-CN"/>
        </w:rPr>
        <w:t>3</w:t>
      </w:r>
      <w:r>
        <w:rPr>
          <w:rFonts w:ascii="Times New Roman" w:hAnsi="Times New Roman"/>
          <w:kern w:val="2"/>
          <w:sz w:val="28"/>
          <w:szCs w:val="28"/>
          <w:lang w:eastAsia="zh-CN"/>
        </w:rPr>
        <w:t>.</w:t>
      </w:r>
      <w:r w:rsidR="0097216A">
        <w:rPr>
          <w:rFonts w:ascii="Times New Roman" w:hAnsi="Times New Roman"/>
          <w:kern w:val="2"/>
          <w:sz w:val="28"/>
          <w:szCs w:val="28"/>
          <w:lang w:eastAsia="zh-CN"/>
        </w:rPr>
        <w:t>1.</w:t>
      </w:r>
      <w:r w:rsidR="005B5BB9" w:rsidRPr="00594A79">
        <w:rPr>
          <w:rFonts w:ascii="Times New Roman" w:hAnsi="Times New Roman"/>
          <w:kern w:val="2"/>
          <w:sz w:val="28"/>
          <w:szCs w:val="28"/>
          <w:lang w:eastAsia="zh-CN"/>
        </w:rPr>
        <w:t xml:space="preserve">Персональная ответственность должностных лиц </w:t>
      </w:r>
      <w:r w:rsidR="00FD0C40">
        <w:rPr>
          <w:rFonts w:ascii="Times New Roman" w:hAnsi="Times New Roman"/>
          <w:kern w:val="2"/>
          <w:sz w:val="28"/>
          <w:szCs w:val="28"/>
          <w:lang w:eastAsia="zh-CN"/>
        </w:rPr>
        <w:t>Администраци</w:t>
      </w:r>
      <w:r w:rsidR="00801D84">
        <w:rPr>
          <w:rFonts w:ascii="Times New Roman" w:hAnsi="Times New Roman"/>
          <w:kern w:val="2"/>
          <w:sz w:val="28"/>
          <w:szCs w:val="28"/>
          <w:lang w:eastAsia="zh-CN"/>
        </w:rPr>
        <w:t xml:space="preserve">и </w:t>
      </w:r>
      <w:r w:rsidR="005B5BB9" w:rsidRPr="00594A79">
        <w:rPr>
          <w:rFonts w:ascii="Times New Roman" w:hAnsi="Times New Roman"/>
          <w:kern w:val="2"/>
          <w:sz w:val="28"/>
          <w:szCs w:val="28"/>
          <w:lang w:eastAsia="zh-CN"/>
        </w:rPr>
        <w:t>за несоблюдение порядка осуществления административных процедур в ходе предос</w:t>
      </w:r>
      <w:r w:rsidR="005B5BB9" w:rsidRPr="001B3141">
        <w:rPr>
          <w:rFonts w:ascii="Times New Roman" w:hAnsi="Times New Roman"/>
          <w:kern w:val="2"/>
          <w:sz w:val="28"/>
          <w:szCs w:val="28"/>
          <w:lang w:eastAsia="zh-CN"/>
        </w:rPr>
        <w:t xml:space="preserve">тавления муниципальной услуги закрепляется в их должностных </w:t>
      </w:r>
      <w:r w:rsidR="00547F0D" w:rsidRPr="001B3141">
        <w:rPr>
          <w:rFonts w:ascii="Times New Roman" w:hAnsi="Times New Roman"/>
          <w:kern w:val="2"/>
          <w:sz w:val="28"/>
          <w:szCs w:val="28"/>
          <w:lang w:eastAsia="zh-CN"/>
        </w:rPr>
        <w:t>инструкциях</w:t>
      </w:r>
      <w:r w:rsidR="005B5BB9" w:rsidRPr="001B3141">
        <w:rPr>
          <w:rFonts w:ascii="Times New Roman" w:hAnsi="Times New Roman"/>
          <w:kern w:val="2"/>
          <w:sz w:val="28"/>
          <w:szCs w:val="28"/>
          <w:lang w:eastAsia="zh-CN"/>
        </w:rPr>
        <w:t>.</w:t>
      </w:r>
    </w:p>
    <w:p w:rsidR="00A300DA" w:rsidRDefault="00A300DA" w:rsidP="0056024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B5BB9" w:rsidRDefault="005B5BB9" w:rsidP="0056024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594A79">
        <w:rPr>
          <w:rFonts w:ascii="Times New Roman" w:hAnsi="Times New Roman"/>
          <w:b/>
          <w:bCs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E662EE" w:rsidRDefault="00E662EE" w:rsidP="005602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B5BB9" w:rsidRDefault="005B5BB9" w:rsidP="00560243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bCs/>
          <w:kern w:val="2"/>
          <w:sz w:val="28"/>
          <w:szCs w:val="28"/>
          <w:lang w:eastAsia="zh-CN"/>
        </w:rPr>
      </w:pPr>
      <w:r w:rsidRPr="00594A79">
        <w:rPr>
          <w:rFonts w:ascii="Times New Roman" w:hAnsi="Times New Roman"/>
          <w:bCs/>
          <w:kern w:val="2"/>
          <w:sz w:val="28"/>
          <w:szCs w:val="28"/>
          <w:lang w:eastAsia="zh-CN"/>
        </w:rPr>
        <w:tab/>
      </w:r>
      <w:r w:rsidR="00E662EE">
        <w:rPr>
          <w:rFonts w:ascii="Times New Roman" w:hAnsi="Times New Roman"/>
          <w:bCs/>
          <w:kern w:val="2"/>
          <w:sz w:val="28"/>
          <w:szCs w:val="28"/>
          <w:lang w:eastAsia="zh-CN"/>
        </w:rPr>
        <w:t>4.</w:t>
      </w:r>
      <w:r w:rsidR="0097216A">
        <w:rPr>
          <w:rFonts w:ascii="Times New Roman" w:hAnsi="Times New Roman"/>
          <w:bCs/>
          <w:kern w:val="2"/>
          <w:sz w:val="28"/>
          <w:szCs w:val="28"/>
          <w:lang w:eastAsia="zh-CN"/>
        </w:rPr>
        <w:t>4</w:t>
      </w:r>
      <w:r w:rsidR="00E662EE">
        <w:rPr>
          <w:rFonts w:ascii="Times New Roman" w:hAnsi="Times New Roman"/>
          <w:bCs/>
          <w:kern w:val="2"/>
          <w:sz w:val="28"/>
          <w:szCs w:val="28"/>
          <w:lang w:eastAsia="zh-CN"/>
        </w:rPr>
        <w:t>.</w:t>
      </w:r>
      <w:r w:rsidRPr="00594A79">
        <w:rPr>
          <w:rFonts w:ascii="Times New Roman" w:hAnsi="Times New Roman"/>
          <w:bCs/>
          <w:kern w:val="2"/>
          <w:sz w:val="28"/>
          <w:szCs w:val="28"/>
          <w:lang w:eastAsia="zh-CN"/>
        </w:rPr>
        <w:t xml:space="preserve">Для осуществления контроля за предоставлением муниципальной  услуги граждане, их объединения и организации вправе направлять в </w:t>
      </w:r>
      <w:r w:rsidR="00FD0C40">
        <w:rPr>
          <w:rFonts w:ascii="Times New Roman" w:hAnsi="Times New Roman"/>
          <w:bCs/>
          <w:sz w:val="28"/>
          <w:szCs w:val="28"/>
        </w:rPr>
        <w:t>Администрацию</w:t>
      </w:r>
      <w:r w:rsidR="00097048" w:rsidRPr="00594A79">
        <w:rPr>
          <w:rFonts w:ascii="Times New Roman" w:hAnsi="Times New Roman"/>
          <w:bCs/>
          <w:sz w:val="28"/>
          <w:szCs w:val="28"/>
        </w:rPr>
        <w:t xml:space="preserve">  </w:t>
      </w:r>
      <w:r w:rsidRPr="00594A79">
        <w:rPr>
          <w:rFonts w:ascii="Times New Roman" w:hAnsi="Times New Roman"/>
          <w:bCs/>
          <w:kern w:val="2"/>
          <w:sz w:val="28"/>
          <w:szCs w:val="28"/>
          <w:lang w:eastAsia="zh-CN"/>
        </w:rPr>
        <w:t>индивидуальные и коллективные обращения с предложениями, рекомендациями по совершенствованию качества и порядка предоставления  муниципальной услуги, вносить предложения о мерах по устранению нарушений настоящего Административного регламента,  а также  направлять заявления и жалобы с сообщением о нарушении ответственными должностными лицами, предоставляющими муниципальную услугу, требований настоящего Административного регламента, законодательных и и</w:t>
      </w:r>
      <w:r w:rsidR="00AF3ED6" w:rsidRPr="00594A79">
        <w:rPr>
          <w:rFonts w:ascii="Times New Roman" w:hAnsi="Times New Roman"/>
          <w:bCs/>
          <w:kern w:val="2"/>
          <w:sz w:val="28"/>
          <w:szCs w:val="28"/>
          <w:lang w:eastAsia="zh-CN"/>
        </w:rPr>
        <w:t>ных нормативных правовых актов.</w:t>
      </w:r>
    </w:p>
    <w:p w:rsidR="001B3141" w:rsidRPr="00594A79" w:rsidRDefault="001B3141" w:rsidP="00560243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bCs/>
          <w:kern w:val="2"/>
          <w:sz w:val="28"/>
          <w:szCs w:val="28"/>
          <w:lang w:eastAsia="zh-CN"/>
        </w:rPr>
      </w:pPr>
    </w:p>
    <w:p w:rsidR="00AF3ED6" w:rsidRPr="00594A79" w:rsidRDefault="00E662EE" w:rsidP="0056024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V.</w:t>
      </w:r>
      <w:r w:rsidR="00AF3ED6" w:rsidRPr="00594A79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Досудебный (внесудебный) порядок обжалования решений</w:t>
      </w:r>
      <w:r w:rsidR="00101F09" w:rsidRPr="00594A79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 и действий (бездействия) органа</w:t>
      </w:r>
      <w:r w:rsidR="00AF3ED6" w:rsidRPr="00594A79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, предоставляющ</w:t>
      </w:r>
      <w:r w:rsidR="00101F09" w:rsidRPr="00594A79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его</w:t>
      </w:r>
      <w:r w:rsidR="00AF3ED6" w:rsidRPr="00594A79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 муниципальную услугу, а также их должностных лиц</w:t>
      </w:r>
    </w:p>
    <w:p w:rsidR="001B3141" w:rsidRDefault="001B3141" w:rsidP="0056024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EF2289" w:rsidRDefault="00EF2289" w:rsidP="0056024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EF2289">
        <w:rPr>
          <w:rFonts w:ascii="PT Astra Serif" w:hAnsi="PT Astra Serif"/>
          <w:b/>
          <w:sz w:val="28"/>
          <w:szCs w:val="28"/>
        </w:rPr>
        <w:t xml:space="preserve">Информация для </w:t>
      </w:r>
      <w:r w:rsidR="00CA0265">
        <w:rPr>
          <w:rFonts w:ascii="PT Astra Serif" w:hAnsi="PT Astra Serif"/>
          <w:b/>
          <w:sz w:val="28"/>
          <w:szCs w:val="28"/>
        </w:rPr>
        <w:t xml:space="preserve">заявителя </w:t>
      </w:r>
      <w:r w:rsidRPr="00EF2289">
        <w:rPr>
          <w:rFonts w:ascii="PT Astra Serif" w:hAnsi="PT Astra Serif"/>
          <w:b/>
          <w:sz w:val="28"/>
          <w:szCs w:val="28"/>
        </w:rPr>
        <w:t xml:space="preserve">о </w:t>
      </w:r>
      <w:r w:rsidR="00CA0265">
        <w:rPr>
          <w:rFonts w:ascii="PT Astra Serif" w:hAnsi="PT Astra Serif"/>
          <w:b/>
          <w:sz w:val="28"/>
          <w:szCs w:val="28"/>
        </w:rPr>
        <w:t>его</w:t>
      </w:r>
      <w:r w:rsidRPr="00EF2289">
        <w:rPr>
          <w:rFonts w:ascii="PT Astra Serif" w:hAnsi="PT Astra Serif"/>
          <w:b/>
          <w:sz w:val="28"/>
          <w:szCs w:val="28"/>
        </w:rPr>
        <w:t xml:space="preserve">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:rsidR="00EF2289" w:rsidRDefault="00EF2289" w:rsidP="00560243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D77CF1" w:rsidRPr="00093EF0" w:rsidRDefault="00EF2289" w:rsidP="005602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5.</w:t>
      </w:r>
      <w:r w:rsidR="00D77CF1">
        <w:rPr>
          <w:rFonts w:ascii="PT Astra Serif" w:hAnsi="PT Astra Serif"/>
          <w:sz w:val="28"/>
          <w:szCs w:val="28"/>
        </w:rPr>
        <w:t>1.</w:t>
      </w:r>
      <w:r w:rsidR="00D77CF1" w:rsidRPr="00093EF0">
        <w:rPr>
          <w:rFonts w:ascii="Times New Roman" w:eastAsia="Times New Roman" w:hAnsi="Times New Roman"/>
          <w:sz w:val="28"/>
          <w:szCs w:val="28"/>
        </w:rPr>
        <w:t xml:space="preserve">В случае нарушения прав заявителей они вправе обжаловать действия (бездействие) </w:t>
      </w:r>
      <w:r w:rsidR="00092B58">
        <w:rPr>
          <w:rFonts w:ascii="Times New Roman" w:eastAsia="Times New Roman" w:hAnsi="Times New Roman"/>
          <w:sz w:val="28"/>
          <w:szCs w:val="28"/>
        </w:rPr>
        <w:t xml:space="preserve">администрации </w:t>
      </w:r>
      <w:r w:rsidR="00FD0C40">
        <w:rPr>
          <w:rFonts w:ascii="Times New Roman" w:eastAsia="Times New Roman" w:hAnsi="Times New Roman"/>
          <w:sz w:val="28"/>
          <w:szCs w:val="28"/>
        </w:rPr>
        <w:t xml:space="preserve">Перекопновского муниципального образования </w:t>
      </w:r>
      <w:r w:rsidR="00FD0C40">
        <w:rPr>
          <w:rFonts w:ascii="Times New Roman" w:eastAsia="Times New Roman" w:hAnsi="Times New Roman"/>
          <w:sz w:val="28"/>
          <w:szCs w:val="28"/>
        </w:rPr>
        <w:lastRenderedPageBreak/>
        <w:t>Ершовского муниципального района</w:t>
      </w:r>
      <w:r w:rsidR="00D77CF1" w:rsidRPr="00093EF0">
        <w:rPr>
          <w:rFonts w:ascii="Times New Roman" w:eastAsia="Times New Roman" w:hAnsi="Times New Roman"/>
          <w:sz w:val="28"/>
          <w:szCs w:val="28"/>
        </w:rPr>
        <w:t xml:space="preserve">, </w:t>
      </w:r>
      <w:r w:rsidR="00092B58">
        <w:rPr>
          <w:rFonts w:ascii="Times New Roman" w:eastAsia="Times New Roman" w:hAnsi="Times New Roman"/>
          <w:sz w:val="28"/>
          <w:szCs w:val="28"/>
        </w:rPr>
        <w:t>её</w:t>
      </w:r>
      <w:r w:rsidR="00D77CF1" w:rsidRPr="00093EF0">
        <w:rPr>
          <w:rFonts w:ascii="Times New Roman" w:eastAsia="Times New Roman" w:hAnsi="Times New Roman"/>
          <w:sz w:val="28"/>
          <w:szCs w:val="28"/>
        </w:rPr>
        <w:t xml:space="preserve"> должностных лиц, а также решения, принимаем</w:t>
      </w:r>
      <w:r w:rsidR="00092B58">
        <w:rPr>
          <w:rFonts w:ascii="Times New Roman" w:eastAsia="Times New Roman" w:hAnsi="Times New Roman"/>
          <w:sz w:val="28"/>
          <w:szCs w:val="28"/>
        </w:rPr>
        <w:t>ого</w:t>
      </w:r>
      <w:r w:rsidR="00D77CF1" w:rsidRPr="00093EF0">
        <w:rPr>
          <w:rFonts w:ascii="Times New Roman" w:eastAsia="Times New Roman" w:hAnsi="Times New Roman"/>
          <w:sz w:val="28"/>
          <w:szCs w:val="28"/>
        </w:rPr>
        <w:t xml:space="preserve"> при предоставлении муниципальной услуги во внесудебном порядке. Заявление об обжаловании подается и рассматривается в соответствии с федеральными </w:t>
      </w:r>
      <w:hyperlink r:id="rId15" w:history="1">
        <w:r w:rsidR="00D77CF1" w:rsidRPr="00093EF0">
          <w:rPr>
            <w:rFonts w:ascii="Times New Roman" w:eastAsia="Times New Roman" w:hAnsi="Times New Roman"/>
            <w:sz w:val="28"/>
          </w:rPr>
          <w:t>законами</w:t>
        </w:r>
      </w:hyperlink>
      <w:r w:rsidR="0075137E">
        <w:t xml:space="preserve"> </w:t>
      </w:r>
      <w:r w:rsidR="00D77CF1" w:rsidRPr="00093EF0">
        <w:rPr>
          <w:rFonts w:ascii="Times New Roman" w:hAnsi="Times New Roman"/>
          <w:sz w:val="28"/>
          <w:szCs w:val="28"/>
        </w:rPr>
        <w:t>от 2 мая 2006 года № 59-ФЗ</w:t>
      </w:r>
      <w:r w:rsidR="00D77CF1" w:rsidRPr="00093EF0">
        <w:rPr>
          <w:rFonts w:ascii="Times New Roman" w:eastAsia="Times New Roman" w:hAnsi="Times New Roman"/>
          <w:sz w:val="28"/>
          <w:szCs w:val="28"/>
        </w:rPr>
        <w:t xml:space="preserve"> «О порядке рассмотрения обращений граждан Российской Федерации»</w:t>
      </w:r>
      <w:r w:rsidR="00D77CF1" w:rsidRPr="00093EF0">
        <w:rPr>
          <w:rFonts w:ascii="Times New Roman" w:hAnsi="Times New Roman"/>
          <w:sz w:val="28"/>
          <w:szCs w:val="28"/>
        </w:rPr>
        <w:t>,от 27 июля 2010 года № 210-ФЗ «Об организации предоставления государственных и муниципальных услуг»</w:t>
      </w:r>
      <w:r w:rsidR="00D77CF1" w:rsidRPr="00093EF0">
        <w:rPr>
          <w:rFonts w:ascii="Times New Roman" w:eastAsia="Times New Roman" w:hAnsi="Times New Roman"/>
          <w:sz w:val="28"/>
          <w:szCs w:val="28"/>
        </w:rPr>
        <w:t>.</w:t>
      </w:r>
    </w:p>
    <w:p w:rsidR="00D77CF1" w:rsidRDefault="00D77CF1" w:rsidP="0056024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A0265" w:rsidRPr="00093EF0" w:rsidRDefault="00CA0265" w:rsidP="0056024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93EF0">
        <w:rPr>
          <w:rFonts w:ascii="Times New Roman" w:eastAsia="Times New Roman" w:hAnsi="Times New Roman"/>
          <w:b/>
          <w:sz w:val="28"/>
          <w:szCs w:val="28"/>
        </w:rPr>
        <w:t>Предмет досудебного (внесудебного) обжалования</w:t>
      </w:r>
    </w:p>
    <w:p w:rsidR="00CA0265" w:rsidRPr="00093EF0" w:rsidRDefault="00CA0265" w:rsidP="005602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93EF0">
        <w:rPr>
          <w:rFonts w:ascii="Times New Roman" w:eastAsia="Times New Roman" w:hAnsi="Times New Roman"/>
          <w:sz w:val="28"/>
          <w:szCs w:val="28"/>
        </w:rPr>
        <w:t xml:space="preserve">5.2.Предметом жалобы могут являться действие (бездействие) и (или) решения, осуществляемые (принятые) </w:t>
      </w:r>
      <w:r w:rsidR="0007548B">
        <w:rPr>
          <w:rFonts w:ascii="Times New Roman" w:eastAsia="Times New Roman" w:hAnsi="Times New Roman"/>
          <w:sz w:val="28"/>
          <w:szCs w:val="28"/>
        </w:rPr>
        <w:t xml:space="preserve">администрацией </w:t>
      </w:r>
      <w:r w:rsidR="00FD0C40">
        <w:rPr>
          <w:rFonts w:ascii="Times New Roman" w:eastAsia="Times New Roman" w:hAnsi="Times New Roman"/>
          <w:sz w:val="28"/>
          <w:szCs w:val="28"/>
        </w:rPr>
        <w:t>Перекопновского муниципального образования Ершовского муниципального района</w:t>
      </w:r>
      <w:r w:rsidR="0007548B">
        <w:rPr>
          <w:rFonts w:ascii="Times New Roman" w:eastAsia="Times New Roman" w:hAnsi="Times New Roman"/>
          <w:sz w:val="28"/>
          <w:szCs w:val="28"/>
        </w:rPr>
        <w:t>,</w:t>
      </w:r>
      <w:r w:rsidRPr="00093EF0">
        <w:rPr>
          <w:rFonts w:ascii="Times New Roman" w:eastAsia="Times New Roman" w:hAnsi="Times New Roman"/>
          <w:sz w:val="28"/>
          <w:szCs w:val="28"/>
        </w:rPr>
        <w:t xml:space="preserve"> предоставляющ</w:t>
      </w:r>
      <w:r w:rsidR="0007548B">
        <w:rPr>
          <w:rFonts w:ascii="Times New Roman" w:eastAsia="Times New Roman" w:hAnsi="Times New Roman"/>
          <w:sz w:val="28"/>
          <w:szCs w:val="28"/>
        </w:rPr>
        <w:t>ей</w:t>
      </w:r>
      <w:r w:rsidRPr="00093EF0">
        <w:rPr>
          <w:rFonts w:ascii="Times New Roman" w:eastAsia="Times New Roman" w:hAnsi="Times New Roman"/>
          <w:sz w:val="28"/>
          <w:szCs w:val="28"/>
        </w:rPr>
        <w:t xml:space="preserve"> муниципальную услугу, а также </w:t>
      </w:r>
      <w:r w:rsidR="0007548B">
        <w:rPr>
          <w:rFonts w:ascii="Times New Roman" w:eastAsia="Times New Roman" w:hAnsi="Times New Roman"/>
          <w:sz w:val="28"/>
          <w:szCs w:val="28"/>
        </w:rPr>
        <w:t>её</w:t>
      </w:r>
      <w:r w:rsidRPr="00093EF0">
        <w:rPr>
          <w:rFonts w:ascii="Times New Roman" w:eastAsia="Times New Roman" w:hAnsi="Times New Roman"/>
          <w:sz w:val="28"/>
          <w:szCs w:val="28"/>
        </w:rPr>
        <w:t xml:space="preserve"> должностными лицами, с совершением (принятием) которых не согласно лицо, обратившееся с жалобой.</w:t>
      </w:r>
    </w:p>
    <w:p w:rsidR="00CA0265" w:rsidRPr="00093EF0" w:rsidRDefault="00CA0265" w:rsidP="005602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93EF0">
        <w:rPr>
          <w:rFonts w:ascii="Times New Roman" w:eastAsia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CA0265" w:rsidRPr="00093EF0" w:rsidRDefault="00CA0265" w:rsidP="005602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93EF0">
        <w:rPr>
          <w:rFonts w:ascii="Times New Roman" w:eastAsia="Times New Roman" w:hAnsi="Times New Roman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CA0265" w:rsidRPr="00093EF0" w:rsidRDefault="00CA0265" w:rsidP="005602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93EF0">
        <w:rPr>
          <w:rFonts w:ascii="Times New Roman" w:eastAsia="Times New Roman" w:hAnsi="Times New Roman"/>
          <w:sz w:val="28"/>
          <w:szCs w:val="28"/>
        </w:rPr>
        <w:t>б) нарушение срока предоставления муниципальной услуги;</w:t>
      </w:r>
    </w:p>
    <w:p w:rsidR="00CA0265" w:rsidRPr="00093EF0" w:rsidRDefault="00CA0265" w:rsidP="005602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93EF0">
        <w:rPr>
          <w:rFonts w:ascii="Times New Roman" w:eastAsia="Times New Roman" w:hAnsi="Times New Roman"/>
          <w:sz w:val="28"/>
          <w:szCs w:val="28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услуги;</w:t>
      </w:r>
    </w:p>
    <w:p w:rsidR="00CA0265" w:rsidRPr="00093EF0" w:rsidRDefault="00CA0265" w:rsidP="005602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93EF0">
        <w:rPr>
          <w:rFonts w:ascii="Times New Roman" w:eastAsia="Times New Roman" w:hAnsi="Times New Roman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:rsidR="00CA0265" w:rsidRPr="00093EF0" w:rsidRDefault="00CA0265" w:rsidP="005602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93EF0">
        <w:rPr>
          <w:rFonts w:ascii="Times New Roman" w:eastAsia="Times New Roman" w:hAnsi="Times New Roman"/>
          <w:sz w:val="28"/>
          <w:szCs w:val="28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CA0265" w:rsidRPr="00093EF0" w:rsidRDefault="00CA0265" w:rsidP="005602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93EF0">
        <w:rPr>
          <w:rFonts w:ascii="Times New Roman" w:eastAsia="Times New Roman" w:hAnsi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CA0265" w:rsidRPr="00093EF0" w:rsidRDefault="00CA0265" w:rsidP="005602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93EF0">
        <w:rPr>
          <w:rFonts w:ascii="Times New Roman" w:eastAsia="Times New Roman" w:hAnsi="Times New Roman"/>
          <w:sz w:val="28"/>
          <w:szCs w:val="28"/>
        </w:rPr>
        <w:t xml:space="preserve">ж) отказ </w:t>
      </w:r>
      <w:r w:rsidR="002D2FEE">
        <w:rPr>
          <w:rFonts w:ascii="Times New Roman" w:eastAsia="Times New Roman" w:hAnsi="Times New Roman"/>
          <w:sz w:val="28"/>
          <w:szCs w:val="28"/>
        </w:rPr>
        <w:t xml:space="preserve">администрации </w:t>
      </w:r>
      <w:r w:rsidR="00FD0C40">
        <w:rPr>
          <w:rFonts w:ascii="Times New Roman" w:eastAsia="Times New Roman" w:hAnsi="Times New Roman"/>
          <w:sz w:val="28"/>
          <w:szCs w:val="28"/>
        </w:rPr>
        <w:t>Перекопновского муниципального образования Ершовского муниципального района</w:t>
      </w:r>
      <w:r w:rsidRPr="00093EF0">
        <w:rPr>
          <w:rFonts w:ascii="Times New Roman" w:eastAsia="Times New Roman" w:hAnsi="Times New Roman"/>
          <w:sz w:val="28"/>
          <w:szCs w:val="28"/>
        </w:rPr>
        <w:t>, должностного лица,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CA0265" w:rsidRPr="00093EF0" w:rsidRDefault="00CA0265" w:rsidP="005602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93EF0">
        <w:rPr>
          <w:rFonts w:ascii="Times New Roman" w:eastAsia="Times New Roman" w:hAnsi="Times New Roman"/>
          <w:sz w:val="28"/>
          <w:szCs w:val="28"/>
        </w:rPr>
        <w:t xml:space="preserve">з) </w:t>
      </w:r>
      <w:r w:rsidRPr="00093EF0">
        <w:rPr>
          <w:rFonts w:ascii="Times New Roman" w:hAnsi="Times New Roman"/>
          <w:sz w:val="28"/>
          <w:szCs w:val="28"/>
          <w:shd w:val="clear" w:color="auto" w:fill="FFFFFF"/>
        </w:rPr>
        <w:t>нарушение срока или порядка выдачи документов по результатам предоставления муниципальной услуги;</w:t>
      </w:r>
    </w:p>
    <w:p w:rsidR="00CA0265" w:rsidRPr="00093EF0" w:rsidRDefault="00CA0265" w:rsidP="005602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93EF0">
        <w:rPr>
          <w:rFonts w:ascii="Times New Roman" w:hAnsi="Times New Roman"/>
          <w:sz w:val="28"/>
          <w:szCs w:val="28"/>
          <w:shd w:val="clear" w:color="auto" w:fill="FFFFFF"/>
        </w:rPr>
        <w:t xml:space="preserve"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</w:t>
      </w:r>
      <w:r w:rsidRPr="00093EF0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Российской Федерации, законами и иными нормативными правовыми актами Саратовской области, муниципальными правовыми актами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CA0265" w:rsidRPr="009F1F44" w:rsidRDefault="00CA0265" w:rsidP="005602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EF0">
        <w:rPr>
          <w:rFonts w:ascii="Times New Roman" w:hAnsi="Times New Roman"/>
          <w:sz w:val="28"/>
          <w:szCs w:val="28"/>
        </w:rPr>
        <w:t xml:space="preserve"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 муниципальной услуги, за исключением случаев, предусмотренных </w:t>
      </w:r>
      <w:hyperlink r:id="rId16" w:anchor="P122" w:history="1">
        <w:r w:rsidRPr="00093EF0">
          <w:rPr>
            <w:rFonts w:ascii="Times New Roman" w:hAnsi="Times New Roman"/>
            <w:sz w:val="28"/>
          </w:rPr>
          <w:t>пунктом 4 части 1 статьи 7</w:t>
        </w:r>
      </w:hyperlink>
      <w:r w:rsidRPr="00093EF0">
        <w:rPr>
          <w:rFonts w:ascii="Times New Roman" w:hAnsi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</w:t>
      </w:r>
      <w:r>
        <w:rPr>
          <w:rFonts w:ascii="Times New Roman" w:hAnsi="Times New Roman"/>
          <w:sz w:val="28"/>
          <w:szCs w:val="28"/>
        </w:rPr>
        <w:t xml:space="preserve">венных и муниципальных услуг». </w:t>
      </w:r>
    </w:p>
    <w:p w:rsidR="00CA0265" w:rsidRPr="00093EF0" w:rsidRDefault="00CA0265" w:rsidP="005602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CA0265" w:rsidRPr="00CF473C" w:rsidRDefault="00CA0265" w:rsidP="0056024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Исчерпывающий перечень оснований для приостановления рассмотрения жалобы (претензии) и случаев, в которых ответ на жалобу (претензию) не дается</w:t>
      </w:r>
    </w:p>
    <w:p w:rsidR="00CA0265" w:rsidRPr="00CF473C" w:rsidRDefault="00CA0265" w:rsidP="00560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E65AD7" w:rsidRPr="002D2FEE" w:rsidRDefault="00CA0265" w:rsidP="00560243">
      <w:pPr>
        <w:pStyle w:val="a8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2D2FEE">
        <w:rPr>
          <w:sz w:val="28"/>
          <w:szCs w:val="28"/>
        </w:rPr>
        <w:t>5.</w:t>
      </w:r>
      <w:r w:rsidR="00AA0037" w:rsidRPr="002D2FEE">
        <w:rPr>
          <w:sz w:val="28"/>
          <w:szCs w:val="28"/>
        </w:rPr>
        <w:t>3</w:t>
      </w:r>
      <w:r w:rsidRPr="002D2FEE">
        <w:rPr>
          <w:color w:val="000000"/>
          <w:sz w:val="28"/>
          <w:szCs w:val="28"/>
        </w:rPr>
        <w:t>.</w:t>
      </w:r>
      <w:r w:rsidR="00E65AD7" w:rsidRPr="002D2FEE">
        <w:rPr>
          <w:color w:val="000000"/>
          <w:sz w:val="28"/>
          <w:szCs w:val="28"/>
        </w:rPr>
        <w:t>Основания для приостановления рассмотрения жалобы отсутствуют.</w:t>
      </w:r>
    </w:p>
    <w:p w:rsidR="00E65AD7" w:rsidRPr="002D2FEE" w:rsidRDefault="00E65AD7" w:rsidP="00560243">
      <w:pPr>
        <w:pStyle w:val="a8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2D2FEE">
        <w:rPr>
          <w:color w:val="000000"/>
          <w:sz w:val="28"/>
          <w:szCs w:val="28"/>
        </w:rPr>
        <w:t>5.</w:t>
      </w:r>
      <w:r w:rsidR="00AA0037" w:rsidRPr="002D2FEE">
        <w:rPr>
          <w:color w:val="000000"/>
          <w:sz w:val="28"/>
          <w:szCs w:val="28"/>
        </w:rPr>
        <w:t>4</w:t>
      </w:r>
      <w:r w:rsidRPr="002D2FEE">
        <w:rPr>
          <w:color w:val="000000"/>
          <w:sz w:val="28"/>
          <w:szCs w:val="28"/>
        </w:rPr>
        <w:t>.В случае, если в письменном обращении не указаны фамилия гражданина, направившего жалобу, или почтовый адрес, по которому должен быть направлен ответ, ответ на жалобу (претензию) не дается.</w:t>
      </w:r>
    </w:p>
    <w:p w:rsidR="00CA0265" w:rsidRDefault="00CA0265" w:rsidP="0056024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A0265" w:rsidRDefault="00CA0265" w:rsidP="0056024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A0265" w:rsidRPr="00093EF0" w:rsidRDefault="00CA0265" w:rsidP="005602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Основания для начала процедуры досудебного (внесудебного) обжалования</w:t>
      </w:r>
    </w:p>
    <w:p w:rsidR="00CA0265" w:rsidRPr="00093EF0" w:rsidRDefault="00CA0265" w:rsidP="005602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CA0265" w:rsidRPr="009F3792" w:rsidRDefault="00CA0265" w:rsidP="00560243">
      <w:pPr>
        <w:pStyle w:val="a8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F3792">
        <w:rPr>
          <w:color w:val="000000"/>
          <w:sz w:val="28"/>
          <w:szCs w:val="28"/>
        </w:rPr>
        <w:t>5.</w:t>
      </w:r>
      <w:r w:rsidR="00AA0037" w:rsidRPr="009F3792">
        <w:rPr>
          <w:color w:val="000000"/>
          <w:sz w:val="28"/>
          <w:szCs w:val="28"/>
        </w:rPr>
        <w:t>5</w:t>
      </w:r>
      <w:r w:rsidRPr="009F3792">
        <w:rPr>
          <w:color w:val="000000"/>
          <w:sz w:val="28"/>
          <w:szCs w:val="28"/>
        </w:rPr>
        <w:t>.</w:t>
      </w:r>
      <w:r w:rsidR="00CB04B2" w:rsidRPr="009F3792">
        <w:rPr>
          <w:color w:val="000000"/>
          <w:sz w:val="28"/>
          <w:szCs w:val="28"/>
        </w:rPr>
        <w:t>Основанием для начала процедуры досудебного (внесудебного) обжалования является поступление жалобы</w:t>
      </w:r>
      <w:r w:rsidR="00AA0037" w:rsidRPr="009F3792">
        <w:rPr>
          <w:color w:val="000000"/>
          <w:sz w:val="28"/>
          <w:szCs w:val="28"/>
        </w:rPr>
        <w:t xml:space="preserve">. </w:t>
      </w:r>
    </w:p>
    <w:p w:rsidR="00CA0265" w:rsidRDefault="00CA0265" w:rsidP="0056024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F38B2" w:rsidRPr="00093EF0" w:rsidRDefault="006F38B2" w:rsidP="005602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r w:rsidRPr="00093EF0">
        <w:rPr>
          <w:rFonts w:ascii="Times New Roman" w:eastAsia="Times New Roman" w:hAnsi="Times New Roman"/>
          <w:b/>
          <w:sz w:val="28"/>
          <w:szCs w:val="28"/>
        </w:rPr>
        <w:t>Право заявителя на получение информации и документов,</w:t>
      </w:r>
    </w:p>
    <w:p w:rsidR="006F38B2" w:rsidRPr="00093EF0" w:rsidRDefault="006F38B2" w:rsidP="005602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r w:rsidRPr="00093EF0">
        <w:rPr>
          <w:rFonts w:ascii="Times New Roman" w:eastAsia="Times New Roman" w:hAnsi="Times New Roman"/>
          <w:b/>
          <w:sz w:val="28"/>
          <w:szCs w:val="28"/>
        </w:rPr>
        <w:t>необходимых для обоснования и рассмотрения жалобы</w:t>
      </w:r>
    </w:p>
    <w:p w:rsidR="006F38B2" w:rsidRPr="00093EF0" w:rsidRDefault="006F38B2" w:rsidP="005602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6F38B2" w:rsidRPr="00093EF0" w:rsidRDefault="006F38B2" w:rsidP="005602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93EF0">
        <w:rPr>
          <w:rFonts w:ascii="Times New Roman" w:eastAsia="Times New Roman" w:hAnsi="Times New Roman"/>
          <w:sz w:val="28"/>
          <w:szCs w:val="28"/>
        </w:rPr>
        <w:t>5.</w:t>
      </w:r>
      <w:r w:rsidR="009059EA">
        <w:rPr>
          <w:rFonts w:ascii="Times New Roman" w:eastAsia="Times New Roman" w:hAnsi="Times New Roman"/>
          <w:sz w:val="28"/>
          <w:szCs w:val="28"/>
        </w:rPr>
        <w:t>6</w:t>
      </w:r>
      <w:r w:rsidRPr="00093EF0">
        <w:rPr>
          <w:rFonts w:ascii="Times New Roman" w:eastAsia="Times New Roman" w:hAnsi="Times New Roman"/>
          <w:sz w:val="28"/>
          <w:szCs w:val="28"/>
        </w:rPr>
        <w:t>.Заявитель имеет право на получение информации и документов, необходимых для обоснования и рассмотрения жалобы</w:t>
      </w:r>
      <w:r w:rsidRPr="00093EF0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093EF0">
        <w:rPr>
          <w:rFonts w:ascii="Times New Roman" w:eastAsia="Times New Roman" w:hAnsi="Times New Roman"/>
          <w:sz w:val="28"/>
          <w:szCs w:val="28"/>
        </w:rPr>
        <w:t>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6F38B2" w:rsidRDefault="006F38B2" w:rsidP="0056024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F38B2" w:rsidRDefault="006F38B2" w:rsidP="0056024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CA0265" w:rsidRDefault="00CA0265" w:rsidP="0056024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B11390">
        <w:rPr>
          <w:rFonts w:ascii="PT Astra Serif" w:hAnsi="PT Astra Serif"/>
          <w:b/>
          <w:sz w:val="28"/>
          <w:szCs w:val="28"/>
        </w:rPr>
        <w:t xml:space="preserve">Органы </w:t>
      </w:r>
      <w:r>
        <w:rPr>
          <w:rFonts w:ascii="PT Astra Serif" w:hAnsi="PT Astra Serif"/>
          <w:b/>
          <w:sz w:val="28"/>
          <w:szCs w:val="28"/>
        </w:rPr>
        <w:t>местного самоуправления и должностные лица</w:t>
      </w:r>
      <w:r w:rsidRPr="00B11390">
        <w:rPr>
          <w:rFonts w:ascii="PT Astra Serif" w:hAnsi="PT Astra Serif"/>
          <w:b/>
          <w:sz w:val="28"/>
          <w:szCs w:val="28"/>
        </w:rPr>
        <w:t xml:space="preserve">, которым может быть направлена жалоба </w:t>
      </w:r>
      <w:r>
        <w:rPr>
          <w:rFonts w:ascii="PT Astra Serif" w:hAnsi="PT Astra Serif"/>
          <w:b/>
          <w:sz w:val="28"/>
          <w:szCs w:val="28"/>
        </w:rPr>
        <w:t xml:space="preserve">(претензия) </w:t>
      </w:r>
      <w:r w:rsidRPr="00B11390">
        <w:rPr>
          <w:rFonts w:ascii="PT Astra Serif" w:hAnsi="PT Astra Serif"/>
          <w:b/>
          <w:sz w:val="28"/>
          <w:szCs w:val="28"/>
        </w:rPr>
        <w:t>заявителя в досудебном (внесудебном) порядке</w:t>
      </w:r>
    </w:p>
    <w:p w:rsidR="00CA0265" w:rsidRPr="00B11390" w:rsidRDefault="00CA0265" w:rsidP="00560243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CA0265" w:rsidRDefault="00CA0265" w:rsidP="00560243">
      <w:pPr>
        <w:spacing w:after="0" w:line="24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5.</w:t>
      </w:r>
      <w:r w:rsidR="009059EA">
        <w:rPr>
          <w:rFonts w:ascii="PT Astra Serif" w:hAnsi="PT Astra Serif"/>
          <w:sz w:val="28"/>
          <w:szCs w:val="28"/>
        </w:rPr>
        <w:t>7</w:t>
      </w:r>
      <w:r>
        <w:rPr>
          <w:rFonts w:ascii="PT Astra Serif" w:hAnsi="PT Astra Serif"/>
          <w:sz w:val="28"/>
          <w:szCs w:val="28"/>
        </w:rPr>
        <w:t xml:space="preserve">.Жалоба на действия (бездействие) должностных лиц </w:t>
      </w:r>
      <w:r w:rsidR="00C22B92">
        <w:rPr>
          <w:rFonts w:ascii="PT Astra Serif" w:hAnsi="PT Astra Serif"/>
          <w:sz w:val="28"/>
          <w:szCs w:val="28"/>
        </w:rPr>
        <w:t>уполномоченного органа, предоставляющего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муниципальн</w:t>
      </w:r>
      <w:r w:rsidR="00C22B92">
        <w:rPr>
          <w:rFonts w:ascii="PT Astra Serif" w:eastAsia="Times New Roman" w:hAnsi="PT Astra Serif"/>
          <w:sz w:val="28"/>
          <w:szCs w:val="28"/>
          <w:lang w:eastAsia="ru-RU"/>
        </w:rPr>
        <w:t>ую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услуг</w:t>
      </w:r>
      <w:r w:rsidR="00C22B92">
        <w:rPr>
          <w:rFonts w:ascii="PT Astra Serif" w:eastAsia="Times New Roman" w:hAnsi="PT Astra Serif"/>
          <w:sz w:val="28"/>
          <w:szCs w:val="28"/>
          <w:lang w:eastAsia="ru-RU"/>
        </w:rPr>
        <w:t>у</w:t>
      </w:r>
      <w:r>
        <w:rPr>
          <w:rFonts w:ascii="PT Astra Serif" w:hAnsi="PT Astra Serif"/>
          <w:sz w:val="28"/>
          <w:szCs w:val="28"/>
        </w:rPr>
        <w:t xml:space="preserve">, подается </w:t>
      </w:r>
      <w:r w:rsidR="00C22B92">
        <w:rPr>
          <w:rFonts w:ascii="PT Astra Serif" w:hAnsi="PT Astra Serif"/>
          <w:sz w:val="28"/>
          <w:szCs w:val="28"/>
        </w:rPr>
        <w:t xml:space="preserve">главе </w:t>
      </w:r>
      <w:r w:rsidR="00FD0C40">
        <w:rPr>
          <w:rFonts w:ascii="PT Astra Serif" w:hAnsi="PT Astra Serif"/>
          <w:sz w:val="28"/>
          <w:szCs w:val="28"/>
        </w:rPr>
        <w:t>Перекопновского муниципального образования Ершовского муниципального района</w:t>
      </w:r>
      <w:r>
        <w:rPr>
          <w:rFonts w:ascii="PT Astra Serif" w:hAnsi="PT Astra Serif"/>
          <w:sz w:val="28"/>
          <w:szCs w:val="28"/>
        </w:rPr>
        <w:t>.</w:t>
      </w:r>
    </w:p>
    <w:p w:rsidR="00CA0265" w:rsidRDefault="00CA0265" w:rsidP="00560243">
      <w:pPr>
        <w:spacing w:after="0" w:line="24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Жалоба на решения и действия (бездействие) </w:t>
      </w:r>
      <w:r w:rsidR="00D3648D">
        <w:rPr>
          <w:rFonts w:ascii="PT Astra Serif" w:hAnsi="PT Astra Serif"/>
          <w:sz w:val="28"/>
          <w:szCs w:val="28"/>
        </w:rPr>
        <w:t xml:space="preserve">администрации </w:t>
      </w:r>
      <w:r w:rsidR="00FD0C40">
        <w:rPr>
          <w:rFonts w:ascii="PT Astra Serif" w:hAnsi="PT Astra Serif"/>
          <w:sz w:val="28"/>
          <w:szCs w:val="28"/>
        </w:rPr>
        <w:t>Перекопновского муниципального образования Ершовского муниципального района</w:t>
      </w:r>
      <w:r>
        <w:rPr>
          <w:rFonts w:ascii="PT Astra Serif" w:eastAsia="Times New Roman" w:hAnsi="PT Astra Serif"/>
          <w:sz w:val="28"/>
          <w:szCs w:val="28"/>
          <w:lang w:eastAsia="ru-RU"/>
        </w:rPr>
        <w:t>, предоставляюще</w:t>
      </w:r>
      <w:r w:rsidR="00D3648D">
        <w:rPr>
          <w:rFonts w:ascii="PT Astra Serif" w:eastAsia="Times New Roman" w:hAnsi="PT Astra Serif"/>
          <w:sz w:val="28"/>
          <w:szCs w:val="28"/>
          <w:lang w:eastAsia="ru-RU"/>
        </w:rPr>
        <w:t>й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муниципальную услугу,</w:t>
      </w:r>
      <w:r>
        <w:rPr>
          <w:rFonts w:ascii="PT Astra Serif" w:hAnsi="PT Astra Serif"/>
          <w:sz w:val="28"/>
          <w:szCs w:val="28"/>
        </w:rPr>
        <w:t xml:space="preserve"> подается в Правительство Саратовской области.</w:t>
      </w:r>
    </w:p>
    <w:p w:rsidR="00CA0265" w:rsidRDefault="00CA0265" w:rsidP="00560243">
      <w:pPr>
        <w:spacing w:after="0" w:line="24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Жалоба подается в письменной форме на бумажном носителе или в форме электронного документа.</w:t>
      </w:r>
    </w:p>
    <w:p w:rsidR="00CA0265" w:rsidRDefault="00CA0265" w:rsidP="0056024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Жалоба может быть принята при личном приеме заявителя, а также направлена с использованием:</w:t>
      </w:r>
    </w:p>
    <w:p w:rsidR="00CA0265" w:rsidRDefault="00CA0265" w:rsidP="00560243">
      <w:pPr>
        <w:spacing w:after="0" w:line="24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почтовой связи;</w:t>
      </w:r>
    </w:p>
    <w:p w:rsidR="00CA0265" w:rsidRDefault="00CA0265" w:rsidP="00560243">
      <w:pPr>
        <w:spacing w:after="0" w:line="24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электронной почты</w:t>
      </w:r>
      <w:r>
        <w:rPr>
          <w:rFonts w:ascii="PT Astra Serif" w:eastAsia="Times New Roman" w:hAnsi="PT Astra Serif"/>
          <w:sz w:val="28"/>
          <w:szCs w:val="28"/>
          <w:lang w:eastAsia="ru-RU"/>
        </w:rPr>
        <w:t>;</w:t>
      </w:r>
    </w:p>
    <w:p w:rsidR="00CA0265" w:rsidRDefault="00CA0265" w:rsidP="00560243">
      <w:pPr>
        <w:spacing w:after="0" w:line="24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— ФГИС  ДО (https://do.gosuslugi.ru/);</w:t>
      </w:r>
    </w:p>
    <w:p w:rsidR="00CA0265" w:rsidRDefault="00CA0265" w:rsidP="0056024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через многофункциональный центр предоставления государственных и муниципальных услуг.</w:t>
      </w:r>
    </w:p>
    <w:p w:rsidR="009059EA" w:rsidRPr="00BA169A" w:rsidRDefault="009059EA" w:rsidP="005602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A169A">
        <w:rPr>
          <w:rFonts w:ascii="Times New Roman" w:eastAsia="Times New Roman" w:hAnsi="Times New Roman"/>
          <w:sz w:val="28"/>
          <w:szCs w:val="28"/>
        </w:rPr>
        <w:t>5.8.</w:t>
      </w:r>
      <w:r w:rsidR="00BA169A" w:rsidRPr="00BA169A">
        <w:rPr>
          <w:rFonts w:ascii="Times New Roman" w:eastAsia="Times New Roman" w:hAnsi="Times New Roman"/>
          <w:sz w:val="28"/>
          <w:szCs w:val="28"/>
        </w:rPr>
        <w:t xml:space="preserve">В соответствии с Федеральным </w:t>
      </w:r>
      <w:hyperlink r:id="rId17" w:history="1">
        <w:r w:rsidR="00BA169A" w:rsidRPr="00BA169A">
          <w:rPr>
            <w:rFonts w:ascii="Times New Roman" w:eastAsia="Times New Roman" w:hAnsi="Times New Roman"/>
            <w:sz w:val="28"/>
            <w:szCs w:val="28"/>
          </w:rPr>
          <w:t>законом</w:t>
        </w:r>
      </w:hyperlink>
      <w:r w:rsidR="00BA169A" w:rsidRPr="00BA169A">
        <w:rPr>
          <w:rFonts w:ascii="Times New Roman" w:hAnsi="Times New Roman"/>
          <w:sz w:val="28"/>
          <w:szCs w:val="28"/>
        </w:rPr>
        <w:t xml:space="preserve"> от 27 июля 2010 года № 210-ФЗ «Об организации предоставления государственных и муниципальных услуг»</w:t>
      </w:r>
      <w:r w:rsidR="00BA169A">
        <w:rPr>
          <w:rFonts w:ascii="Times New Roman" w:hAnsi="Times New Roman"/>
          <w:sz w:val="28"/>
          <w:szCs w:val="28"/>
        </w:rPr>
        <w:t xml:space="preserve"> ж</w:t>
      </w:r>
      <w:r w:rsidRPr="00BA169A">
        <w:rPr>
          <w:rFonts w:ascii="Times New Roman" w:eastAsia="Times New Roman" w:hAnsi="Times New Roman"/>
          <w:sz w:val="28"/>
          <w:szCs w:val="28"/>
        </w:rPr>
        <w:t>алоба должна содержать:</w:t>
      </w:r>
    </w:p>
    <w:p w:rsidR="009059EA" w:rsidRPr="00093EF0" w:rsidRDefault="009059EA" w:rsidP="005602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A169A">
        <w:rPr>
          <w:rFonts w:ascii="Times New Roman" w:eastAsia="Times New Roman" w:hAnsi="Times New Roman"/>
          <w:sz w:val="28"/>
          <w:szCs w:val="28"/>
        </w:rPr>
        <w:t>наименование органа местного самоуправления</w:t>
      </w:r>
      <w:r w:rsidR="00BA169A">
        <w:rPr>
          <w:rFonts w:ascii="Times New Roman" w:eastAsia="Times New Roman" w:hAnsi="Times New Roman"/>
          <w:sz w:val="28"/>
          <w:szCs w:val="28"/>
        </w:rPr>
        <w:t>, его</w:t>
      </w:r>
      <w:r w:rsidR="0075137E">
        <w:rPr>
          <w:rFonts w:ascii="Times New Roman" w:eastAsia="Times New Roman" w:hAnsi="Times New Roman"/>
          <w:sz w:val="28"/>
          <w:szCs w:val="28"/>
        </w:rPr>
        <w:t xml:space="preserve"> </w:t>
      </w:r>
      <w:r w:rsidRPr="00093EF0">
        <w:rPr>
          <w:rFonts w:ascii="Times New Roman" w:eastAsia="Times New Roman" w:hAnsi="Times New Roman"/>
          <w:sz w:val="28"/>
          <w:szCs w:val="28"/>
        </w:rPr>
        <w:t>должностн</w:t>
      </w:r>
      <w:r w:rsidR="00BA169A">
        <w:rPr>
          <w:rFonts w:ascii="Times New Roman" w:eastAsia="Times New Roman" w:hAnsi="Times New Roman"/>
          <w:sz w:val="28"/>
          <w:szCs w:val="28"/>
        </w:rPr>
        <w:t>ых</w:t>
      </w:r>
      <w:r w:rsidRPr="00093EF0">
        <w:rPr>
          <w:rFonts w:ascii="Times New Roman" w:eastAsia="Times New Roman" w:hAnsi="Times New Roman"/>
          <w:sz w:val="28"/>
          <w:szCs w:val="28"/>
        </w:rPr>
        <w:t xml:space="preserve"> лиц, решения и действия (бездействие) которых обжалуются;</w:t>
      </w:r>
    </w:p>
    <w:p w:rsidR="009059EA" w:rsidRPr="00093EF0" w:rsidRDefault="009059EA" w:rsidP="005602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93EF0">
        <w:rPr>
          <w:rFonts w:ascii="Times New Roman" w:eastAsia="Times New Roman" w:hAnsi="Times New Roman"/>
          <w:sz w:val="28"/>
          <w:szCs w:val="28"/>
        </w:rPr>
        <w:t>фамилию, имя, отчество (последнее при наличии), сведения о месте жительства заявителя - физического лица либо наименование заявителя,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059EA" w:rsidRPr="00093EF0" w:rsidRDefault="009059EA" w:rsidP="005602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93EF0">
        <w:rPr>
          <w:rFonts w:ascii="Times New Roman" w:eastAsia="Times New Roman" w:hAnsi="Times New Roman"/>
          <w:sz w:val="28"/>
          <w:szCs w:val="28"/>
        </w:rPr>
        <w:t xml:space="preserve">сведения об обжалуемых решениях и действиях (бездействии) </w:t>
      </w:r>
      <w:r w:rsidR="00097CB1">
        <w:rPr>
          <w:rFonts w:ascii="Times New Roman" w:eastAsia="Times New Roman" w:hAnsi="Times New Roman"/>
          <w:sz w:val="28"/>
          <w:szCs w:val="28"/>
        </w:rPr>
        <w:t xml:space="preserve">администрации </w:t>
      </w:r>
      <w:r w:rsidR="00FD0C40">
        <w:rPr>
          <w:rFonts w:ascii="Times New Roman" w:eastAsia="Times New Roman" w:hAnsi="Times New Roman"/>
          <w:sz w:val="28"/>
          <w:szCs w:val="28"/>
        </w:rPr>
        <w:t>Перекопновского муниципального образования Ершовского муниципального района</w:t>
      </w:r>
      <w:r w:rsidR="00097CB1">
        <w:rPr>
          <w:rFonts w:ascii="Times New Roman" w:eastAsia="Times New Roman" w:hAnsi="Times New Roman"/>
          <w:sz w:val="28"/>
          <w:szCs w:val="28"/>
        </w:rPr>
        <w:t>, её должностных лиц</w:t>
      </w:r>
      <w:r w:rsidRPr="00093EF0">
        <w:rPr>
          <w:rFonts w:ascii="Times New Roman" w:eastAsia="Times New Roman" w:hAnsi="Times New Roman"/>
          <w:sz w:val="28"/>
          <w:szCs w:val="28"/>
        </w:rPr>
        <w:t>;</w:t>
      </w:r>
    </w:p>
    <w:p w:rsidR="009059EA" w:rsidRPr="00093EF0" w:rsidRDefault="009059EA" w:rsidP="005602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93EF0">
        <w:rPr>
          <w:rFonts w:ascii="Times New Roman" w:eastAsia="Times New Roman" w:hAnsi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="00097CB1">
        <w:rPr>
          <w:rFonts w:ascii="Times New Roman" w:eastAsia="Times New Roman" w:hAnsi="Times New Roman"/>
          <w:sz w:val="28"/>
          <w:szCs w:val="28"/>
        </w:rPr>
        <w:t xml:space="preserve">администрации </w:t>
      </w:r>
      <w:r w:rsidR="00FD0C40">
        <w:rPr>
          <w:rFonts w:ascii="Times New Roman" w:eastAsia="Times New Roman" w:hAnsi="Times New Roman"/>
          <w:sz w:val="28"/>
          <w:szCs w:val="28"/>
        </w:rPr>
        <w:t>Перекопновского муниципального образования Ершовского муниципального района</w:t>
      </w:r>
      <w:r w:rsidR="00097CB1">
        <w:rPr>
          <w:rFonts w:ascii="Times New Roman" w:eastAsia="Times New Roman" w:hAnsi="Times New Roman"/>
          <w:sz w:val="28"/>
          <w:szCs w:val="28"/>
        </w:rPr>
        <w:t xml:space="preserve"> её </w:t>
      </w:r>
      <w:r w:rsidRPr="00093EF0">
        <w:rPr>
          <w:rFonts w:ascii="Times New Roman" w:eastAsia="Times New Roman" w:hAnsi="Times New Roman"/>
          <w:sz w:val="28"/>
          <w:szCs w:val="28"/>
        </w:rPr>
        <w:t>должностн</w:t>
      </w:r>
      <w:r w:rsidR="00097CB1">
        <w:rPr>
          <w:rFonts w:ascii="Times New Roman" w:eastAsia="Times New Roman" w:hAnsi="Times New Roman"/>
          <w:sz w:val="28"/>
          <w:szCs w:val="28"/>
        </w:rPr>
        <w:t>ых</w:t>
      </w:r>
      <w:r w:rsidRPr="00093EF0">
        <w:rPr>
          <w:rFonts w:ascii="Times New Roman" w:eastAsia="Times New Roman" w:hAnsi="Times New Roman"/>
          <w:sz w:val="28"/>
          <w:szCs w:val="28"/>
        </w:rPr>
        <w:t xml:space="preserve"> лиц. Заявителем могут быть представлены документы (при наличии), подтверждающие доводы заявителя, либо их копии.</w:t>
      </w:r>
    </w:p>
    <w:p w:rsidR="009059EA" w:rsidRPr="00093EF0" w:rsidRDefault="009059EA" w:rsidP="005602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93EF0">
        <w:rPr>
          <w:rFonts w:ascii="Times New Roman" w:eastAsia="Times New Roman" w:hAnsi="Times New Roman"/>
          <w:sz w:val="28"/>
          <w:szCs w:val="28"/>
        </w:rPr>
        <w:t>5.</w:t>
      </w:r>
      <w:r>
        <w:rPr>
          <w:rFonts w:ascii="Times New Roman" w:eastAsia="Times New Roman" w:hAnsi="Times New Roman"/>
          <w:sz w:val="28"/>
          <w:szCs w:val="28"/>
        </w:rPr>
        <w:t>9</w:t>
      </w:r>
      <w:r w:rsidRPr="00093EF0">
        <w:rPr>
          <w:rFonts w:ascii="Times New Roman" w:eastAsia="Times New Roman" w:hAnsi="Times New Roman"/>
          <w:sz w:val="28"/>
          <w:szCs w:val="28"/>
        </w:rPr>
        <w:t>.В случае если жалоба подается через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9059EA" w:rsidRPr="00093EF0" w:rsidRDefault="009059EA" w:rsidP="005602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93EF0">
        <w:rPr>
          <w:rFonts w:ascii="Times New Roman" w:eastAsia="Times New Roman" w:hAnsi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9059EA" w:rsidRPr="00093EF0" w:rsidRDefault="009059EA" w:rsidP="005602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93EF0">
        <w:rPr>
          <w:rFonts w:ascii="Times New Roman" w:eastAsia="Times New Roman" w:hAnsi="Times New Roman"/>
          <w:sz w:val="28"/>
          <w:szCs w:val="28"/>
        </w:rPr>
        <w:t>оформленная в соответствии с законодательством Российской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9059EA" w:rsidRPr="00093EF0" w:rsidRDefault="009059EA" w:rsidP="005602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93EF0">
        <w:rPr>
          <w:rFonts w:ascii="Times New Roman" w:eastAsia="Times New Roman" w:hAnsi="Times New Roman"/>
          <w:sz w:val="28"/>
          <w:szCs w:val="28"/>
        </w:rPr>
        <w:lastRenderedPageBreak/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059EA" w:rsidRPr="00093EF0" w:rsidRDefault="009059EA" w:rsidP="005602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93EF0">
        <w:rPr>
          <w:rFonts w:ascii="Times New Roman" w:eastAsia="Times New Roman" w:hAnsi="Times New Roman"/>
          <w:sz w:val="28"/>
          <w:szCs w:val="28"/>
        </w:rPr>
        <w:t>5.</w:t>
      </w:r>
      <w:r>
        <w:rPr>
          <w:rFonts w:ascii="Times New Roman" w:eastAsia="Times New Roman" w:hAnsi="Times New Roman"/>
          <w:sz w:val="28"/>
          <w:szCs w:val="28"/>
        </w:rPr>
        <w:t>10</w:t>
      </w:r>
      <w:r w:rsidRPr="00093EF0">
        <w:rPr>
          <w:rFonts w:ascii="Times New Roman" w:eastAsia="Times New Roman" w:hAnsi="Times New Roman"/>
          <w:sz w:val="28"/>
          <w:szCs w:val="28"/>
        </w:rPr>
        <w:t>.В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9059EA" w:rsidRPr="00093EF0" w:rsidRDefault="009059EA" w:rsidP="005602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93EF0">
        <w:rPr>
          <w:rFonts w:ascii="Times New Roman" w:eastAsia="Times New Roman" w:hAnsi="Times New Roman"/>
          <w:sz w:val="28"/>
          <w:szCs w:val="28"/>
        </w:rPr>
        <w:t>5.</w:t>
      </w:r>
      <w:r>
        <w:rPr>
          <w:rFonts w:ascii="Times New Roman" w:eastAsia="Times New Roman" w:hAnsi="Times New Roman"/>
          <w:sz w:val="28"/>
          <w:szCs w:val="28"/>
        </w:rPr>
        <w:t>11</w:t>
      </w:r>
      <w:r w:rsidRPr="00093EF0">
        <w:rPr>
          <w:rFonts w:ascii="Times New Roman" w:eastAsia="Times New Roman" w:hAnsi="Times New Roman"/>
          <w:sz w:val="28"/>
          <w:szCs w:val="28"/>
        </w:rPr>
        <w:t>.В электронном виде жалоба может быть подана заявителем посредством:</w:t>
      </w:r>
    </w:p>
    <w:p w:rsidR="009059EA" w:rsidRPr="00093EF0" w:rsidRDefault="009059EA" w:rsidP="005602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93EF0">
        <w:rPr>
          <w:rFonts w:ascii="Times New Roman" w:eastAsia="Times New Roman" w:hAnsi="Times New Roman"/>
          <w:sz w:val="28"/>
          <w:szCs w:val="28"/>
        </w:rPr>
        <w:t>официального сайта органа местного самоуправления, в информационно-коммуникационной сети «Интернет»;</w:t>
      </w:r>
    </w:p>
    <w:p w:rsidR="009059EA" w:rsidRPr="00093EF0" w:rsidRDefault="009059EA" w:rsidP="005602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EF0">
        <w:rPr>
          <w:rFonts w:ascii="Times New Roman" w:hAnsi="Times New Roman"/>
          <w:sz w:val="28"/>
          <w:szCs w:val="28"/>
        </w:rPr>
        <w:t xml:space="preserve">электронной почты. </w:t>
      </w:r>
    </w:p>
    <w:p w:rsidR="009059EA" w:rsidRPr="00093EF0" w:rsidRDefault="009059EA" w:rsidP="005602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93EF0">
        <w:rPr>
          <w:rFonts w:ascii="Times New Roman" w:eastAsia="Times New Roman" w:hAnsi="Times New Roman"/>
          <w:sz w:val="28"/>
          <w:szCs w:val="28"/>
        </w:rPr>
        <w:t>При подаче жалобы в электронном виде документы, указанные в части четвертой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9059EA" w:rsidRPr="00093EF0" w:rsidRDefault="009059EA" w:rsidP="005602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F2289" w:rsidRPr="00B11390" w:rsidRDefault="006F38B2" w:rsidP="0056024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Сроки рассмотрения жалобы (претензии)</w:t>
      </w:r>
    </w:p>
    <w:p w:rsidR="00B11390" w:rsidRDefault="00B11390" w:rsidP="00560243">
      <w:pPr>
        <w:spacing w:after="0" w:line="240" w:lineRule="auto"/>
        <w:jc w:val="center"/>
        <w:rPr>
          <w:rFonts w:ascii="PT Astra Serif" w:hAnsi="PT Astra Serif"/>
        </w:rPr>
      </w:pPr>
    </w:p>
    <w:p w:rsidR="006A47E2" w:rsidRPr="001447E8" w:rsidRDefault="00EF2289" w:rsidP="00560243">
      <w:pPr>
        <w:pStyle w:val="a8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5.</w:t>
      </w:r>
      <w:r w:rsidR="009059EA">
        <w:rPr>
          <w:rFonts w:ascii="PT Astra Serif" w:hAnsi="PT Astra Serif"/>
          <w:sz w:val="28"/>
          <w:szCs w:val="28"/>
        </w:rPr>
        <w:t>1</w:t>
      </w:r>
      <w:r w:rsidR="00A43719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 xml:space="preserve">. </w:t>
      </w:r>
      <w:r w:rsidR="006A47E2" w:rsidRPr="001447E8">
        <w:rPr>
          <w:rFonts w:ascii="PT Astra Serif" w:hAnsi="PT Astra Serif"/>
          <w:sz w:val="28"/>
          <w:szCs w:val="28"/>
        </w:rPr>
        <w:t xml:space="preserve">Жалоба, поступившая в </w:t>
      </w:r>
      <w:r w:rsidR="00F3319F">
        <w:rPr>
          <w:rFonts w:ascii="PT Astra Serif" w:hAnsi="PT Astra Serif"/>
          <w:sz w:val="28"/>
          <w:szCs w:val="28"/>
        </w:rPr>
        <w:t xml:space="preserve">администрацию </w:t>
      </w:r>
      <w:r w:rsidR="00FD0C40">
        <w:rPr>
          <w:rFonts w:ascii="PT Astra Serif" w:hAnsi="PT Astra Serif"/>
          <w:sz w:val="28"/>
          <w:szCs w:val="28"/>
        </w:rPr>
        <w:t>Перекопновского муниципального образования Ершовского муниципального района</w:t>
      </w:r>
      <w:r w:rsidR="006A47E2" w:rsidRPr="001447E8">
        <w:rPr>
          <w:rFonts w:ascii="PT Astra Serif" w:hAnsi="PT Astra Serif"/>
          <w:sz w:val="28"/>
          <w:szCs w:val="28"/>
        </w:rPr>
        <w:t xml:space="preserve">, подлежит регистрации не позднее следующего рабочего дня со дня ее поступления. Жалоба подлежит рассмотрению </w:t>
      </w:r>
      <w:r w:rsidR="00F3319F">
        <w:rPr>
          <w:rFonts w:ascii="PT Astra Serif" w:hAnsi="PT Astra Serif"/>
          <w:sz w:val="28"/>
          <w:szCs w:val="28"/>
        </w:rPr>
        <w:t xml:space="preserve">главой </w:t>
      </w:r>
      <w:r w:rsidR="00FD0C40">
        <w:rPr>
          <w:rFonts w:ascii="PT Astra Serif" w:hAnsi="PT Astra Serif"/>
          <w:sz w:val="28"/>
          <w:szCs w:val="28"/>
        </w:rPr>
        <w:t>Перекопновского муниципального образования Ершовского муниципального района</w:t>
      </w:r>
      <w:r w:rsidR="006A47E2" w:rsidRPr="001447E8">
        <w:rPr>
          <w:rFonts w:ascii="PT Astra Serif" w:hAnsi="PT Astra Serif"/>
          <w:sz w:val="28"/>
          <w:szCs w:val="28"/>
        </w:rPr>
        <w:t xml:space="preserve"> (лицом его замещающим) </w:t>
      </w:r>
      <w:r w:rsidR="006A47E2" w:rsidRPr="001447E8">
        <w:rPr>
          <w:rFonts w:ascii="PT Astra Serif" w:hAnsi="PT Astra Serif"/>
          <w:sz w:val="28"/>
          <w:szCs w:val="28"/>
        </w:rPr>
        <w:br/>
        <w:t xml:space="preserve">в течение пятнадцати рабочих дней со дня ее регистрации, а в случае обжалования отказа </w:t>
      </w:r>
      <w:r w:rsidR="00641DC6">
        <w:rPr>
          <w:rFonts w:ascii="PT Astra Serif" w:hAnsi="PT Astra Serif"/>
          <w:sz w:val="28"/>
          <w:szCs w:val="28"/>
        </w:rPr>
        <w:t xml:space="preserve">должностных лиц администрации </w:t>
      </w:r>
      <w:r w:rsidR="00FD0C40">
        <w:rPr>
          <w:rFonts w:ascii="PT Astra Serif" w:hAnsi="PT Astra Serif"/>
          <w:sz w:val="28"/>
          <w:szCs w:val="28"/>
        </w:rPr>
        <w:t>Перекопновского муниципального образования Ершовского муниципального района</w:t>
      </w:r>
      <w:r w:rsidR="006A47E2" w:rsidRPr="001447E8">
        <w:rPr>
          <w:rFonts w:ascii="PT Astra Serif" w:hAnsi="PT Astra Serif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пяти рабочих дней со дня ее регистрации.</w:t>
      </w:r>
    </w:p>
    <w:p w:rsidR="001A42A1" w:rsidRDefault="001A42A1" w:rsidP="00560243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A300DA" w:rsidRDefault="006F38B2" w:rsidP="0056024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Результат досудебного (внесудебного) обжалования прим</w:t>
      </w:r>
      <w:r w:rsidR="000C11C3">
        <w:rPr>
          <w:rFonts w:ascii="PT Astra Serif" w:hAnsi="PT Astra Serif"/>
          <w:b/>
          <w:sz w:val="28"/>
          <w:szCs w:val="28"/>
        </w:rPr>
        <w:t>е</w:t>
      </w:r>
      <w:r>
        <w:rPr>
          <w:rFonts w:ascii="PT Astra Serif" w:hAnsi="PT Astra Serif"/>
          <w:b/>
          <w:sz w:val="28"/>
          <w:szCs w:val="28"/>
        </w:rPr>
        <w:t>нительно к каждой процедуре либо инстанции обжалования, в том числе перечень случаев, в которых орган, уполномоченный на рассмотрение жалобы, отказывает в ее удовлетворении</w:t>
      </w:r>
    </w:p>
    <w:p w:rsidR="006F38B2" w:rsidRPr="00EF2289" w:rsidRDefault="006F38B2" w:rsidP="00560243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C122F3" w:rsidRPr="00C122F3" w:rsidRDefault="00EF2289" w:rsidP="00560243">
      <w:pPr>
        <w:pStyle w:val="a8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5.</w:t>
      </w:r>
      <w:r w:rsidR="009059EA">
        <w:rPr>
          <w:rFonts w:ascii="PT Astra Serif" w:hAnsi="PT Astra Serif"/>
          <w:sz w:val="28"/>
          <w:szCs w:val="28"/>
        </w:rPr>
        <w:t>1</w:t>
      </w:r>
      <w:r w:rsidR="00A43719">
        <w:rPr>
          <w:rFonts w:ascii="PT Astra Serif" w:hAnsi="PT Astra Serif"/>
          <w:sz w:val="28"/>
          <w:szCs w:val="28"/>
        </w:rPr>
        <w:t>3</w:t>
      </w:r>
      <w:r>
        <w:rPr>
          <w:rFonts w:ascii="PT Astra Serif" w:hAnsi="PT Astra Serif"/>
          <w:sz w:val="28"/>
          <w:szCs w:val="28"/>
        </w:rPr>
        <w:t xml:space="preserve">. </w:t>
      </w:r>
      <w:r w:rsidR="00C122F3" w:rsidRPr="00C122F3">
        <w:rPr>
          <w:rFonts w:ascii="PT Astra Serif" w:hAnsi="PT Astra Serif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C122F3" w:rsidRPr="00C122F3" w:rsidRDefault="00C122F3" w:rsidP="00560243">
      <w:pPr>
        <w:pStyle w:val="a8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bookmarkStart w:id="5" w:name="dst235"/>
      <w:bookmarkEnd w:id="5"/>
      <w:r w:rsidRPr="00C122F3">
        <w:rPr>
          <w:rFonts w:ascii="PT Astra Serif" w:hAnsi="PT Astra Serif"/>
          <w:sz w:val="28"/>
          <w:szCs w:val="28"/>
        </w:rPr>
        <w:t>1) 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актами;</w:t>
      </w:r>
    </w:p>
    <w:p w:rsidR="00C122F3" w:rsidRPr="00C122F3" w:rsidRDefault="00C122F3" w:rsidP="00560243">
      <w:pPr>
        <w:pStyle w:val="a8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bookmarkStart w:id="6" w:name="dst236"/>
      <w:bookmarkEnd w:id="6"/>
      <w:r w:rsidRPr="00C122F3">
        <w:rPr>
          <w:rFonts w:ascii="PT Astra Serif" w:hAnsi="PT Astra Serif"/>
          <w:sz w:val="28"/>
          <w:szCs w:val="28"/>
        </w:rPr>
        <w:t>2) в удовлетворении жалобы отказывается.</w:t>
      </w:r>
    </w:p>
    <w:p w:rsidR="00EF2289" w:rsidRDefault="00EF2289" w:rsidP="00560243">
      <w:pPr>
        <w:pStyle w:val="a8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lastRenderedPageBreak/>
        <w:t>5.</w:t>
      </w:r>
      <w:r w:rsidR="009059EA">
        <w:rPr>
          <w:rFonts w:ascii="PT Astra Serif" w:hAnsi="PT Astra Serif"/>
          <w:sz w:val="28"/>
          <w:szCs w:val="28"/>
        </w:rPr>
        <w:t>1</w:t>
      </w:r>
      <w:r w:rsidR="00A43719">
        <w:rPr>
          <w:rFonts w:ascii="PT Astra Serif" w:hAnsi="PT Astra Serif"/>
          <w:sz w:val="28"/>
          <w:szCs w:val="28"/>
        </w:rPr>
        <w:t>4</w:t>
      </w:r>
      <w:r>
        <w:rPr>
          <w:rFonts w:ascii="PT Astra Serif" w:hAnsi="PT Astra Serif"/>
          <w:sz w:val="28"/>
          <w:szCs w:val="28"/>
        </w:rPr>
        <w:t xml:space="preserve">. 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Информация, указанная в настоящем разделе Административного регламента, </w:t>
      </w:r>
      <w:r w:rsidRPr="00D66018">
        <w:rPr>
          <w:rFonts w:ascii="PT Astra Serif" w:hAnsi="PT Astra Serif"/>
          <w:sz w:val="28"/>
          <w:szCs w:val="28"/>
        </w:rPr>
        <w:t>размещена на ЕПГУ.</w:t>
      </w:r>
    </w:p>
    <w:p w:rsidR="0020468C" w:rsidRDefault="00BA6F20" w:rsidP="00560243">
      <w:pPr>
        <w:shd w:val="clear" w:color="auto" w:fill="FFFFFF"/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Администрация </w:t>
      </w:r>
      <w:r w:rsidR="00FD0C40">
        <w:rPr>
          <w:rFonts w:ascii="PT Astra Serif" w:eastAsia="Times New Roman" w:hAnsi="PT Astra Serif"/>
          <w:sz w:val="28"/>
          <w:szCs w:val="28"/>
          <w:lang w:eastAsia="ru-RU"/>
        </w:rPr>
        <w:t>Перекопновского муниципального образования Ершовского муниципального района</w:t>
      </w:r>
      <w:r>
        <w:rPr>
          <w:rFonts w:ascii="PT Astra Serif" w:eastAsia="Times New Roman" w:hAnsi="PT Astra Serif"/>
          <w:sz w:val="28"/>
          <w:szCs w:val="28"/>
          <w:lang w:eastAsia="ru-RU"/>
        </w:rPr>
        <w:t>, предоставляющая муниципальную услугу,</w:t>
      </w:r>
      <w:r w:rsidR="00EF2289">
        <w:rPr>
          <w:rFonts w:ascii="PT Astra Serif" w:hAnsi="PT Astra Serif"/>
          <w:sz w:val="28"/>
          <w:szCs w:val="28"/>
        </w:rPr>
        <w:t xml:space="preserve"> обеспечивает в установленном порядке актуализацию сведений в соответствующем разделе регионального реестра.</w:t>
      </w:r>
    </w:p>
    <w:p w:rsidR="00EF002F" w:rsidRDefault="00EF002F" w:rsidP="00560243">
      <w:pPr>
        <w:pStyle w:val="a4"/>
        <w:ind w:left="4962"/>
        <w:rPr>
          <w:rFonts w:ascii="Times New Roman" w:hAnsi="Times New Roman"/>
          <w:sz w:val="24"/>
          <w:szCs w:val="24"/>
        </w:rPr>
      </w:pPr>
    </w:p>
    <w:p w:rsidR="00EF002F" w:rsidRDefault="00EF002F" w:rsidP="00560243">
      <w:pPr>
        <w:pStyle w:val="a4"/>
        <w:ind w:left="4962"/>
        <w:rPr>
          <w:rFonts w:ascii="Times New Roman" w:hAnsi="Times New Roman"/>
          <w:sz w:val="24"/>
          <w:szCs w:val="24"/>
        </w:rPr>
      </w:pPr>
    </w:p>
    <w:p w:rsidR="0075137E" w:rsidRDefault="0075137E" w:rsidP="00560243">
      <w:pPr>
        <w:pStyle w:val="a4"/>
        <w:ind w:left="4962"/>
        <w:rPr>
          <w:rFonts w:ascii="Times New Roman" w:hAnsi="Times New Roman"/>
          <w:sz w:val="24"/>
          <w:szCs w:val="24"/>
        </w:rPr>
      </w:pPr>
    </w:p>
    <w:p w:rsidR="0075137E" w:rsidRDefault="0075137E" w:rsidP="00560243">
      <w:pPr>
        <w:pStyle w:val="a4"/>
        <w:ind w:left="4962"/>
        <w:rPr>
          <w:rFonts w:ascii="Times New Roman" w:hAnsi="Times New Roman"/>
          <w:sz w:val="24"/>
          <w:szCs w:val="24"/>
        </w:rPr>
      </w:pPr>
    </w:p>
    <w:p w:rsidR="0075137E" w:rsidRDefault="0075137E" w:rsidP="00560243">
      <w:pPr>
        <w:pStyle w:val="a4"/>
        <w:ind w:left="4962"/>
        <w:rPr>
          <w:rFonts w:ascii="Times New Roman" w:hAnsi="Times New Roman"/>
          <w:sz w:val="24"/>
          <w:szCs w:val="24"/>
        </w:rPr>
      </w:pPr>
    </w:p>
    <w:p w:rsidR="0075137E" w:rsidRDefault="0075137E" w:rsidP="00560243">
      <w:pPr>
        <w:pStyle w:val="a4"/>
        <w:ind w:left="4962"/>
        <w:rPr>
          <w:rFonts w:ascii="Times New Roman" w:hAnsi="Times New Roman"/>
          <w:sz w:val="24"/>
          <w:szCs w:val="24"/>
        </w:rPr>
      </w:pPr>
    </w:p>
    <w:p w:rsidR="0075137E" w:rsidRDefault="0075137E" w:rsidP="00560243">
      <w:pPr>
        <w:pStyle w:val="a4"/>
        <w:ind w:left="4962"/>
        <w:rPr>
          <w:rFonts w:ascii="Times New Roman" w:hAnsi="Times New Roman"/>
          <w:sz w:val="24"/>
          <w:szCs w:val="24"/>
        </w:rPr>
      </w:pPr>
    </w:p>
    <w:p w:rsidR="0075137E" w:rsidRDefault="0075137E" w:rsidP="00560243">
      <w:pPr>
        <w:pStyle w:val="a4"/>
        <w:ind w:left="4962"/>
        <w:rPr>
          <w:rFonts w:ascii="Times New Roman" w:hAnsi="Times New Roman"/>
          <w:sz w:val="24"/>
          <w:szCs w:val="24"/>
        </w:rPr>
      </w:pPr>
    </w:p>
    <w:p w:rsidR="0075137E" w:rsidRDefault="0075137E" w:rsidP="00560243">
      <w:pPr>
        <w:pStyle w:val="a4"/>
        <w:ind w:left="4962"/>
        <w:rPr>
          <w:rFonts w:ascii="Times New Roman" w:hAnsi="Times New Roman"/>
          <w:sz w:val="24"/>
          <w:szCs w:val="24"/>
        </w:rPr>
      </w:pPr>
    </w:p>
    <w:p w:rsidR="0075137E" w:rsidRDefault="0075137E" w:rsidP="00560243">
      <w:pPr>
        <w:pStyle w:val="a4"/>
        <w:ind w:left="4962"/>
        <w:rPr>
          <w:rFonts w:ascii="Times New Roman" w:hAnsi="Times New Roman"/>
          <w:sz w:val="24"/>
          <w:szCs w:val="24"/>
        </w:rPr>
      </w:pPr>
    </w:p>
    <w:p w:rsidR="0075137E" w:rsidRDefault="0075137E" w:rsidP="00560243">
      <w:pPr>
        <w:pStyle w:val="a4"/>
        <w:ind w:left="4962"/>
        <w:rPr>
          <w:rFonts w:ascii="Times New Roman" w:hAnsi="Times New Roman"/>
          <w:sz w:val="24"/>
          <w:szCs w:val="24"/>
        </w:rPr>
      </w:pPr>
    </w:p>
    <w:p w:rsidR="0075137E" w:rsidRDefault="0075137E" w:rsidP="00560243">
      <w:pPr>
        <w:pStyle w:val="a4"/>
        <w:ind w:left="4962"/>
        <w:rPr>
          <w:rFonts w:ascii="Times New Roman" w:hAnsi="Times New Roman"/>
          <w:sz w:val="24"/>
          <w:szCs w:val="24"/>
        </w:rPr>
      </w:pPr>
    </w:p>
    <w:p w:rsidR="0075137E" w:rsidRDefault="0075137E" w:rsidP="00560243">
      <w:pPr>
        <w:pStyle w:val="a4"/>
        <w:ind w:left="4962"/>
        <w:rPr>
          <w:rFonts w:ascii="Times New Roman" w:hAnsi="Times New Roman"/>
          <w:sz w:val="24"/>
          <w:szCs w:val="24"/>
        </w:rPr>
      </w:pPr>
    </w:p>
    <w:p w:rsidR="0075137E" w:rsidRDefault="0075137E" w:rsidP="00560243">
      <w:pPr>
        <w:pStyle w:val="a4"/>
        <w:ind w:left="4962"/>
        <w:rPr>
          <w:rFonts w:ascii="Times New Roman" w:hAnsi="Times New Roman"/>
          <w:sz w:val="24"/>
          <w:szCs w:val="24"/>
        </w:rPr>
      </w:pPr>
    </w:p>
    <w:p w:rsidR="0075137E" w:rsidRDefault="0075137E" w:rsidP="00560243">
      <w:pPr>
        <w:pStyle w:val="a4"/>
        <w:ind w:left="4962"/>
        <w:rPr>
          <w:rFonts w:ascii="Times New Roman" w:hAnsi="Times New Roman"/>
          <w:sz w:val="24"/>
          <w:szCs w:val="24"/>
        </w:rPr>
      </w:pPr>
    </w:p>
    <w:p w:rsidR="0075137E" w:rsidRDefault="0075137E" w:rsidP="00560243">
      <w:pPr>
        <w:pStyle w:val="a4"/>
        <w:ind w:left="4962"/>
        <w:rPr>
          <w:rFonts w:ascii="Times New Roman" w:hAnsi="Times New Roman"/>
          <w:sz w:val="24"/>
          <w:szCs w:val="24"/>
        </w:rPr>
      </w:pPr>
    </w:p>
    <w:p w:rsidR="0075137E" w:rsidRDefault="0075137E" w:rsidP="00560243">
      <w:pPr>
        <w:pStyle w:val="a4"/>
        <w:ind w:left="4962"/>
        <w:rPr>
          <w:rFonts w:ascii="Times New Roman" w:hAnsi="Times New Roman"/>
          <w:sz w:val="24"/>
          <w:szCs w:val="24"/>
        </w:rPr>
      </w:pPr>
    </w:p>
    <w:p w:rsidR="0075137E" w:rsidRDefault="0075137E" w:rsidP="00560243">
      <w:pPr>
        <w:pStyle w:val="a4"/>
        <w:ind w:left="4962"/>
        <w:rPr>
          <w:rFonts w:ascii="Times New Roman" w:hAnsi="Times New Roman"/>
          <w:sz w:val="24"/>
          <w:szCs w:val="24"/>
        </w:rPr>
      </w:pPr>
    </w:p>
    <w:p w:rsidR="0075137E" w:rsidRDefault="0075137E" w:rsidP="00560243">
      <w:pPr>
        <w:pStyle w:val="a4"/>
        <w:ind w:left="4962"/>
        <w:rPr>
          <w:rFonts w:ascii="Times New Roman" w:hAnsi="Times New Roman"/>
          <w:sz w:val="24"/>
          <w:szCs w:val="24"/>
        </w:rPr>
      </w:pPr>
    </w:p>
    <w:p w:rsidR="0075137E" w:rsidRDefault="0075137E" w:rsidP="00560243">
      <w:pPr>
        <w:pStyle w:val="a4"/>
        <w:ind w:left="4962"/>
        <w:rPr>
          <w:rFonts w:ascii="Times New Roman" w:hAnsi="Times New Roman"/>
          <w:sz w:val="24"/>
          <w:szCs w:val="24"/>
        </w:rPr>
      </w:pPr>
    </w:p>
    <w:p w:rsidR="0075137E" w:rsidRDefault="0075137E" w:rsidP="00560243">
      <w:pPr>
        <w:pStyle w:val="a4"/>
        <w:ind w:left="4962"/>
        <w:rPr>
          <w:rFonts w:ascii="Times New Roman" w:hAnsi="Times New Roman"/>
          <w:sz w:val="24"/>
          <w:szCs w:val="24"/>
        </w:rPr>
      </w:pPr>
    </w:p>
    <w:p w:rsidR="0075137E" w:rsidRDefault="0075137E" w:rsidP="00560243">
      <w:pPr>
        <w:pStyle w:val="a4"/>
        <w:ind w:left="4962"/>
        <w:rPr>
          <w:rFonts w:ascii="Times New Roman" w:hAnsi="Times New Roman"/>
          <w:sz w:val="24"/>
          <w:szCs w:val="24"/>
        </w:rPr>
      </w:pPr>
    </w:p>
    <w:p w:rsidR="0075137E" w:rsidRDefault="0075137E" w:rsidP="00560243">
      <w:pPr>
        <w:pStyle w:val="a4"/>
        <w:ind w:left="4962"/>
        <w:rPr>
          <w:rFonts w:ascii="Times New Roman" w:hAnsi="Times New Roman"/>
          <w:sz w:val="24"/>
          <w:szCs w:val="24"/>
        </w:rPr>
      </w:pPr>
    </w:p>
    <w:p w:rsidR="0075137E" w:rsidRDefault="0075137E" w:rsidP="00560243">
      <w:pPr>
        <w:pStyle w:val="a4"/>
        <w:ind w:left="4962"/>
        <w:rPr>
          <w:rFonts w:ascii="Times New Roman" w:hAnsi="Times New Roman"/>
          <w:sz w:val="24"/>
          <w:szCs w:val="24"/>
        </w:rPr>
      </w:pPr>
    </w:p>
    <w:p w:rsidR="0075137E" w:rsidRDefault="0075137E" w:rsidP="00560243">
      <w:pPr>
        <w:pStyle w:val="a4"/>
        <w:ind w:left="4962"/>
        <w:rPr>
          <w:rFonts w:ascii="Times New Roman" w:hAnsi="Times New Roman"/>
          <w:sz w:val="24"/>
          <w:szCs w:val="24"/>
        </w:rPr>
      </w:pPr>
    </w:p>
    <w:p w:rsidR="0075137E" w:rsidRDefault="0075137E" w:rsidP="00560243">
      <w:pPr>
        <w:pStyle w:val="a4"/>
        <w:ind w:left="4962"/>
        <w:rPr>
          <w:rFonts w:ascii="Times New Roman" w:hAnsi="Times New Roman"/>
          <w:sz w:val="24"/>
          <w:szCs w:val="24"/>
        </w:rPr>
      </w:pPr>
    </w:p>
    <w:p w:rsidR="0075137E" w:rsidRDefault="0075137E" w:rsidP="00560243">
      <w:pPr>
        <w:pStyle w:val="a4"/>
        <w:ind w:left="4962"/>
        <w:rPr>
          <w:rFonts w:ascii="Times New Roman" w:hAnsi="Times New Roman"/>
          <w:sz w:val="24"/>
          <w:szCs w:val="24"/>
        </w:rPr>
      </w:pPr>
    </w:p>
    <w:p w:rsidR="0075137E" w:rsidRDefault="0075137E" w:rsidP="00560243">
      <w:pPr>
        <w:pStyle w:val="a4"/>
        <w:ind w:left="4962"/>
        <w:rPr>
          <w:rFonts w:ascii="Times New Roman" w:hAnsi="Times New Roman"/>
          <w:sz w:val="24"/>
          <w:szCs w:val="24"/>
        </w:rPr>
      </w:pPr>
    </w:p>
    <w:p w:rsidR="0075137E" w:rsidRDefault="0075137E" w:rsidP="00560243">
      <w:pPr>
        <w:pStyle w:val="a4"/>
        <w:ind w:left="4962"/>
        <w:rPr>
          <w:rFonts w:ascii="Times New Roman" w:hAnsi="Times New Roman"/>
          <w:sz w:val="24"/>
          <w:szCs w:val="24"/>
        </w:rPr>
      </w:pPr>
    </w:p>
    <w:p w:rsidR="0075137E" w:rsidRDefault="0075137E" w:rsidP="00560243">
      <w:pPr>
        <w:pStyle w:val="a4"/>
        <w:ind w:left="4962"/>
        <w:rPr>
          <w:rFonts w:ascii="Times New Roman" w:hAnsi="Times New Roman"/>
          <w:sz w:val="24"/>
          <w:szCs w:val="24"/>
        </w:rPr>
      </w:pPr>
    </w:p>
    <w:p w:rsidR="0075137E" w:rsidRDefault="0075137E" w:rsidP="00560243">
      <w:pPr>
        <w:pStyle w:val="a4"/>
        <w:ind w:left="4962"/>
        <w:rPr>
          <w:rFonts w:ascii="Times New Roman" w:hAnsi="Times New Roman"/>
          <w:sz w:val="24"/>
          <w:szCs w:val="24"/>
        </w:rPr>
      </w:pPr>
    </w:p>
    <w:p w:rsidR="0075137E" w:rsidRDefault="0075137E" w:rsidP="00560243">
      <w:pPr>
        <w:pStyle w:val="a4"/>
        <w:ind w:left="4962"/>
        <w:rPr>
          <w:rFonts w:ascii="Times New Roman" w:hAnsi="Times New Roman"/>
          <w:sz w:val="24"/>
          <w:szCs w:val="24"/>
        </w:rPr>
      </w:pPr>
    </w:p>
    <w:p w:rsidR="0075137E" w:rsidRDefault="0075137E" w:rsidP="00560243">
      <w:pPr>
        <w:pStyle w:val="a4"/>
        <w:ind w:left="4962"/>
        <w:rPr>
          <w:rFonts w:ascii="Times New Roman" w:hAnsi="Times New Roman"/>
          <w:sz w:val="24"/>
          <w:szCs w:val="24"/>
        </w:rPr>
      </w:pPr>
    </w:p>
    <w:p w:rsidR="0075137E" w:rsidRDefault="0075137E" w:rsidP="00560243">
      <w:pPr>
        <w:pStyle w:val="a4"/>
        <w:ind w:left="4962"/>
        <w:rPr>
          <w:rFonts w:ascii="Times New Roman" w:hAnsi="Times New Roman"/>
          <w:sz w:val="24"/>
          <w:szCs w:val="24"/>
        </w:rPr>
      </w:pPr>
    </w:p>
    <w:p w:rsidR="0075137E" w:rsidRDefault="0075137E" w:rsidP="00560243">
      <w:pPr>
        <w:pStyle w:val="a4"/>
        <w:ind w:left="4962"/>
        <w:rPr>
          <w:rFonts w:ascii="Times New Roman" w:hAnsi="Times New Roman"/>
          <w:sz w:val="24"/>
          <w:szCs w:val="24"/>
        </w:rPr>
      </w:pPr>
    </w:p>
    <w:p w:rsidR="0075137E" w:rsidRDefault="0075137E" w:rsidP="00560243">
      <w:pPr>
        <w:pStyle w:val="a4"/>
        <w:ind w:left="4962"/>
        <w:rPr>
          <w:rFonts w:ascii="Times New Roman" w:hAnsi="Times New Roman"/>
          <w:sz w:val="24"/>
          <w:szCs w:val="24"/>
        </w:rPr>
      </w:pPr>
    </w:p>
    <w:p w:rsidR="0075137E" w:rsidRDefault="0075137E" w:rsidP="00560243">
      <w:pPr>
        <w:pStyle w:val="a4"/>
        <w:ind w:left="4962"/>
        <w:rPr>
          <w:rFonts w:ascii="Times New Roman" w:hAnsi="Times New Roman"/>
          <w:sz w:val="24"/>
          <w:szCs w:val="24"/>
        </w:rPr>
      </w:pPr>
    </w:p>
    <w:p w:rsidR="0075137E" w:rsidRDefault="0075137E" w:rsidP="00560243">
      <w:pPr>
        <w:pStyle w:val="a4"/>
        <w:ind w:left="4962"/>
        <w:rPr>
          <w:rFonts w:ascii="Times New Roman" w:hAnsi="Times New Roman"/>
          <w:sz w:val="24"/>
          <w:szCs w:val="24"/>
        </w:rPr>
      </w:pPr>
    </w:p>
    <w:p w:rsidR="0075137E" w:rsidRDefault="0075137E" w:rsidP="00560243">
      <w:pPr>
        <w:pStyle w:val="a4"/>
        <w:ind w:left="4962"/>
        <w:rPr>
          <w:rFonts w:ascii="Times New Roman" w:hAnsi="Times New Roman"/>
          <w:sz w:val="24"/>
          <w:szCs w:val="24"/>
        </w:rPr>
      </w:pPr>
    </w:p>
    <w:p w:rsidR="0075137E" w:rsidRDefault="0075137E" w:rsidP="00560243">
      <w:pPr>
        <w:pStyle w:val="a4"/>
        <w:ind w:left="4962"/>
        <w:rPr>
          <w:rFonts w:ascii="Times New Roman" w:hAnsi="Times New Roman"/>
          <w:sz w:val="24"/>
          <w:szCs w:val="24"/>
        </w:rPr>
      </w:pPr>
    </w:p>
    <w:p w:rsidR="0075137E" w:rsidRDefault="0075137E" w:rsidP="00560243">
      <w:pPr>
        <w:pStyle w:val="a4"/>
        <w:ind w:left="4962"/>
        <w:rPr>
          <w:rFonts w:ascii="Times New Roman" w:hAnsi="Times New Roman"/>
          <w:sz w:val="24"/>
          <w:szCs w:val="24"/>
        </w:rPr>
      </w:pPr>
    </w:p>
    <w:p w:rsidR="0075137E" w:rsidRDefault="0075137E" w:rsidP="00560243">
      <w:pPr>
        <w:pStyle w:val="a4"/>
        <w:ind w:left="4962"/>
        <w:rPr>
          <w:rFonts w:ascii="Times New Roman" w:hAnsi="Times New Roman"/>
          <w:sz w:val="24"/>
          <w:szCs w:val="24"/>
        </w:rPr>
      </w:pPr>
    </w:p>
    <w:p w:rsidR="0075137E" w:rsidRDefault="0075137E" w:rsidP="00560243">
      <w:pPr>
        <w:pStyle w:val="a4"/>
        <w:ind w:left="4962"/>
        <w:rPr>
          <w:rFonts w:ascii="Times New Roman" w:hAnsi="Times New Roman"/>
          <w:sz w:val="24"/>
          <w:szCs w:val="24"/>
        </w:rPr>
      </w:pPr>
    </w:p>
    <w:p w:rsidR="0075137E" w:rsidRDefault="0075137E" w:rsidP="00560243">
      <w:pPr>
        <w:pStyle w:val="a4"/>
        <w:ind w:left="4962"/>
        <w:rPr>
          <w:rFonts w:ascii="Times New Roman" w:hAnsi="Times New Roman"/>
          <w:sz w:val="24"/>
          <w:szCs w:val="24"/>
        </w:rPr>
      </w:pPr>
    </w:p>
    <w:p w:rsidR="0075137E" w:rsidRDefault="0075137E" w:rsidP="00560243">
      <w:pPr>
        <w:pStyle w:val="a4"/>
        <w:ind w:left="4962"/>
        <w:rPr>
          <w:rFonts w:ascii="Times New Roman" w:hAnsi="Times New Roman"/>
          <w:sz w:val="24"/>
          <w:szCs w:val="24"/>
        </w:rPr>
      </w:pPr>
    </w:p>
    <w:p w:rsidR="0075137E" w:rsidRDefault="0075137E" w:rsidP="00560243">
      <w:pPr>
        <w:pStyle w:val="a4"/>
        <w:ind w:left="4962"/>
        <w:rPr>
          <w:rFonts w:ascii="Times New Roman" w:hAnsi="Times New Roman"/>
          <w:sz w:val="24"/>
          <w:szCs w:val="24"/>
        </w:rPr>
      </w:pPr>
    </w:p>
    <w:p w:rsidR="00EF002F" w:rsidRPr="008F090C" w:rsidRDefault="00EF002F" w:rsidP="00560243">
      <w:pPr>
        <w:pStyle w:val="a4"/>
        <w:ind w:left="4395"/>
        <w:rPr>
          <w:rFonts w:ascii="Times New Roman" w:hAnsi="Times New Roman"/>
          <w:sz w:val="28"/>
          <w:szCs w:val="28"/>
        </w:rPr>
      </w:pPr>
      <w:r w:rsidRPr="008F090C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801D84">
        <w:rPr>
          <w:rFonts w:ascii="Times New Roman" w:hAnsi="Times New Roman"/>
          <w:sz w:val="28"/>
          <w:szCs w:val="28"/>
        </w:rPr>
        <w:t>1</w:t>
      </w:r>
    </w:p>
    <w:p w:rsidR="00EF002F" w:rsidRPr="008F090C" w:rsidRDefault="00EF002F" w:rsidP="00560243">
      <w:pPr>
        <w:pStyle w:val="a4"/>
        <w:ind w:left="4395"/>
        <w:rPr>
          <w:rFonts w:ascii="Times New Roman" w:hAnsi="Times New Roman"/>
          <w:sz w:val="28"/>
          <w:szCs w:val="28"/>
        </w:rPr>
      </w:pPr>
      <w:r w:rsidRPr="008F090C">
        <w:rPr>
          <w:rFonts w:ascii="Times New Roman" w:hAnsi="Times New Roman"/>
          <w:sz w:val="28"/>
          <w:szCs w:val="28"/>
        </w:rPr>
        <w:t xml:space="preserve">к административному регламенту предоставления муниципальной услуги «Согласование места производства промышленной продукции, производство которой должно быть освоено в ходе реализации инвестиционного проекта на территории </w:t>
      </w:r>
      <w:r w:rsidR="00FD0C40">
        <w:rPr>
          <w:rFonts w:ascii="Times New Roman" w:hAnsi="Times New Roman"/>
          <w:sz w:val="28"/>
          <w:szCs w:val="28"/>
        </w:rPr>
        <w:t>Перекопновского муниципального образования Ершовского муниципального района</w:t>
      </w:r>
      <w:r w:rsidRPr="008F090C">
        <w:rPr>
          <w:rFonts w:ascii="Times New Roman" w:hAnsi="Times New Roman"/>
          <w:sz w:val="28"/>
          <w:szCs w:val="28"/>
        </w:rPr>
        <w:t xml:space="preserve"> Саратовской области»</w:t>
      </w:r>
    </w:p>
    <w:p w:rsidR="00314CFB" w:rsidRDefault="00314CFB" w:rsidP="00560243">
      <w:pPr>
        <w:tabs>
          <w:tab w:val="left" w:pos="2992"/>
        </w:tabs>
        <w:autoSpaceDE w:val="0"/>
        <w:spacing w:after="0" w:line="240" w:lineRule="auto"/>
        <w:jc w:val="center"/>
        <w:rPr>
          <w:rFonts w:eastAsia="Times New Roman"/>
        </w:rPr>
      </w:pPr>
    </w:p>
    <w:p w:rsidR="00314CFB" w:rsidRPr="006920DC" w:rsidRDefault="00314CFB" w:rsidP="005602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20DC">
        <w:rPr>
          <w:rFonts w:ascii="Times New Roman" w:hAnsi="Times New Roman"/>
          <w:b/>
          <w:sz w:val="28"/>
          <w:szCs w:val="28"/>
        </w:rPr>
        <w:t>ЗАЯВЛЕНИЕ</w:t>
      </w:r>
    </w:p>
    <w:p w:rsidR="00EF002F" w:rsidRPr="006920DC" w:rsidRDefault="00314CFB" w:rsidP="005602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920DC">
        <w:rPr>
          <w:rFonts w:ascii="Times New Roman" w:hAnsi="Times New Roman"/>
          <w:b/>
          <w:sz w:val="28"/>
          <w:szCs w:val="28"/>
        </w:rPr>
        <w:t>о согласовании места производства промышленной продукции</w:t>
      </w:r>
      <w:r w:rsidR="00EF002F" w:rsidRPr="006920DC">
        <w:rPr>
          <w:rFonts w:ascii="Times New Roman" w:hAnsi="Times New Roman"/>
          <w:b/>
          <w:sz w:val="28"/>
          <w:szCs w:val="28"/>
        </w:rPr>
        <w:t xml:space="preserve">, производство которой должно быть освоено в ходе реализации инвестиционного проекта на территории </w:t>
      </w:r>
      <w:r w:rsidR="00FD0C40">
        <w:rPr>
          <w:rFonts w:ascii="Times New Roman" w:hAnsi="Times New Roman"/>
          <w:b/>
          <w:sz w:val="28"/>
          <w:szCs w:val="28"/>
        </w:rPr>
        <w:t>Перекопновского муниципального образования Ершовского муниципального района</w:t>
      </w:r>
      <w:r w:rsidR="00EF002F" w:rsidRPr="006920DC">
        <w:rPr>
          <w:rFonts w:ascii="Times New Roman" w:hAnsi="Times New Roman"/>
          <w:b/>
          <w:sz w:val="28"/>
          <w:szCs w:val="28"/>
        </w:rPr>
        <w:t xml:space="preserve"> Саратовской области</w:t>
      </w:r>
    </w:p>
    <w:p w:rsidR="00EF002F" w:rsidRDefault="00EF002F" w:rsidP="005602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14CFB" w:rsidRPr="00EF002F" w:rsidRDefault="00EF002F" w:rsidP="005602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314CFB" w:rsidRPr="00EF002F">
        <w:rPr>
          <w:rFonts w:ascii="Times New Roman" w:hAnsi="Times New Roman"/>
          <w:sz w:val="28"/>
          <w:szCs w:val="28"/>
        </w:rPr>
        <w:t>а основании части 7 (9) статьи 18.3 Федерального закона от 31 декабря 2014 года № 488-ФЗ «О промышленной политике в Российской Федерации»</w:t>
      </w:r>
    </w:p>
    <w:p w:rsidR="00EF002F" w:rsidRDefault="00EF002F" w:rsidP="005602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4CFB" w:rsidRPr="00EF002F" w:rsidRDefault="00314CFB" w:rsidP="005602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002F">
        <w:rPr>
          <w:rFonts w:ascii="Times New Roman" w:hAnsi="Times New Roman"/>
          <w:sz w:val="28"/>
          <w:szCs w:val="28"/>
        </w:rPr>
        <w:t>_____________________</w:t>
      </w:r>
      <w:r w:rsidR="00EF002F">
        <w:rPr>
          <w:rFonts w:ascii="Times New Roman" w:hAnsi="Times New Roman"/>
          <w:sz w:val="28"/>
          <w:szCs w:val="28"/>
        </w:rPr>
        <w:t>___</w:t>
      </w:r>
      <w:r w:rsidRPr="00EF002F">
        <w:rPr>
          <w:rFonts w:ascii="Times New Roman" w:hAnsi="Times New Roman"/>
          <w:sz w:val="28"/>
          <w:szCs w:val="28"/>
        </w:rPr>
        <w:t>__________________________________________</w:t>
      </w:r>
    </w:p>
    <w:p w:rsidR="00314CFB" w:rsidRPr="00E9651F" w:rsidRDefault="00314CFB" w:rsidP="00560243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E9651F">
        <w:rPr>
          <w:rFonts w:ascii="Times New Roman" w:hAnsi="Times New Roman"/>
          <w:sz w:val="20"/>
          <w:szCs w:val="20"/>
        </w:rPr>
        <w:t>(наименование организации (индивидуального предпринимателя)</w:t>
      </w:r>
    </w:p>
    <w:p w:rsidR="00EF002F" w:rsidRPr="00EF002F" w:rsidRDefault="00EF002F" w:rsidP="0056024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14CFB" w:rsidRPr="00EF002F" w:rsidRDefault="00314CFB" w:rsidP="005602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002F">
        <w:rPr>
          <w:rFonts w:ascii="Times New Roman" w:hAnsi="Times New Roman"/>
          <w:sz w:val="28"/>
          <w:szCs w:val="28"/>
        </w:rPr>
        <w:t>просит согласовать место производства промышленной продукции в целях заключения специального инвестиционного контракта в рамках реализации инвестиционного проекта</w:t>
      </w:r>
    </w:p>
    <w:p w:rsidR="006920DC" w:rsidRDefault="006920DC" w:rsidP="005602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4CFB" w:rsidRPr="00EF002F" w:rsidRDefault="00314CFB" w:rsidP="005602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002F">
        <w:rPr>
          <w:rFonts w:ascii="Times New Roman" w:hAnsi="Times New Roman"/>
          <w:sz w:val="28"/>
          <w:szCs w:val="28"/>
        </w:rPr>
        <w:t>_________________________________</w:t>
      </w:r>
      <w:r w:rsidR="006920DC">
        <w:rPr>
          <w:rFonts w:ascii="Times New Roman" w:hAnsi="Times New Roman"/>
          <w:sz w:val="28"/>
          <w:szCs w:val="28"/>
        </w:rPr>
        <w:t>_______________________________</w:t>
      </w:r>
    </w:p>
    <w:p w:rsidR="00314CFB" w:rsidRPr="00E9651F" w:rsidRDefault="00314CFB" w:rsidP="00560243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E9651F">
        <w:rPr>
          <w:rFonts w:ascii="Times New Roman" w:hAnsi="Times New Roman"/>
          <w:sz w:val="20"/>
          <w:szCs w:val="20"/>
        </w:rPr>
        <w:t>(наименование инвестиционного проекта)</w:t>
      </w:r>
    </w:p>
    <w:p w:rsidR="006920DC" w:rsidRPr="00EF002F" w:rsidRDefault="006920DC" w:rsidP="0056024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14CFB" w:rsidRPr="00EF002F" w:rsidRDefault="00314CFB" w:rsidP="005602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002F">
        <w:rPr>
          <w:rFonts w:ascii="Times New Roman" w:hAnsi="Times New Roman"/>
          <w:sz w:val="28"/>
          <w:szCs w:val="28"/>
        </w:rPr>
        <w:t>Настоящим даю согласие на обработку сведений, представленных в Заявлении и приложенных к нему документах, и их рассмотрение в соответствии с действующим законодательством Российской Федерации.</w:t>
      </w:r>
    </w:p>
    <w:p w:rsidR="00B2778D" w:rsidRDefault="00B2778D" w:rsidP="005602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4CFB" w:rsidRPr="00EF002F" w:rsidRDefault="00314CFB" w:rsidP="005602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002F">
        <w:rPr>
          <w:rFonts w:ascii="Times New Roman" w:hAnsi="Times New Roman"/>
          <w:sz w:val="28"/>
          <w:szCs w:val="28"/>
        </w:rPr>
        <w:t xml:space="preserve">Приложение:  </w:t>
      </w:r>
      <w:r w:rsidR="006920DC">
        <w:rPr>
          <w:rFonts w:ascii="Times New Roman" w:hAnsi="Times New Roman"/>
          <w:sz w:val="28"/>
          <w:szCs w:val="28"/>
        </w:rPr>
        <w:t>1.</w:t>
      </w:r>
      <w:r w:rsidRPr="00EF002F">
        <w:rPr>
          <w:rFonts w:ascii="Times New Roman" w:hAnsi="Times New Roman"/>
          <w:sz w:val="28"/>
          <w:szCs w:val="28"/>
        </w:rPr>
        <w:t>______________________________________________________</w:t>
      </w:r>
    </w:p>
    <w:p w:rsidR="00314CFB" w:rsidRPr="00E9651F" w:rsidRDefault="00314CFB" w:rsidP="0056024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9651F">
        <w:rPr>
          <w:rFonts w:ascii="Times New Roman" w:hAnsi="Times New Roman"/>
          <w:sz w:val="20"/>
          <w:szCs w:val="20"/>
        </w:rPr>
        <w:t>(перечисляются документы, прилагаемые к Заявлению)</w:t>
      </w:r>
    </w:p>
    <w:p w:rsidR="00314CFB" w:rsidRPr="00EF002F" w:rsidRDefault="00314CFB" w:rsidP="005602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002F">
        <w:rPr>
          <w:rFonts w:ascii="Times New Roman" w:hAnsi="Times New Roman"/>
          <w:sz w:val="28"/>
          <w:szCs w:val="28"/>
        </w:rPr>
        <w:t>2. ______________________________________________________</w:t>
      </w:r>
    </w:p>
    <w:p w:rsidR="00314CFB" w:rsidRPr="00EF002F" w:rsidRDefault="00314CFB" w:rsidP="005602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002F">
        <w:rPr>
          <w:rFonts w:ascii="Times New Roman" w:hAnsi="Times New Roman"/>
          <w:sz w:val="28"/>
          <w:szCs w:val="28"/>
        </w:rPr>
        <w:t>3. ______________________________________________________</w:t>
      </w:r>
    </w:p>
    <w:p w:rsidR="00314CFB" w:rsidRPr="00EF002F" w:rsidRDefault="00314CFB" w:rsidP="001516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4CFB" w:rsidRPr="00EF002F" w:rsidRDefault="00314CFB" w:rsidP="005602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002F">
        <w:rPr>
          <w:rFonts w:ascii="Times New Roman" w:hAnsi="Times New Roman"/>
          <w:sz w:val="28"/>
          <w:szCs w:val="28"/>
        </w:rPr>
        <w:t>Руководитель организации</w:t>
      </w:r>
    </w:p>
    <w:p w:rsidR="00314CFB" w:rsidRPr="00EF002F" w:rsidRDefault="00314CFB" w:rsidP="005602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002F">
        <w:rPr>
          <w:rFonts w:ascii="Times New Roman" w:hAnsi="Times New Roman"/>
          <w:sz w:val="28"/>
          <w:szCs w:val="28"/>
        </w:rPr>
        <w:t>(индивидуальный предприниматель)</w:t>
      </w:r>
    </w:p>
    <w:p w:rsidR="00314CFB" w:rsidRPr="00EF002F" w:rsidRDefault="00314CFB" w:rsidP="005602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002F">
        <w:rPr>
          <w:rFonts w:ascii="Times New Roman" w:hAnsi="Times New Roman"/>
          <w:sz w:val="28"/>
          <w:szCs w:val="28"/>
        </w:rPr>
        <w:t>(подпись) (фамилия, имя, отчество)</w:t>
      </w:r>
    </w:p>
    <w:p w:rsidR="00314CFB" w:rsidRPr="00EF002F" w:rsidRDefault="00314CFB" w:rsidP="005602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4CFB" w:rsidRPr="00EF002F" w:rsidRDefault="00314CFB" w:rsidP="005602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002F">
        <w:rPr>
          <w:rFonts w:ascii="Times New Roman" w:hAnsi="Times New Roman"/>
          <w:sz w:val="28"/>
          <w:szCs w:val="28"/>
        </w:rPr>
        <w:t>М.П. (дата)</w:t>
      </w:r>
    </w:p>
    <w:p w:rsidR="00E9651F" w:rsidRDefault="00E9651F" w:rsidP="00560243">
      <w:pPr>
        <w:pStyle w:val="a4"/>
        <w:ind w:left="4962"/>
        <w:rPr>
          <w:rFonts w:ascii="Times New Roman" w:hAnsi="Times New Roman"/>
          <w:sz w:val="24"/>
          <w:szCs w:val="24"/>
        </w:rPr>
      </w:pPr>
    </w:p>
    <w:p w:rsidR="00EF002F" w:rsidRPr="00E9651F" w:rsidRDefault="00801D84" w:rsidP="00E9651F">
      <w:pPr>
        <w:pStyle w:val="a4"/>
        <w:ind w:left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</w:t>
      </w:r>
    </w:p>
    <w:p w:rsidR="00EF002F" w:rsidRPr="00E9651F" w:rsidRDefault="00EF002F" w:rsidP="00E9651F">
      <w:pPr>
        <w:pStyle w:val="a4"/>
        <w:ind w:left="4395"/>
        <w:rPr>
          <w:rFonts w:ascii="Times New Roman" w:hAnsi="Times New Roman"/>
          <w:sz w:val="28"/>
          <w:szCs w:val="28"/>
        </w:rPr>
      </w:pPr>
      <w:r w:rsidRPr="00E9651F">
        <w:rPr>
          <w:rFonts w:ascii="Times New Roman" w:hAnsi="Times New Roman"/>
          <w:sz w:val="28"/>
          <w:szCs w:val="28"/>
        </w:rPr>
        <w:t xml:space="preserve">к административному регламенту предоставления муниципальной услуги «Согласование места производства промышленной продукции, производство которой должно быть освоено в ходе реализации инвестиционного проекта на территории </w:t>
      </w:r>
      <w:r w:rsidR="00FD0C40">
        <w:rPr>
          <w:rFonts w:ascii="Times New Roman" w:hAnsi="Times New Roman"/>
          <w:sz w:val="28"/>
          <w:szCs w:val="28"/>
        </w:rPr>
        <w:t>Перекопновского муниципального образования Ершовского муниципального района</w:t>
      </w:r>
      <w:r w:rsidRPr="00E9651F">
        <w:rPr>
          <w:rFonts w:ascii="Times New Roman" w:hAnsi="Times New Roman"/>
          <w:sz w:val="28"/>
          <w:szCs w:val="28"/>
        </w:rPr>
        <w:t xml:space="preserve"> Саратовской области»</w:t>
      </w:r>
    </w:p>
    <w:p w:rsidR="00EF002F" w:rsidRDefault="00EF002F" w:rsidP="00560243">
      <w:pPr>
        <w:pStyle w:val="ConsPlusNormal"/>
        <w:jc w:val="center"/>
        <w:rPr>
          <w:rFonts w:ascii="Liberation Serif" w:hAnsi="Liberation Serif"/>
          <w:sz w:val="26"/>
          <w:szCs w:val="26"/>
        </w:rPr>
      </w:pPr>
    </w:p>
    <w:p w:rsidR="00314CFB" w:rsidRPr="00B348D9" w:rsidRDefault="00B348D9" w:rsidP="00560243">
      <w:pPr>
        <w:pStyle w:val="ConsPlusNormal"/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ИНФОРМАЦИЯ ОБ ИНВЕСТОРЕ</w:t>
      </w:r>
    </w:p>
    <w:p w:rsidR="00314CFB" w:rsidRPr="002D64AD" w:rsidRDefault="00314CFB" w:rsidP="00560243">
      <w:pPr>
        <w:pStyle w:val="ConsPlusNormal"/>
        <w:rPr>
          <w:rFonts w:ascii="Liberation Serif" w:hAnsi="Liberation Serif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8"/>
        <w:gridCol w:w="7081"/>
        <w:gridCol w:w="1726"/>
      </w:tblGrid>
      <w:tr w:rsidR="00314CFB" w:rsidRPr="002D64AD" w:rsidTr="00E9651F">
        <w:trPr>
          <w:trHeight w:val="276"/>
        </w:trPr>
        <w:tc>
          <w:tcPr>
            <w:tcW w:w="778" w:type="dxa"/>
            <w:vAlign w:val="center"/>
          </w:tcPr>
          <w:p w:rsidR="00314CFB" w:rsidRPr="002D64AD" w:rsidRDefault="00314CFB" w:rsidP="0056024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№</w:t>
            </w:r>
            <w:r w:rsidRPr="002D64AD">
              <w:rPr>
                <w:rFonts w:ascii="Liberation Serif" w:hAnsi="Liberation Serif"/>
                <w:sz w:val="24"/>
                <w:szCs w:val="24"/>
              </w:rPr>
              <w:t xml:space="preserve"> п/п</w:t>
            </w:r>
          </w:p>
        </w:tc>
        <w:tc>
          <w:tcPr>
            <w:tcW w:w="7081" w:type="dxa"/>
            <w:vAlign w:val="center"/>
          </w:tcPr>
          <w:p w:rsidR="00314CFB" w:rsidRPr="002D64AD" w:rsidRDefault="00314CFB" w:rsidP="0056024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D64AD">
              <w:rPr>
                <w:rFonts w:ascii="Liberation Serif" w:hAnsi="Liberation Serif"/>
                <w:sz w:val="24"/>
                <w:szCs w:val="24"/>
              </w:rPr>
              <w:t>Наименование сведений</w:t>
            </w:r>
          </w:p>
        </w:tc>
        <w:tc>
          <w:tcPr>
            <w:tcW w:w="1726" w:type="dxa"/>
            <w:vAlign w:val="center"/>
          </w:tcPr>
          <w:p w:rsidR="00314CFB" w:rsidRPr="002D64AD" w:rsidRDefault="00314CFB" w:rsidP="0056024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D64AD">
              <w:rPr>
                <w:rFonts w:ascii="Liberation Serif" w:hAnsi="Liberation Serif"/>
                <w:sz w:val="24"/>
                <w:szCs w:val="24"/>
              </w:rPr>
              <w:t>Содержание</w:t>
            </w:r>
          </w:p>
        </w:tc>
      </w:tr>
      <w:tr w:rsidR="00314CFB" w:rsidRPr="002D64AD" w:rsidTr="00E9651F">
        <w:trPr>
          <w:trHeight w:val="131"/>
        </w:trPr>
        <w:tc>
          <w:tcPr>
            <w:tcW w:w="778" w:type="dxa"/>
            <w:vAlign w:val="center"/>
          </w:tcPr>
          <w:p w:rsidR="00314CFB" w:rsidRPr="002D64AD" w:rsidRDefault="00314CFB" w:rsidP="0056024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D64A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081" w:type="dxa"/>
            <w:vAlign w:val="center"/>
          </w:tcPr>
          <w:p w:rsidR="00314CFB" w:rsidRPr="002D64AD" w:rsidRDefault="00314CFB" w:rsidP="0056024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D64AD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726" w:type="dxa"/>
            <w:vAlign w:val="center"/>
          </w:tcPr>
          <w:p w:rsidR="00314CFB" w:rsidRPr="002D64AD" w:rsidRDefault="00314CFB" w:rsidP="0056024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D64AD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314CFB" w:rsidRPr="002D64AD" w:rsidTr="00E9651F">
        <w:trPr>
          <w:trHeight w:val="540"/>
        </w:trPr>
        <w:tc>
          <w:tcPr>
            <w:tcW w:w="778" w:type="dxa"/>
          </w:tcPr>
          <w:p w:rsidR="00314CFB" w:rsidRPr="002D64AD" w:rsidRDefault="00314CFB" w:rsidP="00E9651F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D64AD">
              <w:rPr>
                <w:rFonts w:ascii="Liberation Serif" w:hAnsi="Liberation Serif"/>
                <w:sz w:val="24"/>
                <w:szCs w:val="24"/>
              </w:rPr>
              <w:t>1</w:t>
            </w:r>
            <w:r w:rsidR="00E9651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7081" w:type="dxa"/>
          </w:tcPr>
          <w:p w:rsidR="00314CFB" w:rsidRPr="002D64AD" w:rsidRDefault="00314CFB" w:rsidP="0056024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2D64AD">
              <w:rPr>
                <w:rFonts w:ascii="Liberation Serif" w:hAnsi="Liberation Serif"/>
                <w:sz w:val="24"/>
                <w:szCs w:val="24"/>
              </w:rPr>
              <w:t>Полное наименование инвестора с указанием организационно-правовой формы</w:t>
            </w:r>
          </w:p>
        </w:tc>
        <w:tc>
          <w:tcPr>
            <w:tcW w:w="1726" w:type="dxa"/>
          </w:tcPr>
          <w:p w:rsidR="00314CFB" w:rsidRPr="002D64AD" w:rsidRDefault="00314CFB" w:rsidP="0056024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4CFB" w:rsidRPr="002D64AD" w:rsidTr="00E9651F">
        <w:trPr>
          <w:trHeight w:val="828"/>
        </w:trPr>
        <w:tc>
          <w:tcPr>
            <w:tcW w:w="778" w:type="dxa"/>
          </w:tcPr>
          <w:p w:rsidR="00314CFB" w:rsidRPr="002D64AD" w:rsidRDefault="00314CFB" w:rsidP="00E9651F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D64AD">
              <w:rPr>
                <w:rFonts w:ascii="Liberation Serif" w:hAnsi="Liberation Serif"/>
                <w:sz w:val="24"/>
                <w:szCs w:val="24"/>
              </w:rPr>
              <w:t>2</w:t>
            </w:r>
            <w:r w:rsidR="00E9651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7081" w:type="dxa"/>
          </w:tcPr>
          <w:p w:rsidR="00314CFB" w:rsidRPr="002D64AD" w:rsidRDefault="00314CFB" w:rsidP="0056024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2D64AD">
              <w:rPr>
                <w:rFonts w:ascii="Liberation Serif" w:hAnsi="Liberation Serif"/>
                <w:sz w:val="24"/>
                <w:szCs w:val="24"/>
              </w:rPr>
              <w:t>Основной государственный регистрационный номер юридического лица/индивидуального предпринимателя (ОГРН/ОГРНИП)</w:t>
            </w:r>
          </w:p>
        </w:tc>
        <w:tc>
          <w:tcPr>
            <w:tcW w:w="1726" w:type="dxa"/>
          </w:tcPr>
          <w:p w:rsidR="00314CFB" w:rsidRPr="002D64AD" w:rsidRDefault="00314CFB" w:rsidP="0056024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4CFB" w:rsidRPr="002D64AD" w:rsidTr="00E9651F">
        <w:trPr>
          <w:trHeight w:val="276"/>
        </w:trPr>
        <w:tc>
          <w:tcPr>
            <w:tcW w:w="778" w:type="dxa"/>
          </w:tcPr>
          <w:p w:rsidR="00314CFB" w:rsidRPr="002D64AD" w:rsidRDefault="00314CFB" w:rsidP="00E9651F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D64AD">
              <w:rPr>
                <w:rFonts w:ascii="Liberation Serif" w:hAnsi="Liberation Serif"/>
                <w:sz w:val="24"/>
                <w:szCs w:val="24"/>
              </w:rPr>
              <w:t>3</w:t>
            </w:r>
            <w:r w:rsidR="00E9651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7081" w:type="dxa"/>
          </w:tcPr>
          <w:p w:rsidR="00314CFB" w:rsidRPr="002D64AD" w:rsidRDefault="00314CFB" w:rsidP="0056024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2D64AD">
              <w:rPr>
                <w:rFonts w:ascii="Liberation Serif" w:hAnsi="Liberation Serif"/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1726" w:type="dxa"/>
          </w:tcPr>
          <w:p w:rsidR="00314CFB" w:rsidRPr="002D64AD" w:rsidRDefault="00314CFB" w:rsidP="0056024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4CFB" w:rsidRPr="002D64AD" w:rsidTr="00E9651F">
        <w:trPr>
          <w:trHeight w:val="276"/>
        </w:trPr>
        <w:tc>
          <w:tcPr>
            <w:tcW w:w="778" w:type="dxa"/>
          </w:tcPr>
          <w:p w:rsidR="00314CFB" w:rsidRPr="002D64AD" w:rsidRDefault="00314CFB" w:rsidP="00E9651F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D64AD">
              <w:rPr>
                <w:rFonts w:ascii="Liberation Serif" w:hAnsi="Liberation Serif"/>
                <w:sz w:val="24"/>
                <w:szCs w:val="24"/>
              </w:rPr>
              <w:t>4</w:t>
            </w:r>
            <w:r w:rsidR="00E9651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7081" w:type="dxa"/>
          </w:tcPr>
          <w:p w:rsidR="00314CFB" w:rsidRPr="002D64AD" w:rsidRDefault="00314CFB" w:rsidP="0056024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2D64AD">
              <w:rPr>
                <w:rFonts w:ascii="Liberation Serif" w:hAnsi="Liberation Serif"/>
                <w:sz w:val="24"/>
                <w:szCs w:val="24"/>
              </w:rPr>
              <w:t>Код причины постановки на учет (КПП)</w:t>
            </w:r>
          </w:p>
        </w:tc>
        <w:tc>
          <w:tcPr>
            <w:tcW w:w="1726" w:type="dxa"/>
          </w:tcPr>
          <w:p w:rsidR="00314CFB" w:rsidRPr="002D64AD" w:rsidRDefault="00314CFB" w:rsidP="0056024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4CFB" w:rsidRPr="002D64AD" w:rsidTr="00E9651F">
        <w:trPr>
          <w:trHeight w:val="1104"/>
        </w:trPr>
        <w:tc>
          <w:tcPr>
            <w:tcW w:w="778" w:type="dxa"/>
          </w:tcPr>
          <w:p w:rsidR="00314CFB" w:rsidRPr="002D64AD" w:rsidRDefault="00314CFB" w:rsidP="00E9651F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D64AD">
              <w:rPr>
                <w:rFonts w:ascii="Liberation Serif" w:hAnsi="Liberation Serif"/>
                <w:sz w:val="24"/>
                <w:szCs w:val="24"/>
              </w:rPr>
              <w:t>5</w:t>
            </w:r>
            <w:r w:rsidR="00E9651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7081" w:type="dxa"/>
          </w:tcPr>
          <w:p w:rsidR="00314CFB" w:rsidRPr="002D64AD" w:rsidRDefault="00314CFB" w:rsidP="0056024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2D64AD">
              <w:rPr>
                <w:rFonts w:ascii="Liberation Serif" w:hAnsi="Liberation Serif"/>
                <w:sz w:val="24"/>
                <w:szCs w:val="24"/>
              </w:rPr>
              <w:t>Место нахождения инвестора (для юридического лица)/адрес регистрации по месту пребывания либо по месту жительства (для индивидуального предпринимателя)</w:t>
            </w:r>
          </w:p>
        </w:tc>
        <w:tc>
          <w:tcPr>
            <w:tcW w:w="1726" w:type="dxa"/>
          </w:tcPr>
          <w:p w:rsidR="00314CFB" w:rsidRPr="002D64AD" w:rsidRDefault="00314CFB" w:rsidP="0056024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4CFB" w:rsidRPr="002D64AD" w:rsidTr="00E9651F">
        <w:trPr>
          <w:trHeight w:val="552"/>
        </w:trPr>
        <w:tc>
          <w:tcPr>
            <w:tcW w:w="778" w:type="dxa"/>
          </w:tcPr>
          <w:p w:rsidR="00314CFB" w:rsidRPr="002D64AD" w:rsidRDefault="00314CFB" w:rsidP="00E9651F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D64AD">
              <w:rPr>
                <w:rFonts w:ascii="Liberation Serif" w:hAnsi="Liberation Serif"/>
                <w:sz w:val="24"/>
                <w:szCs w:val="24"/>
              </w:rPr>
              <w:t>6</w:t>
            </w:r>
            <w:r w:rsidR="00E9651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7081" w:type="dxa"/>
          </w:tcPr>
          <w:p w:rsidR="00314CFB" w:rsidRPr="002D64AD" w:rsidRDefault="00314CFB" w:rsidP="0056024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2D64AD">
              <w:rPr>
                <w:rFonts w:ascii="Liberation Serif" w:hAnsi="Liberation Serif"/>
                <w:sz w:val="24"/>
                <w:szCs w:val="24"/>
              </w:rPr>
              <w:t>Почтовый адрес инвестора/адрес электронной почты инвестора</w:t>
            </w:r>
          </w:p>
        </w:tc>
        <w:tc>
          <w:tcPr>
            <w:tcW w:w="1726" w:type="dxa"/>
          </w:tcPr>
          <w:p w:rsidR="00314CFB" w:rsidRPr="002D64AD" w:rsidRDefault="00314CFB" w:rsidP="0056024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4CFB" w:rsidRPr="002D64AD" w:rsidTr="00E9651F">
        <w:trPr>
          <w:trHeight w:val="540"/>
        </w:trPr>
        <w:tc>
          <w:tcPr>
            <w:tcW w:w="778" w:type="dxa"/>
          </w:tcPr>
          <w:p w:rsidR="00314CFB" w:rsidRPr="002D64AD" w:rsidRDefault="00314CFB" w:rsidP="00E9651F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D64AD">
              <w:rPr>
                <w:rFonts w:ascii="Liberation Serif" w:hAnsi="Liberation Serif"/>
                <w:sz w:val="24"/>
                <w:szCs w:val="24"/>
              </w:rPr>
              <w:t>7</w:t>
            </w:r>
            <w:r w:rsidR="00E9651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7081" w:type="dxa"/>
          </w:tcPr>
          <w:p w:rsidR="00314CFB" w:rsidRPr="002D64AD" w:rsidRDefault="00314CFB" w:rsidP="0056024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2D64AD">
              <w:rPr>
                <w:rFonts w:ascii="Liberation Serif" w:hAnsi="Liberation Serif"/>
                <w:sz w:val="24"/>
                <w:szCs w:val="24"/>
              </w:rPr>
              <w:t>Контактное лицо инвестора (фамилия, имя, отчество (при наличии), адрес электронной почты, телефон)</w:t>
            </w:r>
          </w:p>
        </w:tc>
        <w:tc>
          <w:tcPr>
            <w:tcW w:w="1726" w:type="dxa"/>
          </w:tcPr>
          <w:p w:rsidR="00314CFB" w:rsidRPr="002D64AD" w:rsidRDefault="00314CFB" w:rsidP="0056024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4CFB" w:rsidRPr="002D64AD" w:rsidTr="00E9651F">
        <w:trPr>
          <w:trHeight w:val="2496"/>
        </w:trPr>
        <w:tc>
          <w:tcPr>
            <w:tcW w:w="778" w:type="dxa"/>
          </w:tcPr>
          <w:p w:rsidR="00314CFB" w:rsidRPr="002D64AD" w:rsidRDefault="00314CFB" w:rsidP="00E9651F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D64AD">
              <w:rPr>
                <w:rFonts w:ascii="Liberation Serif" w:hAnsi="Liberation Serif"/>
                <w:sz w:val="24"/>
                <w:szCs w:val="24"/>
              </w:rPr>
              <w:t>8</w:t>
            </w:r>
            <w:r w:rsidR="00E9651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7081" w:type="dxa"/>
          </w:tcPr>
          <w:p w:rsidR="00314CFB" w:rsidRPr="002D64AD" w:rsidRDefault="00314CFB" w:rsidP="0056024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2D64AD">
              <w:rPr>
                <w:rFonts w:ascii="Liberation Serif" w:hAnsi="Liberation Serif"/>
                <w:sz w:val="24"/>
                <w:szCs w:val="24"/>
              </w:rPr>
              <w:t>Место производства промышленной продукции, производство которой должно быть освоено в ходе реализации инвестиционного прое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кта на территории </w:t>
            </w:r>
            <w:r w:rsidR="00FD0C40">
              <w:rPr>
                <w:rFonts w:ascii="Liberation Serif" w:hAnsi="Liberation Serif"/>
                <w:sz w:val="24"/>
                <w:szCs w:val="24"/>
              </w:rPr>
              <w:t>Перекопновского муниципального образования Ершовского муниципального района</w:t>
            </w:r>
            <w:r w:rsidRPr="002D64AD">
              <w:rPr>
                <w:rFonts w:ascii="Liberation Serif" w:hAnsi="Liberation Serif"/>
                <w:sz w:val="24"/>
                <w:szCs w:val="24"/>
              </w:rPr>
              <w:t xml:space="preserve"> в соответствии со специальным инвестиционным контрактом (кадастровый номер и адрес (местоположение) земельного участка (земельных участков), на котором (которых) будет располагаться производство промышленной продукции)</w:t>
            </w:r>
          </w:p>
        </w:tc>
        <w:tc>
          <w:tcPr>
            <w:tcW w:w="1726" w:type="dxa"/>
          </w:tcPr>
          <w:p w:rsidR="00314CFB" w:rsidRPr="002D64AD" w:rsidRDefault="00314CFB" w:rsidP="0056024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314CFB" w:rsidRPr="002D64AD" w:rsidRDefault="00314CFB" w:rsidP="00560243">
      <w:pPr>
        <w:pStyle w:val="ConsPlusNormal"/>
        <w:rPr>
          <w:rFonts w:ascii="Liberation Serif" w:hAnsi="Liberation Serif"/>
          <w:sz w:val="26"/>
          <w:szCs w:val="26"/>
        </w:rPr>
      </w:pPr>
    </w:p>
    <w:p w:rsidR="00314CFB" w:rsidRDefault="00314CFB" w:rsidP="00560243">
      <w:pPr>
        <w:pStyle w:val="ConsPlusNormal"/>
      </w:pPr>
    </w:p>
    <w:p w:rsidR="00314CFB" w:rsidRDefault="00314CFB" w:rsidP="00E9651F">
      <w:pPr>
        <w:pStyle w:val="ConsPlusNormal"/>
        <w:outlineLvl w:val="1"/>
        <w:rPr>
          <w:rFonts w:ascii="Liberation Serif" w:hAnsi="Liberation Serif"/>
          <w:sz w:val="26"/>
          <w:szCs w:val="26"/>
        </w:rPr>
      </w:pPr>
    </w:p>
    <w:p w:rsidR="00EF002F" w:rsidRPr="00E9651F" w:rsidRDefault="00801D84" w:rsidP="00E9651F">
      <w:pPr>
        <w:pStyle w:val="a4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3</w:t>
      </w:r>
    </w:p>
    <w:p w:rsidR="00EF002F" w:rsidRPr="00E9651F" w:rsidRDefault="00EF002F" w:rsidP="00E9651F">
      <w:pPr>
        <w:pStyle w:val="a4"/>
        <w:ind w:left="4253"/>
        <w:rPr>
          <w:rFonts w:ascii="Times New Roman" w:hAnsi="Times New Roman"/>
          <w:sz w:val="28"/>
          <w:szCs w:val="28"/>
        </w:rPr>
      </w:pPr>
      <w:r w:rsidRPr="00E9651F">
        <w:rPr>
          <w:rFonts w:ascii="Times New Roman" w:hAnsi="Times New Roman"/>
          <w:sz w:val="28"/>
          <w:szCs w:val="28"/>
        </w:rPr>
        <w:t xml:space="preserve">к административному регламенту предоставления муниципальной услуги «Согласование места производства промышленной продукции, производство которой должно быть освоено в ходе реализации инвестиционного проекта на территории </w:t>
      </w:r>
      <w:r w:rsidR="00FD0C40">
        <w:rPr>
          <w:rFonts w:ascii="Times New Roman" w:hAnsi="Times New Roman"/>
          <w:sz w:val="28"/>
          <w:szCs w:val="28"/>
        </w:rPr>
        <w:t>Перекопновского муниципального образования Ершовского муниципального района</w:t>
      </w:r>
      <w:r w:rsidRPr="00E9651F">
        <w:rPr>
          <w:rFonts w:ascii="Times New Roman" w:hAnsi="Times New Roman"/>
          <w:sz w:val="28"/>
          <w:szCs w:val="28"/>
        </w:rPr>
        <w:t xml:space="preserve"> Саратовской области»</w:t>
      </w:r>
    </w:p>
    <w:p w:rsidR="00314CFB" w:rsidRPr="00E419BB" w:rsidRDefault="00314CFB" w:rsidP="00560243">
      <w:pPr>
        <w:pStyle w:val="ConsPlusNormal"/>
        <w:rPr>
          <w:rFonts w:ascii="Liberation Serif" w:hAnsi="Liberation Serif"/>
          <w:sz w:val="26"/>
          <w:szCs w:val="26"/>
        </w:rPr>
      </w:pPr>
    </w:p>
    <w:p w:rsidR="00314CFB" w:rsidRPr="008140C2" w:rsidRDefault="00314CFB" w:rsidP="00560243">
      <w:pPr>
        <w:pStyle w:val="ConsPlusNormal"/>
        <w:rPr>
          <w:rFonts w:ascii="Liberation Serif" w:hAnsi="Liberation Serif"/>
          <w:b/>
          <w:sz w:val="26"/>
          <w:szCs w:val="26"/>
        </w:rPr>
      </w:pPr>
    </w:p>
    <w:p w:rsidR="00314CFB" w:rsidRPr="008140C2" w:rsidRDefault="008140C2" w:rsidP="00560243">
      <w:pPr>
        <w:pStyle w:val="ConsPlusNormal"/>
        <w:jc w:val="center"/>
        <w:rPr>
          <w:rFonts w:ascii="Liberation Serif" w:hAnsi="Liberation Serif"/>
          <w:b/>
          <w:sz w:val="26"/>
          <w:szCs w:val="26"/>
        </w:rPr>
      </w:pPr>
      <w:bookmarkStart w:id="7" w:name="P134"/>
      <w:bookmarkEnd w:id="7"/>
      <w:r w:rsidRPr="008140C2">
        <w:rPr>
          <w:rFonts w:ascii="Liberation Serif" w:hAnsi="Liberation Serif"/>
          <w:b/>
          <w:sz w:val="26"/>
          <w:szCs w:val="26"/>
        </w:rPr>
        <w:t>ИНФОРМАЦИЯ ОБ ИНВЕСТИЦИОННОМ ПРОЕКТЕ</w:t>
      </w:r>
    </w:p>
    <w:p w:rsidR="00314CFB" w:rsidRPr="00E419BB" w:rsidRDefault="00314CFB" w:rsidP="00560243">
      <w:pPr>
        <w:pStyle w:val="ConsPlusNormal"/>
        <w:rPr>
          <w:rFonts w:ascii="Liberation Serif" w:hAnsi="Liberation Serif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85"/>
        <w:gridCol w:w="7357"/>
        <w:gridCol w:w="1527"/>
      </w:tblGrid>
      <w:tr w:rsidR="00314CFB" w:rsidRPr="009412B8" w:rsidTr="00E9651F">
        <w:trPr>
          <w:trHeight w:val="276"/>
        </w:trPr>
        <w:tc>
          <w:tcPr>
            <w:tcW w:w="785" w:type="dxa"/>
            <w:vAlign w:val="center"/>
          </w:tcPr>
          <w:p w:rsidR="00314CFB" w:rsidRPr="009412B8" w:rsidRDefault="00314CFB" w:rsidP="0056024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№</w:t>
            </w:r>
            <w:r w:rsidRPr="009412B8">
              <w:rPr>
                <w:rFonts w:ascii="Liberation Serif" w:hAnsi="Liberation Serif"/>
                <w:sz w:val="24"/>
                <w:szCs w:val="24"/>
              </w:rPr>
              <w:t xml:space="preserve"> п/п</w:t>
            </w:r>
          </w:p>
        </w:tc>
        <w:tc>
          <w:tcPr>
            <w:tcW w:w="7357" w:type="dxa"/>
            <w:vAlign w:val="center"/>
          </w:tcPr>
          <w:p w:rsidR="00314CFB" w:rsidRPr="009412B8" w:rsidRDefault="00314CFB" w:rsidP="0056024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12B8">
              <w:rPr>
                <w:rFonts w:ascii="Liberation Serif" w:hAnsi="Liberation Serif"/>
                <w:sz w:val="24"/>
                <w:szCs w:val="24"/>
              </w:rPr>
              <w:t>Наименование сведений</w:t>
            </w:r>
          </w:p>
        </w:tc>
        <w:tc>
          <w:tcPr>
            <w:tcW w:w="1527" w:type="dxa"/>
            <w:vAlign w:val="center"/>
          </w:tcPr>
          <w:p w:rsidR="00314CFB" w:rsidRPr="009412B8" w:rsidRDefault="00314CFB" w:rsidP="0056024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12B8">
              <w:rPr>
                <w:rFonts w:ascii="Liberation Serif" w:hAnsi="Liberation Serif"/>
                <w:sz w:val="24"/>
                <w:szCs w:val="24"/>
              </w:rPr>
              <w:t>Содержание</w:t>
            </w:r>
          </w:p>
        </w:tc>
      </w:tr>
      <w:tr w:rsidR="00314CFB" w:rsidRPr="009412B8" w:rsidTr="00E9651F">
        <w:trPr>
          <w:trHeight w:val="276"/>
        </w:trPr>
        <w:tc>
          <w:tcPr>
            <w:tcW w:w="785" w:type="dxa"/>
            <w:vAlign w:val="center"/>
          </w:tcPr>
          <w:p w:rsidR="00314CFB" w:rsidRPr="009412B8" w:rsidRDefault="00314CFB" w:rsidP="0056024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12B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357" w:type="dxa"/>
            <w:vAlign w:val="center"/>
          </w:tcPr>
          <w:p w:rsidR="00314CFB" w:rsidRPr="009412B8" w:rsidRDefault="00314CFB" w:rsidP="0056024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12B8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527" w:type="dxa"/>
            <w:vAlign w:val="center"/>
          </w:tcPr>
          <w:p w:rsidR="00314CFB" w:rsidRPr="009412B8" w:rsidRDefault="00314CFB" w:rsidP="0056024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12B8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314CFB" w:rsidRPr="009412B8" w:rsidTr="00E9651F">
        <w:trPr>
          <w:trHeight w:val="264"/>
        </w:trPr>
        <w:tc>
          <w:tcPr>
            <w:tcW w:w="785" w:type="dxa"/>
          </w:tcPr>
          <w:p w:rsidR="00314CFB" w:rsidRPr="009412B8" w:rsidRDefault="00314CFB" w:rsidP="00E9651F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12B8">
              <w:rPr>
                <w:rFonts w:ascii="Liberation Serif" w:hAnsi="Liberation Serif"/>
                <w:sz w:val="24"/>
                <w:szCs w:val="24"/>
              </w:rPr>
              <w:t>1</w:t>
            </w:r>
            <w:r w:rsidR="00E9651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7357" w:type="dxa"/>
          </w:tcPr>
          <w:p w:rsidR="00314CFB" w:rsidRPr="009412B8" w:rsidRDefault="00314CFB" w:rsidP="0056024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9412B8">
              <w:rPr>
                <w:rFonts w:ascii="Liberation Serif" w:hAnsi="Liberation Serif"/>
                <w:sz w:val="24"/>
                <w:szCs w:val="24"/>
              </w:rPr>
              <w:t>Наименование проекта (кратко)</w:t>
            </w:r>
          </w:p>
        </w:tc>
        <w:tc>
          <w:tcPr>
            <w:tcW w:w="1527" w:type="dxa"/>
          </w:tcPr>
          <w:p w:rsidR="00314CFB" w:rsidRPr="009412B8" w:rsidRDefault="00314CFB" w:rsidP="0056024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4CFB" w:rsidRPr="009412B8" w:rsidTr="00E9651F">
        <w:trPr>
          <w:trHeight w:val="552"/>
        </w:trPr>
        <w:tc>
          <w:tcPr>
            <w:tcW w:w="785" w:type="dxa"/>
          </w:tcPr>
          <w:p w:rsidR="00314CFB" w:rsidRPr="009412B8" w:rsidRDefault="00314CFB" w:rsidP="00E9651F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12B8">
              <w:rPr>
                <w:rFonts w:ascii="Liberation Serif" w:hAnsi="Liberation Serif"/>
                <w:sz w:val="24"/>
                <w:szCs w:val="24"/>
              </w:rPr>
              <w:t>2</w:t>
            </w:r>
            <w:r w:rsidR="00E9651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7357" w:type="dxa"/>
          </w:tcPr>
          <w:p w:rsidR="00314CFB" w:rsidRPr="009412B8" w:rsidRDefault="00314CFB" w:rsidP="0056024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9412B8">
              <w:rPr>
                <w:rFonts w:ascii="Liberation Serif" w:hAnsi="Liberation Serif"/>
                <w:sz w:val="24"/>
                <w:szCs w:val="24"/>
              </w:rPr>
              <w:t>Предполагаемый объем инвестиций за весь срок реализации проекта</w:t>
            </w:r>
          </w:p>
        </w:tc>
        <w:tc>
          <w:tcPr>
            <w:tcW w:w="1527" w:type="dxa"/>
          </w:tcPr>
          <w:p w:rsidR="00314CFB" w:rsidRPr="009412B8" w:rsidRDefault="00314CFB" w:rsidP="0056024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4CFB" w:rsidRPr="009412B8" w:rsidTr="00E9651F">
        <w:trPr>
          <w:trHeight w:val="552"/>
        </w:trPr>
        <w:tc>
          <w:tcPr>
            <w:tcW w:w="785" w:type="dxa"/>
          </w:tcPr>
          <w:p w:rsidR="00314CFB" w:rsidRPr="009412B8" w:rsidRDefault="00314CFB" w:rsidP="00E9651F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12B8">
              <w:rPr>
                <w:rFonts w:ascii="Liberation Serif" w:hAnsi="Liberation Serif"/>
                <w:sz w:val="24"/>
                <w:szCs w:val="24"/>
              </w:rPr>
              <w:t>3</w:t>
            </w:r>
            <w:r w:rsidR="00E9651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7357" w:type="dxa"/>
          </w:tcPr>
          <w:p w:rsidR="00314CFB" w:rsidRPr="009412B8" w:rsidRDefault="00314CFB" w:rsidP="0056024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9412B8">
              <w:rPr>
                <w:rFonts w:ascii="Liberation Serif" w:hAnsi="Liberation Serif"/>
                <w:sz w:val="24"/>
                <w:szCs w:val="24"/>
              </w:rPr>
              <w:t>Количество рабочих мест, создаваемых в ходе реализации проекта</w:t>
            </w:r>
          </w:p>
        </w:tc>
        <w:tc>
          <w:tcPr>
            <w:tcW w:w="1527" w:type="dxa"/>
          </w:tcPr>
          <w:p w:rsidR="00314CFB" w:rsidRPr="009412B8" w:rsidRDefault="00314CFB" w:rsidP="0056024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4CFB" w:rsidRPr="009412B8" w:rsidTr="00E9651F">
        <w:trPr>
          <w:trHeight w:val="1105"/>
        </w:trPr>
        <w:tc>
          <w:tcPr>
            <w:tcW w:w="785" w:type="dxa"/>
          </w:tcPr>
          <w:p w:rsidR="00314CFB" w:rsidRPr="009412B8" w:rsidRDefault="00314CFB" w:rsidP="00E9651F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12B8">
              <w:rPr>
                <w:rFonts w:ascii="Liberation Serif" w:hAnsi="Liberation Serif"/>
                <w:sz w:val="24"/>
                <w:szCs w:val="24"/>
              </w:rPr>
              <w:t>4</w:t>
            </w:r>
            <w:r w:rsidR="00E9651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7357" w:type="dxa"/>
          </w:tcPr>
          <w:p w:rsidR="00314CFB" w:rsidRPr="009412B8" w:rsidRDefault="00314CFB" w:rsidP="0056024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9412B8">
              <w:rPr>
                <w:rFonts w:ascii="Liberation Serif" w:hAnsi="Liberation Serif"/>
                <w:sz w:val="24"/>
                <w:szCs w:val="24"/>
              </w:rPr>
              <w:t>Сведения о предполагаемом строительстве/реконструкции объектов капитального строительства, включая технические характеристики планируемых к размещению объектов</w:t>
            </w:r>
          </w:p>
        </w:tc>
        <w:tc>
          <w:tcPr>
            <w:tcW w:w="1527" w:type="dxa"/>
          </w:tcPr>
          <w:p w:rsidR="00314CFB" w:rsidRPr="009412B8" w:rsidRDefault="00314CFB" w:rsidP="0056024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4CFB" w:rsidRPr="009412B8" w:rsidTr="00E9651F">
        <w:trPr>
          <w:trHeight w:val="1381"/>
        </w:trPr>
        <w:tc>
          <w:tcPr>
            <w:tcW w:w="785" w:type="dxa"/>
          </w:tcPr>
          <w:p w:rsidR="00314CFB" w:rsidRPr="009412B8" w:rsidRDefault="00314CFB" w:rsidP="00E9651F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12B8">
              <w:rPr>
                <w:rFonts w:ascii="Liberation Serif" w:hAnsi="Liberation Serif"/>
                <w:sz w:val="24"/>
                <w:szCs w:val="24"/>
              </w:rPr>
              <w:t>5</w:t>
            </w:r>
            <w:r w:rsidR="00E9651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7357" w:type="dxa"/>
          </w:tcPr>
          <w:p w:rsidR="00314CFB" w:rsidRPr="009412B8" w:rsidRDefault="00314CFB" w:rsidP="0056024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9412B8">
              <w:rPr>
                <w:rFonts w:ascii="Liberation Serif" w:hAnsi="Liberation Serif"/>
                <w:sz w:val="24"/>
                <w:szCs w:val="24"/>
              </w:rPr>
              <w:t>Сведения о классе опасности планируемого к размещению производства для оценки возможного влияния на комплексное ра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звитие территории </w:t>
            </w:r>
            <w:r w:rsidR="00FD0C40">
              <w:rPr>
                <w:rFonts w:ascii="Liberation Serif" w:hAnsi="Liberation Serif"/>
                <w:sz w:val="24"/>
                <w:szCs w:val="24"/>
              </w:rPr>
              <w:t>Перекопновского муниципального образования Ершовского муниципального района</w:t>
            </w:r>
            <w:r w:rsidRPr="009412B8">
              <w:rPr>
                <w:rFonts w:ascii="Liberation Serif" w:hAnsi="Liberation Serif"/>
                <w:sz w:val="24"/>
                <w:szCs w:val="24"/>
              </w:rPr>
              <w:t>, а также соблюдения правового режима земельного участка (земельных участков)</w:t>
            </w:r>
          </w:p>
        </w:tc>
        <w:tc>
          <w:tcPr>
            <w:tcW w:w="1527" w:type="dxa"/>
          </w:tcPr>
          <w:p w:rsidR="00314CFB" w:rsidRPr="009412B8" w:rsidRDefault="00314CFB" w:rsidP="0056024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4CFB" w:rsidRPr="009412B8" w:rsidTr="00E9651F">
        <w:trPr>
          <w:trHeight w:val="276"/>
        </w:trPr>
        <w:tc>
          <w:tcPr>
            <w:tcW w:w="785" w:type="dxa"/>
          </w:tcPr>
          <w:p w:rsidR="00314CFB" w:rsidRPr="009412B8" w:rsidRDefault="00314CFB" w:rsidP="00E9651F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12B8">
              <w:rPr>
                <w:rFonts w:ascii="Liberation Serif" w:hAnsi="Liberation Serif"/>
                <w:sz w:val="24"/>
                <w:szCs w:val="24"/>
              </w:rPr>
              <w:t>6</w:t>
            </w:r>
            <w:r w:rsidR="00E9651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7357" w:type="dxa"/>
          </w:tcPr>
          <w:p w:rsidR="00314CFB" w:rsidRPr="009412B8" w:rsidRDefault="00314CFB" w:rsidP="0056024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9412B8">
              <w:rPr>
                <w:rFonts w:ascii="Liberation Serif" w:hAnsi="Liberation Serif"/>
                <w:sz w:val="24"/>
                <w:szCs w:val="24"/>
              </w:rPr>
              <w:t>Срок реализации проекта</w:t>
            </w:r>
          </w:p>
        </w:tc>
        <w:tc>
          <w:tcPr>
            <w:tcW w:w="1527" w:type="dxa"/>
          </w:tcPr>
          <w:p w:rsidR="00314CFB" w:rsidRPr="009412B8" w:rsidRDefault="00314CFB" w:rsidP="0056024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4CFB" w:rsidRPr="009412B8" w:rsidTr="00E9651F">
        <w:trPr>
          <w:trHeight w:val="264"/>
        </w:trPr>
        <w:tc>
          <w:tcPr>
            <w:tcW w:w="785" w:type="dxa"/>
          </w:tcPr>
          <w:p w:rsidR="00314CFB" w:rsidRPr="009412B8" w:rsidRDefault="00314CFB" w:rsidP="00E9651F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12B8">
              <w:rPr>
                <w:rFonts w:ascii="Liberation Serif" w:hAnsi="Liberation Serif"/>
                <w:sz w:val="24"/>
                <w:szCs w:val="24"/>
              </w:rPr>
              <w:t>7</w:t>
            </w:r>
            <w:r w:rsidR="00E9651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7357" w:type="dxa"/>
          </w:tcPr>
          <w:p w:rsidR="00314CFB" w:rsidRPr="009412B8" w:rsidRDefault="00314CFB" w:rsidP="0056024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9412B8">
              <w:rPr>
                <w:rFonts w:ascii="Liberation Serif" w:hAnsi="Liberation Serif"/>
                <w:sz w:val="24"/>
                <w:szCs w:val="24"/>
              </w:rPr>
              <w:t>Текущее состояние реализации проекта</w:t>
            </w:r>
          </w:p>
        </w:tc>
        <w:tc>
          <w:tcPr>
            <w:tcW w:w="1527" w:type="dxa"/>
          </w:tcPr>
          <w:p w:rsidR="00314CFB" w:rsidRPr="009412B8" w:rsidRDefault="00314CFB" w:rsidP="0056024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4CFB" w:rsidRPr="009412B8" w:rsidTr="00E9651F">
        <w:trPr>
          <w:trHeight w:val="1393"/>
        </w:trPr>
        <w:tc>
          <w:tcPr>
            <w:tcW w:w="785" w:type="dxa"/>
          </w:tcPr>
          <w:p w:rsidR="00314CFB" w:rsidRPr="009412B8" w:rsidRDefault="00314CFB" w:rsidP="00E9651F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12B8">
              <w:rPr>
                <w:rFonts w:ascii="Liberation Serif" w:hAnsi="Liberation Serif"/>
                <w:sz w:val="24"/>
                <w:szCs w:val="24"/>
              </w:rPr>
              <w:t>8</w:t>
            </w:r>
            <w:r w:rsidR="00E9651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7357" w:type="dxa"/>
          </w:tcPr>
          <w:p w:rsidR="00314CFB" w:rsidRPr="009412B8" w:rsidRDefault="00314CFB" w:rsidP="0056024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9412B8">
              <w:rPr>
                <w:rFonts w:ascii="Liberation Serif" w:hAnsi="Liberation Serif"/>
                <w:sz w:val="24"/>
                <w:szCs w:val="24"/>
              </w:rPr>
              <w:t>Минимальный объем налогов, сборов, страховых взносов, которые будут уплачены инвестором с учетом применения мер стимулирования деятельности в сфере промышленности, предусмотренных специальным контрактом, и без учета применения таких мер</w:t>
            </w:r>
          </w:p>
        </w:tc>
        <w:tc>
          <w:tcPr>
            <w:tcW w:w="1527" w:type="dxa"/>
          </w:tcPr>
          <w:p w:rsidR="00314CFB" w:rsidRPr="009412B8" w:rsidRDefault="00314CFB" w:rsidP="0056024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314CFB" w:rsidRPr="00E419BB" w:rsidRDefault="00314CFB" w:rsidP="00560243">
      <w:pPr>
        <w:pStyle w:val="ConsPlusNormal"/>
        <w:rPr>
          <w:rFonts w:ascii="Liberation Serif" w:hAnsi="Liberation Serif"/>
          <w:sz w:val="26"/>
          <w:szCs w:val="26"/>
        </w:rPr>
      </w:pPr>
    </w:p>
    <w:p w:rsidR="00314CFB" w:rsidRPr="00E419BB" w:rsidRDefault="00314CFB" w:rsidP="00560243">
      <w:pPr>
        <w:pStyle w:val="ConsPlusNormal"/>
        <w:rPr>
          <w:rFonts w:ascii="Liberation Serif" w:hAnsi="Liberation Serif"/>
          <w:sz w:val="26"/>
          <w:szCs w:val="26"/>
        </w:rPr>
      </w:pPr>
    </w:p>
    <w:p w:rsidR="00314CFB" w:rsidRDefault="00314CFB" w:rsidP="00560243">
      <w:pPr>
        <w:pStyle w:val="ConsPlusNormal"/>
        <w:jc w:val="right"/>
        <w:outlineLvl w:val="1"/>
        <w:rPr>
          <w:rFonts w:ascii="Liberation Serif" w:hAnsi="Liberation Serif"/>
          <w:sz w:val="26"/>
          <w:szCs w:val="26"/>
        </w:rPr>
      </w:pPr>
    </w:p>
    <w:p w:rsidR="0075137E" w:rsidRDefault="0075137E" w:rsidP="00560243">
      <w:pPr>
        <w:pStyle w:val="ConsPlusNormal"/>
        <w:jc w:val="right"/>
        <w:outlineLvl w:val="1"/>
        <w:rPr>
          <w:rFonts w:ascii="Liberation Serif" w:hAnsi="Liberation Serif"/>
          <w:sz w:val="26"/>
          <w:szCs w:val="26"/>
        </w:rPr>
      </w:pPr>
    </w:p>
    <w:p w:rsidR="00F7438D" w:rsidRPr="00E9651F" w:rsidRDefault="00F7438D" w:rsidP="00560243">
      <w:pPr>
        <w:pStyle w:val="a4"/>
        <w:ind w:left="4253"/>
        <w:rPr>
          <w:rFonts w:ascii="Times New Roman" w:hAnsi="Times New Roman"/>
          <w:sz w:val="28"/>
          <w:szCs w:val="28"/>
        </w:rPr>
      </w:pPr>
      <w:r w:rsidRPr="00E9651F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801D84">
        <w:rPr>
          <w:rFonts w:ascii="Times New Roman" w:hAnsi="Times New Roman"/>
          <w:sz w:val="28"/>
          <w:szCs w:val="28"/>
        </w:rPr>
        <w:t>4</w:t>
      </w:r>
    </w:p>
    <w:p w:rsidR="00F7438D" w:rsidRPr="00E9651F" w:rsidRDefault="00F7438D" w:rsidP="00560243">
      <w:pPr>
        <w:pStyle w:val="a4"/>
        <w:ind w:left="4253"/>
        <w:rPr>
          <w:rFonts w:ascii="Times New Roman" w:hAnsi="Times New Roman"/>
          <w:sz w:val="28"/>
          <w:szCs w:val="28"/>
        </w:rPr>
      </w:pPr>
      <w:r w:rsidRPr="00E9651F">
        <w:rPr>
          <w:rFonts w:ascii="Times New Roman" w:hAnsi="Times New Roman"/>
          <w:sz w:val="28"/>
          <w:szCs w:val="28"/>
        </w:rPr>
        <w:t xml:space="preserve">к административному регламенту предоставления муниципальной услуги «Согласование места производства промышленной продукции, производство которой должно быть освоено в ходе реализации инвестиционного проекта на территории </w:t>
      </w:r>
      <w:r w:rsidR="00FD0C40">
        <w:rPr>
          <w:rFonts w:ascii="Times New Roman" w:hAnsi="Times New Roman"/>
          <w:sz w:val="28"/>
          <w:szCs w:val="28"/>
        </w:rPr>
        <w:t>Перекопновского муниципального образования Ершовского муниципального района</w:t>
      </w:r>
      <w:r w:rsidRPr="00E9651F">
        <w:rPr>
          <w:rFonts w:ascii="Times New Roman" w:hAnsi="Times New Roman"/>
          <w:sz w:val="28"/>
          <w:szCs w:val="28"/>
        </w:rPr>
        <w:t xml:space="preserve"> Саратовской области»</w:t>
      </w:r>
    </w:p>
    <w:p w:rsidR="00314CFB" w:rsidRPr="004D227E" w:rsidRDefault="00314CFB" w:rsidP="00560243">
      <w:pPr>
        <w:pStyle w:val="ConsPlusNormal"/>
        <w:rPr>
          <w:rFonts w:ascii="Liberation Serif" w:hAnsi="Liberation Serif"/>
          <w:sz w:val="26"/>
          <w:szCs w:val="26"/>
        </w:rPr>
      </w:pPr>
    </w:p>
    <w:p w:rsidR="00314CFB" w:rsidRPr="004D227E" w:rsidRDefault="00314CFB" w:rsidP="00560243">
      <w:pPr>
        <w:pStyle w:val="ConsPlusNormal"/>
        <w:jc w:val="right"/>
        <w:rPr>
          <w:rFonts w:ascii="Liberation Serif" w:hAnsi="Liberation Serif"/>
          <w:sz w:val="26"/>
          <w:szCs w:val="26"/>
        </w:rPr>
      </w:pPr>
    </w:p>
    <w:p w:rsidR="00314CFB" w:rsidRPr="004D227E" w:rsidRDefault="00314CFB" w:rsidP="00560243">
      <w:pPr>
        <w:pStyle w:val="ConsPlusNormal"/>
        <w:rPr>
          <w:rFonts w:ascii="Liberation Serif" w:hAnsi="Liberation Serif"/>
          <w:sz w:val="26"/>
          <w:szCs w:val="26"/>
        </w:rPr>
      </w:pPr>
    </w:p>
    <w:p w:rsidR="00314CFB" w:rsidRPr="00E9651F" w:rsidRDefault="00314CFB" w:rsidP="0056024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P185"/>
      <w:bookmarkEnd w:id="8"/>
      <w:r w:rsidRPr="00E9651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314CFB" w:rsidRPr="00E9651F" w:rsidRDefault="00314CFB" w:rsidP="0056024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51F">
        <w:rPr>
          <w:rFonts w:ascii="Times New Roman" w:hAnsi="Times New Roman" w:cs="Times New Roman"/>
          <w:b/>
          <w:sz w:val="28"/>
          <w:szCs w:val="28"/>
        </w:rPr>
        <w:t>о современной технологии, разработку и (или) внедрениекоторой предполагается осуществлять в ходе реализацииинвестиционного проекта с целью внедрения и (или)разработки современной технологии, позволяющей производитьконкурентоспособную на мировой уровнепромышленную продукцию в России</w:t>
      </w:r>
    </w:p>
    <w:p w:rsidR="00314CFB" w:rsidRDefault="00314CFB" w:rsidP="00560243">
      <w:pPr>
        <w:pStyle w:val="ConsPlusNormal"/>
        <w:rPr>
          <w:rFonts w:ascii="Liberation Serif" w:hAnsi="Liberation Serif"/>
          <w:sz w:val="26"/>
          <w:szCs w:val="26"/>
        </w:rPr>
      </w:pPr>
    </w:p>
    <w:p w:rsidR="00E9651F" w:rsidRDefault="00E9651F" w:rsidP="00560243">
      <w:pPr>
        <w:pStyle w:val="ConsPlusNormal"/>
        <w:rPr>
          <w:rFonts w:ascii="Liberation Serif" w:hAnsi="Liberation Serif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5"/>
        <w:gridCol w:w="2029"/>
        <w:gridCol w:w="3401"/>
        <w:gridCol w:w="3342"/>
      </w:tblGrid>
      <w:tr w:rsidR="00314CFB" w:rsidRPr="00E9651F" w:rsidTr="00E9651F">
        <w:trPr>
          <w:trHeight w:val="3336"/>
        </w:trPr>
        <w:tc>
          <w:tcPr>
            <w:tcW w:w="775" w:type="dxa"/>
            <w:vAlign w:val="center"/>
          </w:tcPr>
          <w:p w:rsidR="00314CFB" w:rsidRPr="00E9651F" w:rsidRDefault="00314CFB" w:rsidP="005602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51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029" w:type="dxa"/>
            <w:vAlign w:val="center"/>
          </w:tcPr>
          <w:p w:rsidR="00314CFB" w:rsidRPr="00E9651F" w:rsidRDefault="00314CFB" w:rsidP="005602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51F">
              <w:rPr>
                <w:rFonts w:ascii="Times New Roman" w:hAnsi="Times New Roman" w:cs="Times New Roman"/>
                <w:sz w:val="28"/>
                <w:szCs w:val="28"/>
              </w:rPr>
              <w:t>Разработчик современной технологии, наименование современной технологии</w:t>
            </w:r>
          </w:p>
        </w:tc>
        <w:tc>
          <w:tcPr>
            <w:tcW w:w="3401" w:type="dxa"/>
            <w:vAlign w:val="center"/>
          </w:tcPr>
          <w:p w:rsidR="00314CFB" w:rsidRPr="00E9651F" w:rsidRDefault="00314CFB" w:rsidP="005602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51F">
              <w:rPr>
                <w:rFonts w:ascii="Times New Roman" w:hAnsi="Times New Roman" w:cs="Times New Roman"/>
                <w:sz w:val="28"/>
                <w:szCs w:val="28"/>
              </w:rPr>
              <w:t>Номер современной технологии в соответствии с перечнем видов технологий, признаваемых современными технологиями, в целях заключения специальных инвестиционных контрактов</w:t>
            </w:r>
          </w:p>
        </w:tc>
        <w:tc>
          <w:tcPr>
            <w:tcW w:w="3342" w:type="dxa"/>
            <w:vAlign w:val="center"/>
          </w:tcPr>
          <w:p w:rsidR="00314CFB" w:rsidRPr="00E9651F" w:rsidRDefault="00314CFB" w:rsidP="005602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51F">
              <w:rPr>
                <w:rFonts w:ascii="Times New Roman" w:hAnsi="Times New Roman" w:cs="Times New Roman"/>
                <w:sz w:val="28"/>
                <w:szCs w:val="28"/>
              </w:rPr>
              <w:t>Наименование промышленной продукции, серийное производство которой должно быть освоено в результате разработки и (или) внедрения соответствующего вида современной технологии</w:t>
            </w:r>
          </w:p>
        </w:tc>
      </w:tr>
      <w:tr w:rsidR="00314CFB" w:rsidRPr="00E9651F" w:rsidTr="00E9651F">
        <w:trPr>
          <w:trHeight w:val="336"/>
        </w:trPr>
        <w:tc>
          <w:tcPr>
            <w:tcW w:w="775" w:type="dxa"/>
            <w:vAlign w:val="center"/>
          </w:tcPr>
          <w:p w:rsidR="00314CFB" w:rsidRPr="00E9651F" w:rsidRDefault="00314CFB" w:rsidP="005602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5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9" w:type="dxa"/>
            <w:vAlign w:val="center"/>
          </w:tcPr>
          <w:p w:rsidR="00314CFB" w:rsidRPr="00E9651F" w:rsidRDefault="00314CFB" w:rsidP="005602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5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1" w:type="dxa"/>
            <w:vAlign w:val="center"/>
          </w:tcPr>
          <w:p w:rsidR="00314CFB" w:rsidRPr="00E9651F" w:rsidRDefault="00314CFB" w:rsidP="005602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5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42" w:type="dxa"/>
            <w:vAlign w:val="center"/>
          </w:tcPr>
          <w:p w:rsidR="00314CFB" w:rsidRPr="00E9651F" w:rsidRDefault="00314CFB" w:rsidP="005602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5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14CFB" w:rsidRPr="00E9651F" w:rsidTr="00E9651F">
        <w:trPr>
          <w:trHeight w:val="336"/>
        </w:trPr>
        <w:tc>
          <w:tcPr>
            <w:tcW w:w="775" w:type="dxa"/>
          </w:tcPr>
          <w:p w:rsidR="00314CFB" w:rsidRPr="00E9651F" w:rsidRDefault="00314CFB" w:rsidP="005602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</w:tcPr>
          <w:p w:rsidR="00314CFB" w:rsidRPr="00E9651F" w:rsidRDefault="00314CFB" w:rsidP="005602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314CFB" w:rsidRPr="00E9651F" w:rsidRDefault="00314CFB" w:rsidP="005602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2" w:type="dxa"/>
          </w:tcPr>
          <w:p w:rsidR="00314CFB" w:rsidRPr="00E9651F" w:rsidRDefault="00314CFB" w:rsidP="005602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4CFB" w:rsidRDefault="00314CFB" w:rsidP="00560243">
      <w:pPr>
        <w:tabs>
          <w:tab w:val="left" w:pos="2992"/>
        </w:tabs>
        <w:autoSpaceDE w:val="0"/>
        <w:spacing w:after="0" w:line="240" w:lineRule="auto"/>
        <w:jc w:val="center"/>
        <w:rPr>
          <w:rFonts w:eastAsia="Times New Roman"/>
        </w:rPr>
      </w:pPr>
    </w:p>
    <w:p w:rsidR="00E96B81" w:rsidRDefault="00E96B81" w:rsidP="00560243">
      <w:pPr>
        <w:tabs>
          <w:tab w:val="left" w:pos="2992"/>
        </w:tabs>
        <w:autoSpaceDE w:val="0"/>
        <w:spacing w:after="0" w:line="240" w:lineRule="auto"/>
        <w:jc w:val="center"/>
        <w:rPr>
          <w:rFonts w:eastAsia="Times New Roman"/>
        </w:rPr>
      </w:pPr>
    </w:p>
    <w:p w:rsidR="00BE1628" w:rsidRDefault="00BE1628" w:rsidP="00560243">
      <w:pPr>
        <w:pStyle w:val="a8"/>
        <w:spacing w:before="0" w:beforeAutospacing="0" w:after="0" w:afterAutospacing="0"/>
        <w:jc w:val="center"/>
        <w:rPr>
          <w:rFonts w:ascii="PT Astra Serif" w:hAnsi="PT Astra Serif"/>
          <w:sz w:val="28"/>
          <w:szCs w:val="28"/>
        </w:rPr>
      </w:pPr>
    </w:p>
    <w:p w:rsidR="00BE1628" w:rsidRDefault="00BE1628" w:rsidP="00560243">
      <w:pPr>
        <w:pStyle w:val="a8"/>
        <w:spacing w:before="0" w:beforeAutospacing="0" w:after="0" w:afterAutospacing="0"/>
        <w:jc w:val="center"/>
        <w:rPr>
          <w:rFonts w:ascii="PT Astra Serif" w:hAnsi="PT Astra Serif"/>
          <w:sz w:val="28"/>
          <w:szCs w:val="28"/>
        </w:rPr>
      </w:pPr>
    </w:p>
    <w:p w:rsidR="000E5A6F" w:rsidRPr="00562C6F" w:rsidRDefault="0075137E" w:rsidP="00562C6F">
      <w:pPr>
        <w:pStyle w:val="a4"/>
        <w:ind w:left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E5A6F" w:rsidRPr="00562C6F">
        <w:rPr>
          <w:rFonts w:ascii="Times New Roman" w:hAnsi="Times New Roman"/>
          <w:sz w:val="28"/>
          <w:szCs w:val="28"/>
        </w:rPr>
        <w:t xml:space="preserve">риложение № </w:t>
      </w:r>
      <w:r w:rsidR="00801D84">
        <w:rPr>
          <w:rFonts w:ascii="Times New Roman" w:hAnsi="Times New Roman"/>
          <w:sz w:val="28"/>
          <w:szCs w:val="28"/>
        </w:rPr>
        <w:t>5</w:t>
      </w:r>
    </w:p>
    <w:p w:rsidR="000E5A6F" w:rsidRPr="00562C6F" w:rsidRDefault="000E5A6F" w:rsidP="00562C6F">
      <w:pPr>
        <w:pStyle w:val="a4"/>
        <w:ind w:left="4395"/>
        <w:rPr>
          <w:rFonts w:ascii="Times New Roman" w:hAnsi="Times New Roman"/>
          <w:sz w:val="28"/>
          <w:szCs w:val="28"/>
        </w:rPr>
      </w:pPr>
      <w:r w:rsidRPr="00562C6F">
        <w:rPr>
          <w:rFonts w:ascii="Times New Roman" w:hAnsi="Times New Roman"/>
          <w:sz w:val="28"/>
          <w:szCs w:val="28"/>
        </w:rPr>
        <w:t xml:space="preserve">к административному регламенту предоставления муниципальной услуги «Согласование места производства промышленной продукции, производство которой должно быть освоено в ходе </w:t>
      </w:r>
      <w:r w:rsidRPr="00562C6F">
        <w:rPr>
          <w:rFonts w:ascii="Times New Roman" w:hAnsi="Times New Roman"/>
          <w:sz w:val="28"/>
          <w:szCs w:val="28"/>
        </w:rPr>
        <w:lastRenderedPageBreak/>
        <w:t xml:space="preserve">реализации инвестиционного проекта на территории </w:t>
      </w:r>
      <w:r w:rsidR="00FD0C40">
        <w:rPr>
          <w:rFonts w:ascii="Times New Roman" w:hAnsi="Times New Roman"/>
          <w:sz w:val="28"/>
          <w:szCs w:val="28"/>
        </w:rPr>
        <w:t>Перекопновского муниципального образования Ершовского муниципального района</w:t>
      </w:r>
      <w:r w:rsidRPr="00562C6F">
        <w:rPr>
          <w:rFonts w:ascii="Times New Roman" w:hAnsi="Times New Roman"/>
          <w:sz w:val="28"/>
          <w:szCs w:val="28"/>
        </w:rPr>
        <w:t xml:space="preserve"> Саратовской области»</w:t>
      </w:r>
    </w:p>
    <w:p w:rsidR="00BE1628" w:rsidRDefault="00BE1628" w:rsidP="00560243">
      <w:pPr>
        <w:pStyle w:val="a8"/>
        <w:spacing w:before="0" w:beforeAutospacing="0" w:after="0" w:afterAutospacing="0"/>
        <w:jc w:val="center"/>
        <w:rPr>
          <w:rFonts w:ascii="PT Astra Serif" w:hAnsi="PT Astra Serif"/>
          <w:sz w:val="28"/>
          <w:szCs w:val="28"/>
        </w:rPr>
      </w:pPr>
    </w:p>
    <w:p w:rsidR="00E96B81" w:rsidRPr="000F7050" w:rsidRDefault="00E96B81" w:rsidP="00560243">
      <w:pPr>
        <w:pStyle w:val="a8"/>
        <w:spacing w:before="0" w:beforeAutospacing="0" w:after="0" w:afterAutospacing="0"/>
        <w:jc w:val="center"/>
        <w:rPr>
          <w:rFonts w:ascii="PT Astra Serif" w:hAnsi="PT Astra Serif"/>
          <w:b/>
          <w:sz w:val="28"/>
          <w:szCs w:val="28"/>
        </w:rPr>
      </w:pPr>
      <w:r w:rsidRPr="000F7050">
        <w:rPr>
          <w:rFonts w:ascii="PT Astra Serif" w:hAnsi="PT Astra Serif"/>
          <w:b/>
          <w:sz w:val="28"/>
          <w:szCs w:val="28"/>
        </w:rPr>
        <w:t>БЛОК-СХЕМА</w:t>
      </w:r>
    </w:p>
    <w:p w:rsidR="00E96B81" w:rsidRPr="00E96B81" w:rsidRDefault="00E96B81" w:rsidP="00560243">
      <w:pPr>
        <w:pStyle w:val="a8"/>
        <w:spacing w:before="0" w:beforeAutospacing="0" w:after="0" w:afterAutospacing="0"/>
        <w:jc w:val="center"/>
        <w:rPr>
          <w:rFonts w:ascii="PT Astra Serif" w:hAnsi="PT Astra Serif"/>
          <w:sz w:val="28"/>
          <w:szCs w:val="28"/>
        </w:rPr>
      </w:pPr>
      <w:r w:rsidRPr="00E96B81">
        <w:rPr>
          <w:rFonts w:ascii="PT Astra Serif" w:hAnsi="PT Astra Serif"/>
          <w:sz w:val="28"/>
          <w:szCs w:val="28"/>
        </w:rPr>
        <w:t>предоставления муниципальной услуги</w:t>
      </w:r>
    </w:p>
    <w:p w:rsidR="0075137E" w:rsidRDefault="00E96B81" w:rsidP="00560243">
      <w:pPr>
        <w:pStyle w:val="a8"/>
        <w:spacing w:before="0" w:beforeAutospacing="0" w:after="0" w:afterAutospacing="0"/>
        <w:jc w:val="center"/>
        <w:rPr>
          <w:rFonts w:ascii="PT Astra Serif" w:hAnsi="PT Astra Serif"/>
          <w:sz w:val="28"/>
          <w:szCs w:val="28"/>
        </w:rPr>
      </w:pPr>
      <w:r w:rsidRPr="00E96B81">
        <w:rPr>
          <w:rFonts w:ascii="PT Astra Serif" w:hAnsi="PT Astra Serif"/>
          <w:sz w:val="28"/>
          <w:szCs w:val="28"/>
        </w:rPr>
        <w:t>«</w:t>
      </w:r>
      <w:r w:rsidR="000E5A6F" w:rsidRPr="000E5A6F">
        <w:rPr>
          <w:rFonts w:ascii="PT Astra Serif" w:hAnsi="PT Astra Serif"/>
          <w:sz w:val="28"/>
          <w:szCs w:val="28"/>
        </w:rPr>
        <w:t xml:space="preserve">Согласование места производства промышленной продукции, производство которой должно быть освоено в ходе реализации инвестиционного проекта на территории </w:t>
      </w:r>
      <w:r w:rsidR="00FD0C40">
        <w:rPr>
          <w:rFonts w:ascii="PT Astra Serif" w:hAnsi="PT Astra Serif"/>
          <w:sz w:val="28"/>
          <w:szCs w:val="28"/>
        </w:rPr>
        <w:t>Перекопновского муниципального образования Ершовского муниципального района</w:t>
      </w:r>
      <w:r w:rsidR="000E5A6F" w:rsidRPr="000E5A6F">
        <w:rPr>
          <w:rFonts w:ascii="PT Astra Serif" w:hAnsi="PT Astra Serif"/>
          <w:sz w:val="28"/>
          <w:szCs w:val="28"/>
        </w:rPr>
        <w:t xml:space="preserve"> Саратовской области</w:t>
      </w:r>
      <w:r w:rsidRPr="00E96B81">
        <w:rPr>
          <w:rFonts w:ascii="PT Astra Serif" w:hAnsi="PT Astra Serif"/>
          <w:sz w:val="28"/>
          <w:szCs w:val="28"/>
        </w:rPr>
        <w:t>»</w:t>
      </w:r>
    </w:p>
    <w:p w:rsidR="0075137E" w:rsidRDefault="0075137E" w:rsidP="0075137E">
      <w:pPr>
        <w:rPr>
          <w:lang w:eastAsia="ru-RU"/>
        </w:rPr>
      </w:pPr>
    </w:p>
    <w:p w:rsidR="00E96B81" w:rsidRPr="002703D3" w:rsidRDefault="0075137E" w:rsidP="0075137E">
      <w:pPr>
        <w:tabs>
          <w:tab w:val="left" w:pos="4185"/>
        </w:tabs>
        <w:rPr>
          <w:rFonts w:eastAsia="Times New Roman"/>
          <w:b/>
        </w:rPr>
      </w:pPr>
      <w:r>
        <w:rPr>
          <w:lang w:eastAsia="ru-RU"/>
        </w:rPr>
        <w:tab/>
      </w:r>
      <w:r w:rsidR="00E96B81">
        <w:rPr>
          <w:rFonts w:eastAsia="Times New Roman"/>
          <w:b/>
          <w:noProof/>
          <w:lang w:eastAsia="ru-RU"/>
        </w:rPr>
        <w:drawing>
          <wp:inline distT="0" distB="0" distL="0" distR="0">
            <wp:extent cx="5718810" cy="6115050"/>
            <wp:effectExtent l="19050" t="0" r="72390" b="0"/>
            <wp:docPr id="2" name="Организационная диаграм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:rsidR="0075137E" w:rsidRDefault="0075137E" w:rsidP="00562C6F">
      <w:pPr>
        <w:pStyle w:val="a4"/>
        <w:ind w:left="4395"/>
        <w:rPr>
          <w:rFonts w:ascii="Times New Roman" w:hAnsi="Times New Roman"/>
          <w:sz w:val="28"/>
          <w:szCs w:val="28"/>
        </w:rPr>
      </w:pPr>
    </w:p>
    <w:p w:rsidR="0075137E" w:rsidRDefault="0075137E" w:rsidP="00562C6F">
      <w:pPr>
        <w:pStyle w:val="a4"/>
        <w:ind w:left="4395"/>
        <w:rPr>
          <w:rFonts w:ascii="Times New Roman" w:hAnsi="Times New Roman"/>
          <w:sz w:val="28"/>
          <w:szCs w:val="28"/>
        </w:rPr>
      </w:pPr>
    </w:p>
    <w:p w:rsidR="0075137E" w:rsidRDefault="0075137E" w:rsidP="00562C6F">
      <w:pPr>
        <w:pStyle w:val="a4"/>
        <w:ind w:left="4395"/>
        <w:rPr>
          <w:rFonts w:ascii="Times New Roman" w:hAnsi="Times New Roman"/>
          <w:sz w:val="28"/>
          <w:szCs w:val="28"/>
        </w:rPr>
      </w:pPr>
    </w:p>
    <w:p w:rsidR="000E5A6F" w:rsidRPr="00562C6F" w:rsidRDefault="000E5A6F" w:rsidP="00562C6F">
      <w:pPr>
        <w:pStyle w:val="a4"/>
        <w:ind w:left="4395"/>
        <w:rPr>
          <w:rFonts w:ascii="Times New Roman" w:hAnsi="Times New Roman"/>
          <w:sz w:val="28"/>
          <w:szCs w:val="28"/>
        </w:rPr>
      </w:pPr>
      <w:r w:rsidRPr="00562C6F">
        <w:rPr>
          <w:rFonts w:ascii="Times New Roman" w:hAnsi="Times New Roman"/>
          <w:sz w:val="28"/>
          <w:szCs w:val="28"/>
        </w:rPr>
        <w:t>Приложение № 7</w:t>
      </w:r>
    </w:p>
    <w:p w:rsidR="000E5A6F" w:rsidRPr="00562C6F" w:rsidRDefault="000E5A6F" w:rsidP="00562C6F">
      <w:pPr>
        <w:pStyle w:val="a4"/>
        <w:ind w:left="4395"/>
        <w:rPr>
          <w:rFonts w:ascii="Times New Roman" w:hAnsi="Times New Roman"/>
          <w:sz w:val="28"/>
          <w:szCs w:val="28"/>
        </w:rPr>
      </w:pPr>
      <w:r w:rsidRPr="00562C6F">
        <w:rPr>
          <w:rFonts w:ascii="Times New Roman" w:hAnsi="Times New Roman"/>
          <w:sz w:val="28"/>
          <w:szCs w:val="28"/>
        </w:rPr>
        <w:t xml:space="preserve">к административному регламенту предоставления муниципальной услуги «Согласование места производства промышленной продукции, производство которой должно быть освоено в ходе реализации инвестиционного проекта на территории </w:t>
      </w:r>
      <w:r w:rsidR="00FD0C40">
        <w:rPr>
          <w:rFonts w:ascii="Times New Roman" w:hAnsi="Times New Roman"/>
          <w:sz w:val="28"/>
          <w:szCs w:val="28"/>
        </w:rPr>
        <w:t>Перекопновского муниципального образования Ершовского муниципального района</w:t>
      </w:r>
      <w:r w:rsidRPr="00562C6F">
        <w:rPr>
          <w:rFonts w:ascii="Times New Roman" w:hAnsi="Times New Roman"/>
          <w:sz w:val="28"/>
          <w:szCs w:val="28"/>
        </w:rPr>
        <w:t xml:space="preserve"> Саратовской области»</w:t>
      </w:r>
    </w:p>
    <w:p w:rsidR="000E5A6F" w:rsidRPr="00CF473C" w:rsidRDefault="00BA0DE9" w:rsidP="00560243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</w:t>
      </w:r>
      <w:r w:rsidR="000E5A6F" w:rsidRPr="00CF473C">
        <w:rPr>
          <w:rFonts w:ascii="Times New Roman" w:eastAsia="Times New Roman" w:hAnsi="Times New Roman"/>
          <w:sz w:val="28"/>
          <w:szCs w:val="28"/>
        </w:rPr>
        <w:t>____________________________</w:t>
      </w:r>
    </w:p>
    <w:p w:rsidR="000E5A6F" w:rsidRPr="00CF473C" w:rsidRDefault="000E5A6F" w:rsidP="00560243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/>
          <w:sz w:val="28"/>
          <w:szCs w:val="28"/>
        </w:rPr>
      </w:pPr>
      <w:r w:rsidRPr="00CF473C">
        <w:rPr>
          <w:rFonts w:ascii="Times New Roman" w:eastAsia="Times New Roman" w:hAnsi="Times New Roman"/>
          <w:sz w:val="28"/>
          <w:szCs w:val="28"/>
        </w:rPr>
        <w:t>______________________________________</w:t>
      </w:r>
    </w:p>
    <w:p w:rsidR="000E5A6F" w:rsidRDefault="000E5A6F" w:rsidP="00560243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/>
          <w:sz w:val="20"/>
          <w:szCs w:val="20"/>
        </w:rPr>
      </w:pPr>
      <w:r w:rsidRPr="00752C94">
        <w:rPr>
          <w:rFonts w:ascii="Times New Roman" w:eastAsia="Times New Roman" w:hAnsi="Times New Roman"/>
          <w:sz w:val="20"/>
          <w:szCs w:val="20"/>
        </w:rPr>
        <w:t xml:space="preserve">(наименование юридического лица, ФИОфизического лица, </w:t>
      </w:r>
    </w:p>
    <w:p w:rsidR="000E5A6F" w:rsidRPr="00752C94" w:rsidRDefault="000E5A6F" w:rsidP="00560243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/>
          <w:sz w:val="20"/>
          <w:szCs w:val="20"/>
        </w:rPr>
      </w:pPr>
      <w:r w:rsidRPr="00752C94">
        <w:rPr>
          <w:rFonts w:ascii="Times New Roman" w:eastAsia="Times New Roman" w:hAnsi="Times New Roman"/>
          <w:sz w:val="20"/>
          <w:szCs w:val="20"/>
        </w:rPr>
        <w:t>почтовый адрес, телефон, факс)</w:t>
      </w:r>
    </w:p>
    <w:p w:rsidR="000E5A6F" w:rsidRPr="00CF473C" w:rsidRDefault="000E5A6F" w:rsidP="005602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E5A6F" w:rsidRPr="00CF473C" w:rsidRDefault="000E5A6F" w:rsidP="005602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F473C">
        <w:rPr>
          <w:rFonts w:ascii="Times New Roman" w:eastAsia="Times New Roman" w:hAnsi="Times New Roman"/>
          <w:b/>
          <w:sz w:val="28"/>
          <w:szCs w:val="28"/>
        </w:rPr>
        <w:t xml:space="preserve">РАСПИСКА В ПОЛУЧЕНИИ ДОКУМЕНТОВ </w:t>
      </w:r>
    </w:p>
    <w:p w:rsidR="000E5A6F" w:rsidRPr="00CF473C" w:rsidRDefault="000E5A6F" w:rsidP="005602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A0DE9" w:rsidRDefault="000E5A6F" w:rsidP="0056024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F473C">
        <w:rPr>
          <w:rFonts w:ascii="Times New Roman" w:eastAsia="Times New Roman" w:hAnsi="Times New Roman"/>
          <w:sz w:val="28"/>
          <w:szCs w:val="28"/>
        </w:rPr>
        <w:t xml:space="preserve">Настоящим уведомляем о том, </w:t>
      </w:r>
      <w:r w:rsidR="00BA0DE9">
        <w:rPr>
          <w:rFonts w:ascii="Times New Roman" w:eastAsia="Times New Roman" w:hAnsi="Times New Roman"/>
          <w:sz w:val="28"/>
          <w:szCs w:val="28"/>
        </w:rPr>
        <w:t>что для предоставления муниципальной услуги «</w:t>
      </w:r>
      <w:r w:rsidR="00BA0DE9" w:rsidRPr="00BA0DE9">
        <w:rPr>
          <w:rFonts w:ascii="Times New Roman" w:eastAsia="Times New Roman" w:hAnsi="Times New Roman"/>
          <w:sz w:val="28"/>
          <w:szCs w:val="28"/>
        </w:rPr>
        <w:t xml:space="preserve">Согласование места производства промышленной продукции, производство которой должно быть освоено в ходе реализации инвестиционного проекта на территории </w:t>
      </w:r>
      <w:r w:rsidR="00FD0C40">
        <w:rPr>
          <w:rFonts w:ascii="Times New Roman" w:eastAsia="Times New Roman" w:hAnsi="Times New Roman"/>
          <w:sz w:val="28"/>
          <w:szCs w:val="28"/>
        </w:rPr>
        <w:t>Перекопновского муниципального образования Ершовского муниципального района</w:t>
      </w:r>
      <w:r w:rsidR="00BA0DE9" w:rsidRPr="00BA0DE9">
        <w:rPr>
          <w:rFonts w:ascii="Times New Roman" w:eastAsia="Times New Roman" w:hAnsi="Times New Roman"/>
          <w:sz w:val="28"/>
          <w:szCs w:val="28"/>
        </w:rPr>
        <w:t xml:space="preserve"> Саратовской области</w:t>
      </w:r>
      <w:r w:rsidRPr="00CF473C">
        <w:rPr>
          <w:rFonts w:ascii="Times New Roman" w:eastAsia="Times New Roman" w:hAnsi="Times New Roman"/>
          <w:sz w:val="28"/>
          <w:szCs w:val="28"/>
        </w:rPr>
        <w:t>», от Вас приняты следующие документы:</w:t>
      </w:r>
    </w:p>
    <w:p w:rsidR="00562C6F" w:rsidRPr="00CF473C" w:rsidRDefault="00562C6F" w:rsidP="0056024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118"/>
        <w:gridCol w:w="2249"/>
        <w:gridCol w:w="2571"/>
        <w:gridCol w:w="1417"/>
      </w:tblGrid>
      <w:tr w:rsidR="000E5A6F" w:rsidRPr="00562C6F" w:rsidTr="00562C6F">
        <w:tc>
          <w:tcPr>
            <w:tcW w:w="568" w:type="dxa"/>
          </w:tcPr>
          <w:p w:rsidR="000E5A6F" w:rsidRPr="00562C6F" w:rsidRDefault="000E5A6F" w:rsidP="0056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2C6F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118" w:type="dxa"/>
          </w:tcPr>
          <w:p w:rsidR="000E5A6F" w:rsidRPr="00562C6F" w:rsidRDefault="000E5A6F" w:rsidP="0056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2C6F">
              <w:rPr>
                <w:rFonts w:ascii="Times New Roman" w:eastAsia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249" w:type="dxa"/>
          </w:tcPr>
          <w:p w:rsidR="000E5A6F" w:rsidRPr="00562C6F" w:rsidRDefault="000E5A6F" w:rsidP="0056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2C6F">
              <w:rPr>
                <w:rFonts w:ascii="Times New Roman" w:eastAsia="Times New Roman" w:hAnsi="Times New Roman"/>
                <w:sz w:val="24"/>
                <w:szCs w:val="24"/>
              </w:rPr>
              <w:t>Вид документа (оригинал, нотариальная копия, ксерокопия)</w:t>
            </w:r>
          </w:p>
        </w:tc>
        <w:tc>
          <w:tcPr>
            <w:tcW w:w="2571" w:type="dxa"/>
          </w:tcPr>
          <w:p w:rsidR="000E5A6F" w:rsidRPr="00562C6F" w:rsidRDefault="000E5A6F" w:rsidP="0056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2C6F">
              <w:rPr>
                <w:rFonts w:ascii="Times New Roman" w:eastAsia="Times New Roman" w:hAnsi="Times New Roman"/>
                <w:sz w:val="24"/>
                <w:szCs w:val="24"/>
              </w:rPr>
              <w:t>Реквизиты документа (дата выдачи, номер, кем выдан,иное)</w:t>
            </w:r>
          </w:p>
        </w:tc>
        <w:tc>
          <w:tcPr>
            <w:tcW w:w="1417" w:type="dxa"/>
          </w:tcPr>
          <w:p w:rsidR="000E5A6F" w:rsidRPr="00562C6F" w:rsidRDefault="000E5A6F" w:rsidP="0056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2C6F">
              <w:rPr>
                <w:rFonts w:ascii="Times New Roman" w:eastAsia="Times New Roman" w:hAnsi="Times New Roman"/>
                <w:sz w:val="24"/>
                <w:szCs w:val="24"/>
              </w:rPr>
              <w:t>Количество листов</w:t>
            </w:r>
          </w:p>
        </w:tc>
      </w:tr>
      <w:tr w:rsidR="000E5A6F" w:rsidRPr="00562C6F" w:rsidTr="008A4D9C">
        <w:trPr>
          <w:trHeight w:val="344"/>
        </w:trPr>
        <w:tc>
          <w:tcPr>
            <w:tcW w:w="568" w:type="dxa"/>
          </w:tcPr>
          <w:p w:rsidR="000E5A6F" w:rsidRPr="00562C6F" w:rsidRDefault="000E5A6F" w:rsidP="005602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E5A6F" w:rsidRPr="00562C6F" w:rsidRDefault="000E5A6F" w:rsidP="005602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0E5A6F" w:rsidRPr="00562C6F" w:rsidRDefault="000E5A6F" w:rsidP="005602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0E5A6F" w:rsidRPr="00562C6F" w:rsidRDefault="000E5A6F" w:rsidP="005602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5A6F" w:rsidRPr="00562C6F" w:rsidRDefault="000E5A6F" w:rsidP="005602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E5A6F" w:rsidRPr="00562C6F" w:rsidTr="008A4D9C">
        <w:trPr>
          <w:trHeight w:val="277"/>
        </w:trPr>
        <w:tc>
          <w:tcPr>
            <w:tcW w:w="568" w:type="dxa"/>
          </w:tcPr>
          <w:p w:rsidR="000E5A6F" w:rsidRPr="00562C6F" w:rsidRDefault="000E5A6F" w:rsidP="005602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E5A6F" w:rsidRPr="00562C6F" w:rsidRDefault="000E5A6F" w:rsidP="005602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0E5A6F" w:rsidRPr="00562C6F" w:rsidRDefault="000E5A6F" w:rsidP="005602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0E5A6F" w:rsidRPr="00562C6F" w:rsidRDefault="000E5A6F" w:rsidP="005602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5A6F" w:rsidRPr="00562C6F" w:rsidRDefault="000E5A6F" w:rsidP="005602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E5A6F" w:rsidRPr="00562C6F" w:rsidTr="008A4D9C">
        <w:trPr>
          <w:trHeight w:val="268"/>
        </w:trPr>
        <w:tc>
          <w:tcPr>
            <w:tcW w:w="568" w:type="dxa"/>
          </w:tcPr>
          <w:p w:rsidR="000E5A6F" w:rsidRPr="00562C6F" w:rsidRDefault="000E5A6F" w:rsidP="005602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E5A6F" w:rsidRPr="00562C6F" w:rsidRDefault="000E5A6F" w:rsidP="005602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0E5A6F" w:rsidRPr="00562C6F" w:rsidRDefault="000E5A6F" w:rsidP="005602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0E5A6F" w:rsidRPr="00562C6F" w:rsidRDefault="000E5A6F" w:rsidP="005602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5A6F" w:rsidRPr="00562C6F" w:rsidRDefault="000E5A6F" w:rsidP="005602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E5A6F" w:rsidRPr="00562C6F" w:rsidTr="008A4D9C">
        <w:trPr>
          <w:trHeight w:val="271"/>
        </w:trPr>
        <w:tc>
          <w:tcPr>
            <w:tcW w:w="568" w:type="dxa"/>
          </w:tcPr>
          <w:p w:rsidR="000E5A6F" w:rsidRPr="00562C6F" w:rsidRDefault="000E5A6F" w:rsidP="005602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E5A6F" w:rsidRPr="00562C6F" w:rsidRDefault="000E5A6F" w:rsidP="005602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0E5A6F" w:rsidRPr="00562C6F" w:rsidRDefault="000E5A6F" w:rsidP="005602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0E5A6F" w:rsidRPr="00562C6F" w:rsidRDefault="000E5A6F" w:rsidP="005602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5A6F" w:rsidRPr="00562C6F" w:rsidRDefault="000E5A6F" w:rsidP="005602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E5A6F" w:rsidRPr="00562C6F" w:rsidTr="008A4D9C">
        <w:trPr>
          <w:trHeight w:val="262"/>
        </w:trPr>
        <w:tc>
          <w:tcPr>
            <w:tcW w:w="568" w:type="dxa"/>
          </w:tcPr>
          <w:p w:rsidR="000E5A6F" w:rsidRPr="00562C6F" w:rsidRDefault="000E5A6F" w:rsidP="005602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E5A6F" w:rsidRPr="00562C6F" w:rsidRDefault="000E5A6F" w:rsidP="005602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0E5A6F" w:rsidRPr="00562C6F" w:rsidRDefault="000E5A6F" w:rsidP="005602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0E5A6F" w:rsidRPr="00562C6F" w:rsidRDefault="000E5A6F" w:rsidP="005602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5A6F" w:rsidRPr="00562C6F" w:rsidRDefault="000E5A6F" w:rsidP="005602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E5A6F" w:rsidRPr="00562C6F" w:rsidTr="008A4D9C">
        <w:trPr>
          <w:trHeight w:val="265"/>
        </w:trPr>
        <w:tc>
          <w:tcPr>
            <w:tcW w:w="568" w:type="dxa"/>
          </w:tcPr>
          <w:p w:rsidR="000E5A6F" w:rsidRPr="00562C6F" w:rsidRDefault="000E5A6F" w:rsidP="005602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E5A6F" w:rsidRPr="00562C6F" w:rsidRDefault="000E5A6F" w:rsidP="005602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0E5A6F" w:rsidRPr="00562C6F" w:rsidRDefault="000E5A6F" w:rsidP="005602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0E5A6F" w:rsidRPr="00562C6F" w:rsidRDefault="000E5A6F" w:rsidP="005602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5A6F" w:rsidRPr="00562C6F" w:rsidRDefault="000E5A6F" w:rsidP="005602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8A4D9C" w:rsidRDefault="008A4D9C" w:rsidP="005602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A4D9C" w:rsidRDefault="008A4D9C" w:rsidP="005602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E5A6F" w:rsidRPr="008A4D9C" w:rsidRDefault="000E5A6F" w:rsidP="005602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A4D9C">
        <w:rPr>
          <w:rFonts w:ascii="Times New Roman" w:eastAsia="Times New Roman" w:hAnsi="Times New Roman"/>
          <w:sz w:val="24"/>
          <w:szCs w:val="24"/>
        </w:rPr>
        <w:t>Всего принято ____________ документов на ____________ листах.</w:t>
      </w:r>
    </w:p>
    <w:p w:rsidR="000E5A6F" w:rsidRPr="00CF473C" w:rsidRDefault="000E5A6F" w:rsidP="005602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660"/>
        <w:gridCol w:w="2126"/>
        <w:gridCol w:w="284"/>
        <w:gridCol w:w="2268"/>
        <w:gridCol w:w="283"/>
        <w:gridCol w:w="1701"/>
        <w:gridCol w:w="401"/>
      </w:tblGrid>
      <w:tr w:rsidR="000E5A6F" w:rsidRPr="00CF473C" w:rsidTr="00256DD0">
        <w:tc>
          <w:tcPr>
            <w:tcW w:w="2660" w:type="dxa"/>
          </w:tcPr>
          <w:p w:rsidR="000E5A6F" w:rsidRPr="008A4D9C" w:rsidRDefault="000E5A6F" w:rsidP="005602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4D9C">
              <w:rPr>
                <w:rFonts w:ascii="Times New Roman" w:eastAsia="Times New Roman" w:hAnsi="Times New Roman"/>
                <w:sz w:val="24"/>
                <w:szCs w:val="24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E5A6F" w:rsidRPr="00CF473C" w:rsidRDefault="000E5A6F" w:rsidP="005602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E5A6F" w:rsidRPr="00CF473C" w:rsidRDefault="000E5A6F" w:rsidP="005602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E5A6F" w:rsidRPr="00CF473C" w:rsidRDefault="000E5A6F" w:rsidP="005602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E5A6F" w:rsidRPr="00CF473C" w:rsidRDefault="000E5A6F" w:rsidP="005602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E5A6F" w:rsidRPr="00CF473C" w:rsidRDefault="000E5A6F" w:rsidP="005602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0E5A6F" w:rsidRPr="00CF473C" w:rsidRDefault="000E5A6F" w:rsidP="005602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F473C">
              <w:rPr>
                <w:rFonts w:ascii="Times New Roman" w:eastAsia="Times New Roman" w:hAnsi="Times New Roman"/>
                <w:sz w:val="28"/>
                <w:szCs w:val="28"/>
              </w:rPr>
              <w:t>г.</w:t>
            </w:r>
          </w:p>
        </w:tc>
      </w:tr>
      <w:tr w:rsidR="000E5A6F" w:rsidRPr="00CF473C" w:rsidTr="00256DD0">
        <w:tc>
          <w:tcPr>
            <w:tcW w:w="2660" w:type="dxa"/>
          </w:tcPr>
          <w:p w:rsidR="000E5A6F" w:rsidRPr="00CF473C" w:rsidRDefault="000E5A6F" w:rsidP="005602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E5A6F" w:rsidRPr="00752C94" w:rsidRDefault="000E5A6F" w:rsidP="005602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52C94">
              <w:rPr>
                <w:rFonts w:ascii="Times New Roman" w:eastAsia="Times New Roman" w:hAnsi="Times New Roman"/>
                <w:sz w:val="20"/>
                <w:szCs w:val="20"/>
              </w:rPr>
              <w:t>(Ф.И.О.)</w:t>
            </w:r>
          </w:p>
        </w:tc>
        <w:tc>
          <w:tcPr>
            <w:tcW w:w="284" w:type="dxa"/>
          </w:tcPr>
          <w:p w:rsidR="000E5A6F" w:rsidRPr="00752C94" w:rsidRDefault="000E5A6F" w:rsidP="005602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E5A6F" w:rsidRPr="00752C94" w:rsidRDefault="000E5A6F" w:rsidP="005602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52C94">
              <w:rPr>
                <w:rFonts w:ascii="Times New Roman" w:eastAsia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0E5A6F" w:rsidRPr="00752C94" w:rsidRDefault="000E5A6F" w:rsidP="005602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E5A6F" w:rsidRPr="00752C94" w:rsidRDefault="000E5A6F" w:rsidP="005602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52C94">
              <w:rPr>
                <w:rFonts w:ascii="Times New Roman" w:eastAsia="Times New Roman" w:hAnsi="Times New Roman"/>
                <w:sz w:val="20"/>
                <w:szCs w:val="20"/>
              </w:rPr>
              <w:t>(дата)</w:t>
            </w:r>
          </w:p>
        </w:tc>
        <w:tc>
          <w:tcPr>
            <w:tcW w:w="248" w:type="dxa"/>
          </w:tcPr>
          <w:p w:rsidR="000E5A6F" w:rsidRPr="00CF473C" w:rsidRDefault="000E5A6F" w:rsidP="005602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0E5A6F" w:rsidRPr="00CF473C" w:rsidRDefault="000E5A6F" w:rsidP="0056024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660"/>
        <w:gridCol w:w="2126"/>
        <w:gridCol w:w="284"/>
        <w:gridCol w:w="2268"/>
        <w:gridCol w:w="283"/>
        <w:gridCol w:w="1701"/>
        <w:gridCol w:w="401"/>
      </w:tblGrid>
      <w:tr w:rsidR="000E5A6F" w:rsidRPr="00CF473C" w:rsidTr="00256DD0">
        <w:tc>
          <w:tcPr>
            <w:tcW w:w="2660" w:type="dxa"/>
          </w:tcPr>
          <w:p w:rsidR="000E5A6F" w:rsidRPr="008A4D9C" w:rsidRDefault="000E5A6F" w:rsidP="005602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4D9C">
              <w:rPr>
                <w:rFonts w:ascii="Times New Roman" w:eastAsia="Times New Roman" w:hAnsi="Times New Roman"/>
                <w:sz w:val="24"/>
                <w:szCs w:val="24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E5A6F" w:rsidRPr="00CF473C" w:rsidRDefault="000E5A6F" w:rsidP="005602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E5A6F" w:rsidRPr="00CF473C" w:rsidRDefault="000E5A6F" w:rsidP="005602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E5A6F" w:rsidRPr="00CF473C" w:rsidRDefault="000E5A6F" w:rsidP="005602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E5A6F" w:rsidRPr="00CF473C" w:rsidRDefault="000E5A6F" w:rsidP="005602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E5A6F" w:rsidRPr="00CF473C" w:rsidRDefault="000E5A6F" w:rsidP="005602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0E5A6F" w:rsidRPr="00CF473C" w:rsidRDefault="000E5A6F" w:rsidP="005602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F473C">
              <w:rPr>
                <w:rFonts w:ascii="Times New Roman" w:eastAsia="Times New Roman" w:hAnsi="Times New Roman"/>
                <w:sz w:val="28"/>
                <w:szCs w:val="28"/>
              </w:rPr>
              <w:t>г.</w:t>
            </w:r>
          </w:p>
        </w:tc>
      </w:tr>
      <w:tr w:rsidR="000E5A6F" w:rsidRPr="00CF473C" w:rsidTr="00256DD0">
        <w:tc>
          <w:tcPr>
            <w:tcW w:w="2660" w:type="dxa"/>
          </w:tcPr>
          <w:p w:rsidR="000E5A6F" w:rsidRPr="00CF473C" w:rsidRDefault="000E5A6F" w:rsidP="005602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E5A6F" w:rsidRPr="00752C94" w:rsidRDefault="000E5A6F" w:rsidP="005602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52C94">
              <w:rPr>
                <w:rFonts w:ascii="Times New Roman" w:eastAsia="Times New Roman" w:hAnsi="Times New Roman"/>
                <w:sz w:val="20"/>
                <w:szCs w:val="20"/>
              </w:rPr>
              <w:t>(Ф.И.О.)</w:t>
            </w:r>
          </w:p>
        </w:tc>
        <w:tc>
          <w:tcPr>
            <w:tcW w:w="284" w:type="dxa"/>
          </w:tcPr>
          <w:p w:rsidR="000E5A6F" w:rsidRPr="00752C94" w:rsidRDefault="000E5A6F" w:rsidP="005602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E5A6F" w:rsidRPr="00752C94" w:rsidRDefault="000E5A6F" w:rsidP="005602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52C94">
              <w:rPr>
                <w:rFonts w:ascii="Times New Roman" w:eastAsia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0E5A6F" w:rsidRPr="00752C94" w:rsidRDefault="000E5A6F" w:rsidP="005602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E5A6F" w:rsidRPr="00752C94" w:rsidRDefault="000E5A6F" w:rsidP="005602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52C94">
              <w:rPr>
                <w:rFonts w:ascii="Times New Roman" w:eastAsia="Times New Roman" w:hAnsi="Times New Roman"/>
                <w:sz w:val="20"/>
                <w:szCs w:val="20"/>
              </w:rPr>
              <w:t>(дата)</w:t>
            </w:r>
          </w:p>
        </w:tc>
        <w:tc>
          <w:tcPr>
            <w:tcW w:w="248" w:type="dxa"/>
          </w:tcPr>
          <w:p w:rsidR="000E5A6F" w:rsidRPr="00CF473C" w:rsidRDefault="000E5A6F" w:rsidP="005602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D5645F" w:rsidRDefault="00D5645F" w:rsidP="005602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5645F" w:rsidSect="006C06CD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564" w:rsidRDefault="005C5564" w:rsidP="00562C6F">
      <w:pPr>
        <w:spacing w:after="0" w:line="240" w:lineRule="auto"/>
      </w:pPr>
      <w:r>
        <w:separator/>
      </w:r>
    </w:p>
  </w:endnote>
  <w:endnote w:type="continuationSeparator" w:id="1">
    <w:p w:rsidR="005C5564" w:rsidRDefault="005C5564" w:rsidP="00562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564" w:rsidRDefault="005C5564" w:rsidP="00562C6F">
      <w:pPr>
        <w:spacing w:after="0" w:line="240" w:lineRule="auto"/>
      </w:pPr>
      <w:r>
        <w:separator/>
      </w:r>
    </w:p>
  </w:footnote>
  <w:footnote w:type="continuationSeparator" w:id="1">
    <w:p w:rsidR="005C5564" w:rsidRDefault="005C5564" w:rsidP="00562C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16B18"/>
    <w:multiLevelType w:val="multilevel"/>
    <w:tmpl w:val="087CF22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41E4"/>
    <w:rsid w:val="00000296"/>
    <w:rsid w:val="00005EFA"/>
    <w:rsid w:val="00006718"/>
    <w:rsid w:val="0001781E"/>
    <w:rsid w:val="000204D1"/>
    <w:rsid w:val="000227B7"/>
    <w:rsid w:val="00037FEA"/>
    <w:rsid w:val="0004386C"/>
    <w:rsid w:val="0005589F"/>
    <w:rsid w:val="00060223"/>
    <w:rsid w:val="00061194"/>
    <w:rsid w:val="000707E5"/>
    <w:rsid w:val="00072EB4"/>
    <w:rsid w:val="00074519"/>
    <w:rsid w:val="0007548B"/>
    <w:rsid w:val="00075FC7"/>
    <w:rsid w:val="00086849"/>
    <w:rsid w:val="00092B58"/>
    <w:rsid w:val="00097048"/>
    <w:rsid w:val="00097CB1"/>
    <w:rsid w:val="000A722A"/>
    <w:rsid w:val="000C11C3"/>
    <w:rsid w:val="000C70C0"/>
    <w:rsid w:val="000E1921"/>
    <w:rsid w:val="000E27CC"/>
    <w:rsid w:val="000E3628"/>
    <w:rsid w:val="000E5A6F"/>
    <w:rsid w:val="000F15C8"/>
    <w:rsid w:val="000F6D60"/>
    <w:rsid w:val="000F7050"/>
    <w:rsid w:val="00101ECC"/>
    <w:rsid w:val="00101F09"/>
    <w:rsid w:val="001049AF"/>
    <w:rsid w:val="001078E7"/>
    <w:rsid w:val="0011056D"/>
    <w:rsid w:val="00114FA8"/>
    <w:rsid w:val="00116A17"/>
    <w:rsid w:val="001177FC"/>
    <w:rsid w:val="00122350"/>
    <w:rsid w:val="00127568"/>
    <w:rsid w:val="00130F91"/>
    <w:rsid w:val="00131D21"/>
    <w:rsid w:val="00132363"/>
    <w:rsid w:val="00135846"/>
    <w:rsid w:val="00137F2B"/>
    <w:rsid w:val="00140CD9"/>
    <w:rsid w:val="00141E3F"/>
    <w:rsid w:val="001447E8"/>
    <w:rsid w:val="00144B12"/>
    <w:rsid w:val="001516FB"/>
    <w:rsid w:val="00151D5B"/>
    <w:rsid w:val="001568D5"/>
    <w:rsid w:val="00172A3D"/>
    <w:rsid w:val="00172C15"/>
    <w:rsid w:val="001827AA"/>
    <w:rsid w:val="00196CAD"/>
    <w:rsid w:val="001A0CB8"/>
    <w:rsid w:val="001A42A1"/>
    <w:rsid w:val="001A5A57"/>
    <w:rsid w:val="001A6BAC"/>
    <w:rsid w:val="001B3141"/>
    <w:rsid w:val="001B3E30"/>
    <w:rsid w:val="001C1A2C"/>
    <w:rsid w:val="001C1DD9"/>
    <w:rsid w:val="001C295B"/>
    <w:rsid w:val="001C3117"/>
    <w:rsid w:val="001C62BF"/>
    <w:rsid w:val="001D1857"/>
    <w:rsid w:val="001D1AD3"/>
    <w:rsid w:val="001E2C2D"/>
    <w:rsid w:val="001E7917"/>
    <w:rsid w:val="001F3D2C"/>
    <w:rsid w:val="0020468C"/>
    <w:rsid w:val="00206254"/>
    <w:rsid w:val="00211801"/>
    <w:rsid w:val="002162E0"/>
    <w:rsid w:val="00222179"/>
    <w:rsid w:val="00222A2D"/>
    <w:rsid w:val="00224E25"/>
    <w:rsid w:val="00231248"/>
    <w:rsid w:val="00236581"/>
    <w:rsid w:val="00240CBF"/>
    <w:rsid w:val="002428C9"/>
    <w:rsid w:val="00244E35"/>
    <w:rsid w:val="00251162"/>
    <w:rsid w:val="00256DD0"/>
    <w:rsid w:val="00262E7A"/>
    <w:rsid w:val="00266314"/>
    <w:rsid w:val="00266566"/>
    <w:rsid w:val="00271D82"/>
    <w:rsid w:val="00271DAF"/>
    <w:rsid w:val="0028546B"/>
    <w:rsid w:val="00285E13"/>
    <w:rsid w:val="00286FF6"/>
    <w:rsid w:val="00291787"/>
    <w:rsid w:val="002A0BDC"/>
    <w:rsid w:val="002B2FD3"/>
    <w:rsid w:val="002B33E5"/>
    <w:rsid w:val="002B4107"/>
    <w:rsid w:val="002B4FF6"/>
    <w:rsid w:val="002C0F03"/>
    <w:rsid w:val="002C2870"/>
    <w:rsid w:val="002C2C53"/>
    <w:rsid w:val="002C6671"/>
    <w:rsid w:val="002D2FEE"/>
    <w:rsid w:val="002D326A"/>
    <w:rsid w:val="002E5209"/>
    <w:rsid w:val="002E7CF1"/>
    <w:rsid w:val="002F0E06"/>
    <w:rsid w:val="003006C0"/>
    <w:rsid w:val="00304F1E"/>
    <w:rsid w:val="00314CFB"/>
    <w:rsid w:val="00322565"/>
    <w:rsid w:val="00327C69"/>
    <w:rsid w:val="00333F78"/>
    <w:rsid w:val="0033481E"/>
    <w:rsid w:val="00335FDE"/>
    <w:rsid w:val="00336199"/>
    <w:rsid w:val="00347822"/>
    <w:rsid w:val="003648A8"/>
    <w:rsid w:val="003655DE"/>
    <w:rsid w:val="00366364"/>
    <w:rsid w:val="00373A19"/>
    <w:rsid w:val="0038579E"/>
    <w:rsid w:val="00386E40"/>
    <w:rsid w:val="00387FED"/>
    <w:rsid w:val="00397E1F"/>
    <w:rsid w:val="003A4BE8"/>
    <w:rsid w:val="003A5C4D"/>
    <w:rsid w:val="003A6A25"/>
    <w:rsid w:val="003B611F"/>
    <w:rsid w:val="003B6DC0"/>
    <w:rsid w:val="003E528F"/>
    <w:rsid w:val="0040244A"/>
    <w:rsid w:val="004041B2"/>
    <w:rsid w:val="00404D4F"/>
    <w:rsid w:val="0040772F"/>
    <w:rsid w:val="00410934"/>
    <w:rsid w:val="00414264"/>
    <w:rsid w:val="00417F63"/>
    <w:rsid w:val="00427441"/>
    <w:rsid w:val="00427F35"/>
    <w:rsid w:val="00430148"/>
    <w:rsid w:val="004369F7"/>
    <w:rsid w:val="00437F3A"/>
    <w:rsid w:val="00440AEF"/>
    <w:rsid w:val="00446197"/>
    <w:rsid w:val="00453A59"/>
    <w:rsid w:val="00455945"/>
    <w:rsid w:val="00466D6E"/>
    <w:rsid w:val="004729F4"/>
    <w:rsid w:val="00476E72"/>
    <w:rsid w:val="00495BB0"/>
    <w:rsid w:val="00495C89"/>
    <w:rsid w:val="004A0A87"/>
    <w:rsid w:val="004B0331"/>
    <w:rsid w:val="004B0A55"/>
    <w:rsid w:val="004B1496"/>
    <w:rsid w:val="004B1B20"/>
    <w:rsid w:val="004C0AD7"/>
    <w:rsid w:val="004E36C8"/>
    <w:rsid w:val="004F3660"/>
    <w:rsid w:val="004F5F96"/>
    <w:rsid w:val="00503E8C"/>
    <w:rsid w:val="005102B0"/>
    <w:rsid w:val="0051477F"/>
    <w:rsid w:val="00516478"/>
    <w:rsid w:val="00516CA7"/>
    <w:rsid w:val="005173F8"/>
    <w:rsid w:val="00522BF3"/>
    <w:rsid w:val="005249A2"/>
    <w:rsid w:val="005254AA"/>
    <w:rsid w:val="00525D0B"/>
    <w:rsid w:val="005302AD"/>
    <w:rsid w:val="00532169"/>
    <w:rsid w:val="0053313B"/>
    <w:rsid w:val="00533D0D"/>
    <w:rsid w:val="00533E81"/>
    <w:rsid w:val="00535EBE"/>
    <w:rsid w:val="005371BF"/>
    <w:rsid w:val="005373D8"/>
    <w:rsid w:val="005457FD"/>
    <w:rsid w:val="00547F0D"/>
    <w:rsid w:val="005508DD"/>
    <w:rsid w:val="00560243"/>
    <w:rsid w:val="00562C6F"/>
    <w:rsid w:val="00562F91"/>
    <w:rsid w:val="00566D3A"/>
    <w:rsid w:val="00574E93"/>
    <w:rsid w:val="00584BAF"/>
    <w:rsid w:val="00585704"/>
    <w:rsid w:val="00594A79"/>
    <w:rsid w:val="00596FF8"/>
    <w:rsid w:val="005A0759"/>
    <w:rsid w:val="005A20B9"/>
    <w:rsid w:val="005A3010"/>
    <w:rsid w:val="005A399E"/>
    <w:rsid w:val="005A3EB5"/>
    <w:rsid w:val="005B0672"/>
    <w:rsid w:val="005B089F"/>
    <w:rsid w:val="005B1271"/>
    <w:rsid w:val="005B5BB9"/>
    <w:rsid w:val="005C2329"/>
    <w:rsid w:val="005C3CEA"/>
    <w:rsid w:val="005C5564"/>
    <w:rsid w:val="005E43CF"/>
    <w:rsid w:val="005E4C30"/>
    <w:rsid w:val="005E5111"/>
    <w:rsid w:val="005F40A0"/>
    <w:rsid w:val="005F64CF"/>
    <w:rsid w:val="00613F69"/>
    <w:rsid w:val="0061726C"/>
    <w:rsid w:val="00621D3A"/>
    <w:rsid w:val="006300EE"/>
    <w:rsid w:val="00630AEF"/>
    <w:rsid w:val="00630DBE"/>
    <w:rsid w:val="00632E8B"/>
    <w:rsid w:val="0063334F"/>
    <w:rsid w:val="006368DA"/>
    <w:rsid w:val="00641DC6"/>
    <w:rsid w:val="00646D14"/>
    <w:rsid w:val="00650DE2"/>
    <w:rsid w:val="0065222B"/>
    <w:rsid w:val="00653900"/>
    <w:rsid w:val="00657785"/>
    <w:rsid w:val="006644FA"/>
    <w:rsid w:val="00674E60"/>
    <w:rsid w:val="00677A21"/>
    <w:rsid w:val="006837FD"/>
    <w:rsid w:val="00687619"/>
    <w:rsid w:val="006920DC"/>
    <w:rsid w:val="00695229"/>
    <w:rsid w:val="006963E5"/>
    <w:rsid w:val="006A31C0"/>
    <w:rsid w:val="006A38E0"/>
    <w:rsid w:val="006A47E2"/>
    <w:rsid w:val="006B09EE"/>
    <w:rsid w:val="006B2314"/>
    <w:rsid w:val="006B52C8"/>
    <w:rsid w:val="006B66F1"/>
    <w:rsid w:val="006C06CD"/>
    <w:rsid w:val="006D308F"/>
    <w:rsid w:val="006E1175"/>
    <w:rsid w:val="006E3324"/>
    <w:rsid w:val="006F38B2"/>
    <w:rsid w:val="00702221"/>
    <w:rsid w:val="0070777F"/>
    <w:rsid w:val="00710076"/>
    <w:rsid w:val="00711FF9"/>
    <w:rsid w:val="00724A45"/>
    <w:rsid w:val="00731223"/>
    <w:rsid w:val="007373CE"/>
    <w:rsid w:val="007376FA"/>
    <w:rsid w:val="0075137E"/>
    <w:rsid w:val="007563B4"/>
    <w:rsid w:val="00756703"/>
    <w:rsid w:val="00774B75"/>
    <w:rsid w:val="00785E01"/>
    <w:rsid w:val="007A09E3"/>
    <w:rsid w:val="007A7329"/>
    <w:rsid w:val="007B2082"/>
    <w:rsid w:val="007B2277"/>
    <w:rsid w:val="007B5131"/>
    <w:rsid w:val="007C0391"/>
    <w:rsid w:val="007C19D3"/>
    <w:rsid w:val="007C1EB1"/>
    <w:rsid w:val="007C3F47"/>
    <w:rsid w:val="007C4FD3"/>
    <w:rsid w:val="007E0B2F"/>
    <w:rsid w:val="007F4587"/>
    <w:rsid w:val="00800F80"/>
    <w:rsid w:val="0080159D"/>
    <w:rsid w:val="00801D84"/>
    <w:rsid w:val="008140C2"/>
    <w:rsid w:val="00817E5A"/>
    <w:rsid w:val="00821F52"/>
    <w:rsid w:val="008259E6"/>
    <w:rsid w:val="00833A40"/>
    <w:rsid w:val="0083524B"/>
    <w:rsid w:val="00840E19"/>
    <w:rsid w:val="00843FB6"/>
    <w:rsid w:val="00853A0E"/>
    <w:rsid w:val="00854364"/>
    <w:rsid w:val="008557CA"/>
    <w:rsid w:val="0085603F"/>
    <w:rsid w:val="00860292"/>
    <w:rsid w:val="00866D8A"/>
    <w:rsid w:val="00874087"/>
    <w:rsid w:val="0087430F"/>
    <w:rsid w:val="008761A9"/>
    <w:rsid w:val="0088048F"/>
    <w:rsid w:val="00883C11"/>
    <w:rsid w:val="00886652"/>
    <w:rsid w:val="00897473"/>
    <w:rsid w:val="008A12F1"/>
    <w:rsid w:val="008A1A2F"/>
    <w:rsid w:val="008A4D9C"/>
    <w:rsid w:val="008B1338"/>
    <w:rsid w:val="008B34AC"/>
    <w:rsid w:val="008C0DB5"/>
    <w:rsid w:val="008C7B1C"/>
    <w:rsid w:val="008D02FB"/>
    <w:rsid w:val="008D30B0"/>
    <w:rsid w:val="008D5BA0"/>
    <w:rsid w:val="008E1965"/>
    <w:rsid w:val="008E52DA"/>
    <w:rsid w:val="008F090C"/>
    <w:rsid w:val="008F6E9B"/>
    <w:rsid w:val="00903739"/>
    <w:rsid w:val="009059EA"/>
    <w:rsid w:val="00913B50"/>
    <w:rsid w:val="00922689"/>
    <w:rsid w:val="00925BE6"/>
    <w:rsid w:val="00926034"/>
    <w:rsid w:val="00926828"/>
    <w:rsid w:val="00931A70"/>
    <w:rsid w:val="00945D6C"/>
    <w:rsid w:val="00964FC6"/>
    <w:rsid w:val="00966F52"/>
    <w:rsid w:val="00967D78"/>
    <w:rsid w:val="0097216A"/>
    <w:rsid w:val="00972CEC"/>
    <w:rsid w:val="00990502"/>
    <w:rsid w:val="009916AA"/>
    <w:rsid w:val="009946C4"/>
    <w:rsid w:val="00996F0D"/>
    <w:rsid w:val="009974D3"/>
    <w:rsid w:val="009A1AC8"/>
    <w:rsid w:val="009A320A"/>
    <w:rsid w:val="009A58DC"/>
    <w:rsid w:val="009B1067"/>
    <w:rsid w:val="009B239D"/>
    <w:rsid w:val="009B2AEE"/>
    <w:rsid w:val="009B423F"/>
    <w:rsid w:val="009B4F0E"/>
    <w:rsid w:val="009B59D6"/>
    <w:rsid w:val="009C2ACA"/>
    <w:rsid w:val="009C3DEA"/>
    <w:rsid w:val="009D7436"/>
    <w:rsid w:val="009E190C"/>
    <w:rsid w:val="009E21BC"/>
    <w:rsid w:val="009E34B8"/>
    <w:rsid w:val="009F3792"/>
    <w:rsid w:val="009F5F9D"/>
    <w:rsid w:val="009F77F9"/>
    <w:rsid w:val="00A0386A"/>
    <w:rsid w:val="00A300DA"/>
    <w:rsid w:val="00A34577"/>
    <w:rsid w:val="00A3789D"/>
    <w:rsid w:val="00A43719"/>
    <w:rsid w:val="00A52BA4"/>
    <w:rsid w:val="00A571E8"/>
    <w:rsid w:val="00A57235"/>
    <w:rsid w:val="00A57C5E"/>
    <w:rsid w:val="00A65C5F"/>
    <w:rsid w:val="00A717D4"/>
    <w:rsid w:val="00A86B8C"/>
    <w:rsid w:val="00A90B7B"/>
    <w:rsid w:val="00A95A55"/>
    <w:rsid w:val="00AA0037"/>
    <w:rsid w:val="00AA39AC"/>
    <w:rsid w:val="00AA6957"/>
    <w:rsid w:val="00AB21D4"/>
    <w:rsid w:val="00AB5630"/>
    <w:rsid w:val="00AB62D1"/>
    <w:rsid w:val="00AC2FCA"/>
    <w:rsid w:val="00AC35CF"/>
    <w:rsid w:val="00AC76A1"/>
    <w:rsid w:val="00AD26B2"/>
    <w:rsid w:val="00AD2E8F"/>
    <w:rsid w:val="00AD5C58"/>
    <w:rsid w:val="00AE06F7"/>
    <w:rsid w:val="00AE07A4"/>
    <w:rsid w:val="00AF3ED6"/>
    <w:rsid w:val="00AF40D0"/>
    <w:rsid w:val="00AF4CB2"/>
    <w:rsid w:val="00AF4E58"/>
    <w:rsid w:val="00B00B8C"/>
    <w:rsid w:val="00B11390"/>
    <w:rsid w:val="00B222EF"/>
    <w:rsid w:val="00B26A78"/>
    <w:rsid w:val="00B2778D"/>
    <w:rsid w:val="00B348D9"/>
    <w:rsid w:val="00B356F3"/>
    <w:rsid w:val="00B3676F"/>
    <w:rsid w:val="00B4787C"/>
    <w:rsid w:val="00B5020B"/>
    <w:rsid w:val="00B5230B"/>
    <w:rsid w:val="00B5451B"/>
    <w:rsid w:val="00B65F08"/>
    <w:rsid w:val="00B74AF9"/>
    <w:rsid w:val="00B75A34"/>
    <w:rsid w:val="00B833AD"/>
    <w:rsid w:val="00B835DC"/>
    <w:rsid w:val="00B87478"/>
    <w:rsid w:val="00BA01B2"/>
    <w:rsid w:val="00BA0388"/>
    <w:rsid w:val="00BA0A4C"/>
    <w:rsid w:val="00BA0DE9"/>
    <w:rsid w:val="00BA169A"/>
    <w:rsid w:val="00BA4430"/>
    <w:rsid w:val="00BA4820"/>
    <w:rsid w:val="00BA5AE3"/>
    <w:rsid w:val="00BA6F20"/>
    <w:rsid w:val="00BB7B9B"/>
    <w:rsid w:val="00BC43C8"/>
    <w:rsid w:val="00BC4D3E"/>
    <w:rsid w:val="00BD28D3"/>
    <w:rsid w:val="00BE09C9"/>
    <w:rsid w:val="00BE1628"/>
    <w:rsid w:val="00BE5ACF"/>
    <w:rsid w:val="00BE6EA6"/>
    <w:rsid w:val="00BF1710"/>
    <w:rsid w:val="00BF7292"/>
    <w:rsid w:val="00C0554B"/>
    <w:rsid w:val="00C07833"/>
    <w:rsid w:val="00C122F3"/>
    <w:rsid w:val="00C13185"/>
    <w:rsid w:val="00C20D64"/>
    <w:rsid w:val="00C22B92"/>
    <w:rsid w:val="00C319B0"/>
    <w:rsid w:val="00C344B0"/>
    <w:rsid w:val="00C43472"/>
    <w:rsid w:val="00C43DEC"/>
    <w:rsid w:val="00C50540"/>
    <w:rsid w:val="00C50CD6"/>
    <w:rsid w:val="00C70452"/>
    <w:rsid w:val="00C70A94"/>
    <w:rsid w:val="00C7595D"/>
    <w:rsid w:val="00C81A27"/>
    <w:rsid w:val="00C97A6B"/>
    <w:rsid w:val="00CA0265"/>
    <w:rsid w:val="00CA1D44"/>
    <w:rsid w:val="00CA2346"/>
    <w:rsid w:val="00CB04B2"/>
    <w:rsid w:val="00CC1EFD"/>
    <w:rsid w:val="00CC6FC2"/>
    <w:rsid w:val="00CD1EC1"/>
    <w:rsid w:val="00CD1FA6"/>
    <w:rsid w:val="00CD3C3D"/>
    <w:rsid w:val="00CD5314"/>
    <w:rsid w:val="00CE737F"/>
    <w:rsid w:val="00CF5201"/>
    <w:rsid w:val="00CF7AAB"/>
    <w:rsid w:val="00D10A3B"/>
    <w:rsid w:val="00D10BC3"/>
    <w:rsid w:val="00D16C46"/>
    <w:rsid w:val="00D322FC"/>
    <w:rsid w:val="00D333CF"/>
    <w:rsid w:val="00D3648D"/>
    <w:rsid w:val="00D50A2E"/>
    <w:rsid w:val="00D5645F"/>
    <w:rsid w:val="00D635B0"/>
    <w:rsid w:val="00D63FA0"/>
    <w:rsid w:val="00D65800"/>
    <w:rsid w:val="00D66018"/>
    <w:rsid w:val="00D7559D"/>
    <w:rsid w:val="00D75B10"/>
    <w:rsid w:val="00D76022"/>
    <w:rsid w:val="00D76A92"/>
    <w:rsid w:val="00D76D04"/>
    <w:rsid w:val="00D77CF1"/>
    <w:rsid w:val="00DA2A3E"/>
    <w:rsid w:val="00DB0918"/>
    <w:rsid w:val="00DB6DD9"/>
    <w:rsid w:val="00DB77D8"/>
    <w:rsid w:val="00DC0B23"/>
    <w:rsid w:val="00DC0B39"/>
    <w:rsid w:val="00DC6360"/>
    <w:rsid w:val="00DD4AD0"/>
    <w:rsid w:val="00DD52AD"/>
    <w:rsid w:val="00DD65C5"/>
    <w:rsid w:val="00DE404F"/>
    <w:rsid w:val="00DE60F6"/>
    <w:rsid w:val="00DF3FDE"/>
    <w:rsid w:val="00E0150B"/>
    <w:rsid w:val="00E0410F"/>
    <w:rsid w:val="00E06736"/>
    <w:rsid w:val="00E13533"/>
    <w:rsid w:val="00E13E96"/>
    <w:rsid w:val="00E1491E"/>
    <w:rsid w:val="00E15EB4"/>
    <w:rsid w:val="00E161F5"/>
    <w:rsid w:val="00E21D76"/>
    <w:rsid w:val="00E231BF"/>
    <w:rsid w:val="00E23D09"/>
    <w:rsid w:val="00E628E4"/>
    <w:rsid w:val="00E65AD7"/>
    <w:rsid w:val="00E662EE"/>
    <w:rsid w:val="00E76144"/>
    <w:rsid w:val="00E85903"/>
    <w:rsid w:val="00E90033"/>
    <w:rsid w:val="00E9651F"/>
    <w:rsid w:val="00E96B81"/>
    <w:rsid w:val="00EA5CFB"/>
    <w:rsid w:val="00EA7A0E"/>
    <w:rsid w:val="00EB00E7"/>
    <w:rsid w:val="00EC078D"/>
    <w:rsid w:val="00EC0E14"/>
    <w:rsid w:val="00ED0F33"/>
    <w:rsid w:val="00ED3738"/>
    <w:rsid w:val="00ED6984"/>
    <w:rsid w:val="00EE245B"/>
    <w:rsid w:val="00EE4181"/>
    <w:rsid w:val="00EE447B"/>
    <w:rsid w:val="00EF002F"/>
    <w:rsid w:val="00EF2289"/>
    <w:rsid w:val="00EF3CA3"/>
    <w:rsid w:val="00EF4038"/>
    <w:rsid w:val="00EF4AF8"/>
    <w:rsid w:val="00EF70C5"/>
    <w:rsid w:val="00F001BD"/>
    <w:rsid w:val="00F0590E"/>
    <w:rsid w:val="00F06B9F"/>
    <w:rsid w:val="00F108EF"/>
    <w:rsid w:val="00F12904"/>
    <w:rsid w:val="00F1336D"/>
    <w:rsid w:val="00F1405F"/>
    <w:rsid w:val="00F1428E"/>
    <w:rsid w:val="00F163D1"/>
    <w:rsid w:val="00F23995"/>
    <w:rsid w:val="00F3319F"/>
    <w:rsid w:val="00F35051"/>
    <w:rsid w:val="00F40483"/>
    <w:rsid w:val="00F43580"/>
    <w:rsid w:val="00F441E4"/>
    <w:rsid w:val="00F447BD"/>
    <w:rsid w:val="00F51774"/>
    <w:rsid w:val="00F55C86"/>
    <w:rsid w:val="00F61187"/>
    <w:rsid w:val="00F62703"/>
    <w:rsid w:val="00F63004"/>
    <w:rsid w:val="00F63A8E"/>
    <w:rsid w:val="00F7438D"/>
    <w:rsid w:val="00F84CFA"/>
    <w:rsid w:val="00F90635"/>
    <w:rsid w:val="00F91409"/>
    <w:rsid w:val="00FA0BE2"/>
    <w:rsid w:val="00FA2EBF"/>
    <w:rsid w:val="00FA31CB"/>
    <w:rsid w:val="00FA3696"/>
    <w:rsid w:val="00FB6915"/>
    <w:rsid w:val="00FC0F73"/>
    <w:rsid w:val="00FC10BA"/>
    <w:rsid w:val="00FC2228"/>
    <w:rsid w:val="00FC5096"/>
    <w:rsid w:val="00FD0C40"/>
    <w:rsid w:val="00FD4A8E"/>
    <w:rsid w:val="00FD7075"/>
    <w:rsid w:val="00FE025B"/>
    <w:rsid w:val="00FE3B16"/>
    <w:rsid w:val="00FE457B"/>
    <w:rsid w:val="00FF1FCD"/>
    <w:rsid w:val="00FF6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51B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B5BB9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B5B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5451B"/>
    <w:rPr>
      <w:color w:val="0000FF"/>
      <w:u w:val="single"/>
    </w:rPr>
  </w:style>
  <w:style w:type="paragraph" w:customStyle="1" w:styleId="ConsPlusNormal">
    <w:name w:val="ConsPlusNormal"/>
    <w:link w:val="ConsPlusNormal0"/>
    <w:rsid w:val="001C1D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B5BB9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B5B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 Spacing"/>
    <w:link w:val="a5"/>
    <w:uiPriority w:val="1"/>
    <w:qFormat/>
    <w:rsid w:val="005B5BB9"/>
    <w:pPr>
      <w:suppressAutoHyphens/>
      <w:spacing w:after="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paragraph" w:styleId="a6">
    <w:name w:val="header"/>
    <w:basedOn w:val="a"/>
    <w:link w:val="a7"/>
    <w:uiPriority w:val="99"/>
    <w:rsid w:val="005B5BB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5B5B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5B5B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B5BB9"/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qFormat/>
    <w:rsid w:val="005B5B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qFormat/>
    <w:rsid w:val="005B5BB9"/>
    <w:rPr>
      <w:rFonts w:cs="Times New Roman"/>
      <w:b/>
    </w:rPr>
  </w:style>
  <w:style w:type="paragraph" w:customStyle="1" w:styleId="aa">
    <w:name w:val="Базовый"/>
    <w:rsid w:val="005B5BB9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Calibri"/>
      <w:color w:val="00000A"/>
      <w:lang w:eastAsia="ru-RU"/>
    </w:rPr>
  </w:style>
  <w:style w:type="character" w:customStyle="1" w:styleId="a5">
    <w:name w:val="Без интервала Знак"/>
    <w:link w:val="a4"/>
    <w:locked/>
    <w:rsid w:val="005B5BB9"/>
    <w:rPr>
      <w:rFonts w:ascii="Calibri" w:eastAsia="Calibri" w:hAnsi="Calibri" w:cs="Calibri"/>
      <w:sz w:val="20"/>
      <w:szCs w:val="20"/>
      <w:lang w:eastAsia="ar-SA"/>
    </w:rPr>
  </w:style>
  <w:style w:type="paragraph" w:customStyle="1" w:styleId="s1">
    <w:name w:val="s_1"/>
    <w:basedOn w:val="a"/>
    <w:rsid w:val="005B5B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F1428E"/>
    <w:pPr>
      <w:ind w:left="720"/>
      <w:contextualSpacing/>
    </w:pPr>
  </w:style>
  <w:style w:type="paragraph" w:customStyle="1" w:styleId="western">
    <w:name w:val="western"/>
    <w:basedOn w:val="a"/>
    <w:rsid w:val="002C6671"/>
    <w:pPr>
      <w:spacing w:before="100" w:beforeAutospacing="1" w:after="0" w:line="240" w:lineRule="auto"/>
      <w:jc w:val="both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C0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C0B23"/>
    <w:rPr>
      <w:rFonts w:ascii="Segoe UI" w:eastAsia="Calibri" w:hAnsi="Segoe UI" w:cs="Segoe UI"/>
      <w:sz w:val="18"/>
      <w:szCs w:val="18"/>
    </w:rPr>
  </w:style>
  <w:style w:type="table" w:styleId="ae">
    <w:name w:val="Table Grid"/>
    <w:basedOn w:val="a1"/>
    <w:uiPriority w:val="59"/>
    <w:rsid w:val="00E96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unhideWhenUsed/>
    <w:rsid w:val="00562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62C6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4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0;&#1076;&#1084;&#1080;&#1085;&#1080;&#1089;&#1090;&#1088;&#1072;&#1090;&#1086;&#1088;\Desktop\AppData\Local\Temp\Arm_Municipal\2.3.1.2\HtmlPreviews\79d7e05f-0f18-43e7-8db6-fd41a2c27736" TargetMode="External"/><Relationship Id="rId13" Type="http://schemas.openxmlformats.org/officeDocument/2006/relationships/hyperlink" Target="consultantplus://offline/ref=F9D6EC25A67641CA0ED4661C2F817D265529E8124C27C3FD5710C83F104898B176E2DF4A03EEDC53C857AEY7FEJ" TargetMode="External"/><Relationship Id="rId18" Type="http://schemas.openxmlformats.org/officeDocument/2006/relationships/diagramData" Target="diagrams/data1.xml"/><Relationship Id="rId3" Type="http://schemas.openxmlformats.org/officeDocument/2006/relationships/settings" Target="settings.xml"/><Relationship Id="rId21" Type="http://schemas.openxmlformats.org/officeDocument/2006/relationships/diagramColors" Target="diagrams/colors1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7B2D5DD293421172B976DA393B4158C12560A2D15FC39740FF270C510BCFA63C2FDE4A4F5B9C7FAFDB35E82C7B6ACA0AFC6C7132ABXBgDF" TargetMode="External"/><Relationship Id="rId17" Type="http://schemas.openxmlformats.org/officeDocument/2006/relationships/hyperlink" Target="consultantplus://offline/ref=9BEE26B22C6BECCE56B02BF7315200528BD850A21580B8EC6783A99920DD1889DC4A9A1E8AI8s4O" TargetMode="External"/><Relationship Id="rId25" Type="http://schemas.microsoft.com/office/2007/relationships/diagramDrawing" Target="diagrams/drawing1.xml"/><Relationship Id="rId2" Type="http://schemas.openxmlformats.org/officeDocument/2006/relationships/styles" Target="styles.xml"/><Relationship Id="rId16" Type="http://schemas.openxmlformats.org/officeDocument/2006/relationships/hyperlink" Target="file:///C:\Users\admin\Documents\&#1044;&#1086;&#1082;&#1091;&#1084;&#1077;&#1085;&#1090;&#1099;%202020%20&#1072;&#1088;&#1093;&#1080;&#1074;\&#1054;&#1041;&#1056;&#1040;&#1047;&#1054;&#1042;&#1040;&#1053;&#1048;&#1045;\!!!&#1040;&#1076;&#1084;&#1080;&#1085;&#1080;&#1089;&#1090;&#1088;&#1072;&#1090;&#1080;&#1074;&#1085;&#1099;&#1081;%20&#1088;&#1077;&#1075;&#1083;&#1072;&#1084;&#1077;&#1085;&#1090;%20&#1042;&#1099;&#1076;&#1072;&#1095;&#1072;%20&#1088;&#1072;&#1079;&#1088;&#1077;&#1096;&#1077;&#1085;&#1080;&#1081;%206,6.docx" TargetMode="External"/><Relationship Id="rId20" Type="http://schemas.openxmlformats.org/officeDocument/2006/relationships/diagramQuickStyle" Target="diagrams/quickStyl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obileonline.garan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74A318F9D8ADF9483AC76F276F96D86A1B6525C67F327A61428D40A62F10188BA7F07EAI5T7N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D23F68B088D5B63B9D318DD502F0C56D5CDDD3D3F2C77956FB63543C3A710E327B3E127A021C711B7D84BFC94DA182BDF2eEfCF" TargetMode="External"/><Relationship Id="rId19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23F68B088D5B63B9D3193D8149C986557D789D6F1C67107A43F526B65210867297E4C2353503A167A92A3C94BeBf6F" TargetMode="External"/><Relationship Id="rId14" Type="http://schemas.openxmlformats.org/officeDocument/2006/relationships/hyperlink" Target="consultantplus://offline/ref=E430BAB52844187AF71BB308AB8D207262895A3D91A082FFD8D08CD383858BE74F34BE91910CBAAB0BE0C0F61EF678B41C464D1611E5089Af1sCK" TargetMode="External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A7602BF-7E18-4C96-8BB6-2A29B53F573B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C6B7E2FA-2202-49F1-BB63-A1764B2694FB}">
      <dgm:prSet/>
      <dgm:spPr/>
      <dgm:t>
        <a:bodyPr/>
        <a:lstStyle/>
        <a:p>
          <a:pPr marR="0" algn="ctr" rtl="0"/>
          <a:r>
            <a:rPr lang="ru-RU"/>
            <a:t>прием, регистрация заявления и документов</a:t>
          </a:r>
          <a:endParaRPr lang="ru-RU" baseline="0">
            <a:latin typeface="Calibri"/>
          </a:endParaRPr>
        </a:p>
      </dgm:t>
    </dgm:pt>
    <dgm:pt modelId="{4E1B47F6-DDF2-4B08-A1A8-A136D7A51483}" type="parTrans" cxnId="{7A2F0406-F898-4FEC-8A70-78FCCB5FF4EC}">
      <dgm:prSet/>
      <dgm:spPr/>
      <dgm:t>
        <a:bodyPr/>
        <a:lstStyle/>
        <a:p>
          <a:endParaRPr lang="ru-RU"/>
        </a:p>
      </dgm:t>
    </dgm:pt>
    <dgm:pt modelId="{96CEA16E-2BB6-4A6D-B617-86D5472CD3CE}" type="sibTrans" cxnId="{7A2F0406-F898-4FEC-8A70-78FCCB5FF4EC}">
      <dgm:prSet/>
      <dgm:spPr/>
      <dgm:t>
        <a:bodyPr/>
        <a:lstStyle/>
        <a:p>
          <a:endParaRPr lang="ru-RU"/>
        </a:p>
      </dgm:t>
    </dgm:pt>
    <dgm:pt modelId="{3B562070-7746-46D5-AC79-1FFEC029FADB}">
      <dgm:prSet/>
      <dgm:spPr/>
      <dgm:t>
        <a:bodyPr/>
        <a:lstStyle/>
        <a:p>
          <a:pPr marR="0" algn="ctr" rtl="0"/>
          <a:r>
            <a:rPr lang="ru-RU" baseline="0">
              <a:latin typeface="Calibri"/>
            </a:rPr>
            <a:t>Отказ в приеме документов</a:t>
          </a:r>
          <a:endParaRPr lang="ru-RU"/>
        </a:p>
      </dgm:t>
    </dgm:pt>
    <dgm:pt modelId="{C5AF9218-B533-4B0C-AE7E-1DC39B0BD5C3}" type="parTrans" cxnId="{98383BD4-DC11-4265-8D98-BEA8D456510A}">
      <dgm:prSet/>
      <dgm:spPr/>
      <dgm:t>
        <a:bodyPr/>
        <a:lstStyle/>
        <a:p>
          <a:endParaRPr lang="ru-RU"/>
        </a:p>
      </dgm:t>
    </dgm:pt>
    <dgm:pt modelId="{4F39355B-2A72-427D-86AB-5F402D05B824}" type="sibTrans" cxnId="{98383BD4-DC11-4265-8D98-BEA8D456510A}">
      <dgm:prSet/>
      <dgm:spPr/>
      <dgm:t>
        <a:bodyPr/>
        <a:lstStyle/>
        <a:p>
          <a:endParaRPr lang="ru-RU"/>
        </a:p>
      </dgm:t>
    </dgm:pt>
    <dgm:pt modelId="{D29EBDB6-B6BB-46A4-BC6C-FF41376AE9BD}">
      <dgm:prSet/>
      <dgm:spPr/>
      <dgm:t>
        <a:bodyPr/>
        <a:lstStyle/>
        <a:p>
          <a:pPr marR="0" algn="ctr" rtl="0"/>
          <a:r>
            <a:rPr lang="ru-RU"/>
            <a:t>Рассмотрение заявления и представленных документов и принятие решения по подготовке результата предоставления муниципальной услуги</a:t>
          </a:r>
        </a:p>
      </dgm:t>
    </dgm:pt>
    <dgm:pt modelId="{467E4E4C-0B01-481C-85E2-26B249BA7C64}" type="parTrans" cxnId="{399BFF41-D1C5-4D7B-AF56-EED4316F4F90}">
      <dgm:prSet/>
      <dgm:spPr/>
      <dgm:t>
        <a:bodyPr/>
        <a:lstStyle/>
        <a:p>
          <a:endParaRPr lang="ru-RU"/>
        </a:p>
      </dgm:t>
    </dgm:pt>
    <dgm:pt modelId="{638421A0-CE2F-4178-9C29-D1F7A68240B7}" type="sibTrans" cxnId="{399BFF41-D1C5-4D7B-AF56-EED4316F4F90}">
      <dgm:prSet/>
      <dgm:spPr/>
      <dgm:t>
        <a:bodyPr/>
        <a:lstStyle/>
        <a:p>
          <a:endParaRPr lang="ru-RU"/>
        </a:p>
      </dgm:t>
    </dgm:pt>
    <dgm:pt modelId="{482483C7-0C10-450F-934B-76B0D7A77315}">
      <dgm:prSet/>
      <dgm:spPr/>
      <dgm:t>
        <a:bodyPr/>
        <a:lstStyle/>
        <a:p>
          <a:pPr marR="0" algn="ctr" rtl="0"/>
          <a:r>
            <a:rPr lang="ru-RU" baseline="0">
              <a:latin typeface="Calibri"/>
            </a:rPr>
            <a:t>Принятие решения об отказе в предоставлении муниципальной услуги </a:t>
          </a:r>
          <a:endParaRPr lang="ru-RU"/>
        </a:p>
      </dgm:t>
    </dgm:pt>
    <dgm:pt modelId="{4F701B50-A0A2-41F4-B671-11B6293851B1}" type="parTrans" cxnId="{3DF5619D-F36F-4B9B-9ADA-414B3A516146}">
      <dgm:prSet/>
      <dgm:spPr/>
      <dgm:t>
        <a:bodyPr/>
        <a:lstStyle/>
        <a:p>
          <a:endParaRPr lang="ru-RU"/>
        </a:p>
      </dgm:t>
    </dgm:pt>
    <dgm:pt modelId="{F8E6C269-6D8B-4A42-9B34-F397D3921000}" type="sibTrans" cxnId="{3DF5619D-F36F-4B9B-9ADA-414B3A516146}">
      <dgm:prSet/>
      <dgm:spPr/>
      <dgm:t>
        <a:bodyPr/>
        <a:lstStyle/>
        <a:p>
          <a:endParaRPr lang="ru-RU"/>
        </a:p>
      </dgm:t>
    </dgm:pt>
    <dgm:pt modelId="{1AC1DB9E-F045-4C67-8EA2-1BB9C0293B37}">
      <dgm:prSet/>
      <dgm:spPr/>
      <dgm:t>
        <a:bodyPr/>
        <a:lstStyle/>
        <a:p>
          <a:pPr marR="0" algn="ctr" rtl="0"/>
          <a:r>
            <a:rPr lang="ru-RU" baseline="0">
              <a:latin typeface="Calibri"/>
            </a:rPr>
            <a:t>Принятие решения о предоставлении муниципальной услуги </a:t>
          </a:r>
          <a:endParaRPr lang="ru-RU"/>
        </a:p>
      </dgm:t>
    </dgm:pt>
    <dgm:pt modelId="{AEB4AFA7-3FF1-41E0-B37B-15EFD32BC62C}" type="parTrans" cxnId="{DE212B56-E6EE-4993-B158-AEE0E7E3969D}">
      <dgm:prSet/>
      <dgm:spPr/>
      <dgm:t>
        <a:bodyPr/>
        <a:lstStyle/>
        <a:p>
          <a:endParaRPr lang="ru-RU"/>
        </a:p>
      </dgm:t>
    </dgm:pt>
    <dgm:pt modelId="{16F10B39-1D4E-4CB0-9C72-0B40934877DE}" type="sibTrans" cxnId="{DE212B56-E6EE-4993-B158-AEE0E7E3969D}">
      <dgm:prSet/>
      <dgm:spPr/>
      <dgm:t>
        <a:bodyPr/>
        <a:lstStyle/>
        <a:p>
          <a:endParaRPr lang="ru-RU"/>
        </a:p>
      </dgm:t>
    </dgm:pt>
    <dgm:pt modelId="{A27E7133-984E-4050-9AA3-A2F5BBF01D3E}">
      <dgm:prSet/>
      <dgm:spPr/>
      <dgm:t>
        <a:bodyPr/>
        <a:lstStyle/>
        <a:p>
          <a:pPr marR="0" algn="ctr" rtl="0"/>
          <a:r>
            <a:rPr lang="ru-RU"/>
            <a:t>Выдача (направление) заявителю заключения о невозможности согласовании места производства промышленной продукции</a:t>
          </a:r>
        </a:p>
      </dgm:t>
    </dgm:pt>
    <dgm:pt modelId="{E0A3AEC3-4EB7-47B3-B2B5-F8AFE7799312}" type="parTrans" cxnId="{A7CABBD5-DD7F-4EC2-BAD5-EE0A7C4B3D6D}">
      <dgm:prSet/>
      <dgm:spPr/>
      <dgm:t>
        <a:bodyPr/>
        <a:lstStyle/>
        <a:p>
          <a:endParaRPr lang="ru-RU"/>
        </a:p>
      </dgm:t>
    </dgm:pt>
    <dgm:pt modelId="{2537325F-E5D5-43BF-BE7F-A60994559BA2}" type="sibTrans" cxnId="{A7CABBD5-DD7F-4EC2-BAD5-EE0A7C4B3D6D}">
      <dgm:prSet/>
      <dgm:spPr/>
      <dgm:t>
        <a:bodyPr/>
        <a:lstStyle/>
        <a:p>
          <a:endParaRPr lang="ru-RU"/>
        </a:p>
      </dgm:t>
    </dgm:pt>
    <dgm:pt modelId="{2FA1F171-E146-401F-B2B4-5B7675A9F167}" type="pres">
      <dgm:prSet presAssocID="{1A7602BF-7E18-4C96-8BB6-2A29B53F573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C846C321-2F61-4898-9A33-0461B330DEE4}" type="pres">
      <dgm:prSet presAssocID="{C6B7E2FA-2202-49F1-BB63-A1764B2694FB}" presName="hierRoot1" presStyleCnt="0">
        <dgm:presLayoutVars>
          <dgm:hierBranch/>
        </dgm:presLayoutVars>
      </dgm:prSet>
      <dgm:spPr/>
    </dgm:pt>
    <dgm:pt modelId="{3746A390-586C-43B2-A6F1-073C6331F6E3}" type="pres">
      <dgm:prSet presAssocID="{C6B7E2FA-2202-49F1-BB63-A1764B2694FB}" presName="rootComposite1" presStyleCnt="0"/>
      <dgm:spPr/>
    </dgm:pt>
    <dgm:pt modelId="{B64B399A-3B7A-4A47-A6DC-110B82F46F02}" type="pres">
      <dgm:prSet presAssocID="{C6B7E2FA-2202-49F1-BB63-A1764B2694FB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C3281EE-304E-4C1B-9143-37D90DFC6DD3}" type="pres">
      <dgm:prSet presAssocID="{C6B7E2FA-2202-49F1-BB63-A1764B2694FB}" presName="rootConnector1" presStyleLbl="node1" presStyleIdx="0" presStyleCnt="0"/>
      <dgm:spPr/>
      <dgm:t>
        <a:bodyPr/>
        <a:lstStyle/>
        <a:p>
          <a:endParaRPr lang="ru-RU"/>
        </a:p>
      </dgm:t>
    </dgm:pt>
    <dgm:pt modelId="{1D0A6474-99D9-4E7D-9E4C-744872073681}" type="pres">
      <dgm:prSet presAssocID="{C6B7E2FA-2202-49F1-BB63-A1764B2694FB}" presName="hierChild2" presStyleCnt="0"/>
      <dgm:spPr/>
    </dgm:pt>
    <dgm:pt modelId="{5616BB07-5FA1-48EA-A23A-EB584184FAB8}" type="pres">
      <dgm:prSet presAssocID="{C5AF9218-B533-4B0C-AE7E-1DC39B0BD5C3}" presName="Name35" presStyleLbl="parChTrans1D2" presStyleIdx="0" presStyleCnt="2"/>
      <dgm:spPr/>
      <dgm:t>
        <a:bodyPr/>
        <a:lstStyle/>
        <a:p>
          <a:endParaRPr lang="ru-RU"/>
        </a:p>
      </dgm:t>
    </dgm:pt>
    <dgm:pt modelId="{89A04D95-0B22-40BC-B2C3-D6DFDCFE25EF}" type="pres">
      <dgm:prSet presAssocID="{3B562070-7746-46D5-AC79-1FFEC029FADB}" presName="hierRoot2" presStyleCnt="0">
        <dgm:presLayoutVars>
          <dgm:hierBranch/>
        </dgm:presLayoutVars>
      </dgm:prSet>
      <dgm:spPr/>
    </dgm:pt>
    <dgm:pt modelId="{900489EC-6DD9-439C-B613-F74A63AE0F47}" type="pres">
      <dgm:prSet presAssocID="{3B562070-7746-46D5-AC79-1FFEC029FADB}" presName="rootComposite" presStyleCnt="0"/>
      <dgm:spPr/>
    </dgm:pt>
    <dgm:pt modelId="{40F8FF62-4701-4B97-8A36-586CD24585A6}" type="pres">
      <dgm:prSet presAssocID="{3B562070-7746-46D5-AC79-1FFEC029FADB}" presName="rootText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9AC77F5-9412-4BA7-9DA9-FC573DEEC6B9}" type="pres">
      <dgm:prSet presAssocID="{3B562070-7746-46D5-AC79-1FFEC029FADB}" presName="rootConnector" presStyleLbl="node2" presStyleIdx="0" presStyleCnt="2"/>
      <dgm:spPr/>
      <dgm:t>
        <a:bodyPr/>
        <a:lstStyle/>
        <a:p>
          <a:endParaRPr lang="ru-RU"/>
        </a:p>
      </dgm:t>
    </dgm:pt>
    <dgm:pt modelId="{A0A42EAC-EE63-4B7B-B0BB-29176420B2E9}" type="pres">
      <dgm:prSet presAssocID="{3B562070-7746-46D5-AC79-1FFEC029FADB}" presName="hierChild4" presStyleCnt="0"/>
      <dgm:spPr/>
    </dgm:pt>
    <dgm:pt modelId="{AD06DC6D-2212-4883-A95C-F91001AECFB2}" type="pres">
      <dgm:prSet presAssocID="{3B562070-7746-46D5-AC79-1FFEC029FADB}" presName="hierChild5" presStyleCnt="0"/>
      <dgm:spPr/>
    </dgm:pt>
    <dgm:pt modelId="{9EB57769-0688-474B-BEBE-33E9E3F63594}" type="pres">
      <dgm:prSet presAssocID="{467E4E4C-0B01-481C-85E2-26B249BA7C64}" presName="Name35" presStyleLbl="parChTrans1D2" presStyleIdx="1" presStyleCnt="2"/>
      <dgm:spPr/>
      <dgm:t>
        <a:bodyPr/>
        <a:lstStyle/>
        <a:p>
          <a:endParaRPr lang="ru-RU"/>
        </a:p>
      </dgm:t>
    </dgm:pt>
    <dgm:pt modelId="{6F05942E-BDF8-4AF0-AFB6-B42E4147C404}" type="pres">
      <dgm:prSet presAssocID="{D29EBDB6-B6BB-46A4-BC6C-FF41376AE9BD}" presName="hierRoot2" presStyleCnt="0">
        <dgm:presLayoutVars>
          <dgm:hierBranch/>
        </dgm:presLayoutVars>
      </dgm:prSet>
      <dgm:spPr/>
    </dgm:pt>
    <dgm:pt modelId="{A90BFB1A-F82E-44C4-82D6-8F4EC9677DA1}" type="pres">
      <dgm:prSet presAssocID="{D29EBDB6-B6BB-46A4-BC6C-FF41376AE9BD}" presName="rootComposite" presStyleCnt="0"/>
      <dgm:spPr/>
    </dgm:pt>
    <dgm:pt modelId="{21FA3ACE-961D-4D95-B6E1-DD1A701A795A}" type="pres">
      <dgm:prSet presAssocID="{D29EBDB6-B6BB-46A4-BC6C-FF41376AE9BD}" presName="rootText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9FED0CA-5B0C-4974-939B-CD4292A745BB}" type="pres">
      <dgm:prSet presAssocID="{D29EBDB6-B6BB-46A4-BC6C-FF41376AE9BD}" presName="rootConnector" presStyleLbl="node2" presStyleIdx="1" presStyleCnt="2"/>
      <dgm:spPr/>
      <dgm:t>
        <a:bodyPr/>
        <a:lstStyle/>
        <a:p>
          <a:endParaRPr lang="ru-RU"/>
        </a:p>
      </dgm:t>
    </dgm:pt>
    <dgm:pt modelId="{30FB982F-E472-4DBC-B0A4-206EE098A433}" type="pres">
      <dgm:prSet presAssocID="{D29EBDB6-B6BB-46A4-BC6C-FF41376AE9BD}" presName="hierChild4" presStyleCnt="0"/>
      <dgm:spPr/>
    </dgm:pt>
    <dgm:pt modelId="{828057CA-8034-461A-8501-C52FA561CC17}" type="pres">
      <dgm:prSet presAssocID="{4F701B50-A0A2-41F4-B671-11B6293851B1}" presName="Name35" presStyleLbl="parChTrans1D3" presStyleIdx="0" presStyleCnt="2"/>
      <dgm:spPr/>
      <dgm:t>
        <a:bodyPr/>
        <a:lstStyle/>
        <a:p>
          <a:endParaRPr lang="ru-RU"/>
        </a:p>
      </dgm:t>
    </dgm:pt>
    <dgm:pt modelId="{B56CC65E-ECD6-49B7-8F47-52D68E89A316}" type="pres">
      <dgm:prSet presAssocID="{482483C7-0C10-450F-934B-76B0D7A77315}" presName="hierRoot2" presStyleCnt="0">
        <dgm:presLayoutVars>
          <dgm:hierBranch val="r"/>
        </dgm:presLayoutVars>
      </dgm:prSet>
      <dgm:spPr/>
    </dgm:pt>
    <dgm:pt modelId="{EB070CA1-81CA-4D13-9D8F-AB8AD49187C4}" type="pres">
      <dgm:prSet presAssocID="{482483C7-0C10-450F-934B-76B0D7A77315}" presName="rootComposite" presStyleCnt="0"/>
      <dgm:spPr/>
    </dgm:pt>
    <dgm:pt modelId="{ADE18971-2D7E-4097-B8E2-FB08ACAAD0A4}" type="pres">
      <dgm:prSet presAssocID="{482483C7-0C10-450F-934B-76B0D7A77315}" presName="rootText" presStyleLbl="node3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77C044F-05C1-4E66-A8A5-A3DFF9DF515A}" type="pres">
      <dgm:prSet presAssocID="{482483C7-0C10-450F-934B-76B0D7A77315}" presName="rootConnector" presStyleLbl="node3" presStyleIdx="0" presStyleCnt="2"/>
      <dgm:spPr/>
      <dgm:t>
        <a:bodyPr/>
        <a:lstStyle/>
        <a:p>
          <a:endParaRPr lang="ru-RU"/>
        </a:p>
      </dgm:t>
    </dgm:pt>
    <dgm:pt modelId="{10D9A8F0-8F37-4150-98C5-13CC3ACC77D4}" type="pres">
      <dgm:prSet presAssocID="{482483C7-0C10-450F-934B-76B0D7A77315}" presName="hierChild4" presStyleCnt="0"/>
      <dgm:spPr/>
    </dgm:pt>
    <dgm:pt modelId="{8C836338-E7F1-483D-B866-DE5E9D385A96}" type="pres">
      <dgm:prSet presAssocID="{482483C7-0C10-450F-934B-76B0D7A77315}" presName="hierChild5" presStyleCnt="0"/>
      <dgm:spPr/>
    </dgm:pt>
    <dgm:pt modelId="{DFAC3134-753B-4C56-9831-E7E09A03676D}" type="pres">
      <dgm:prSet presAssocID="{AEB4AFA7-3FF1-41E0-B37B-15EFD32BC62C}" presName="Name35" presStyleLbl="parChTrans1D3" presStyleIdx="1" presStyleCnt="2"/>
      <dgm:spPr/>
      <dgm:t>
        <a:bodyPr/>
        <a:lstStyle/>
        <a:p>
          <a:endParaRPr lang="ru-RU"/>
        </a:p>
      </dgm:t>
    </dgm:pt>
    <dgm:pt modelId="{5F55CEBA-2B13-4AC8-99BD-A58E81D0BF11}" type="pres">
      <dgm:prSet presAssocID="{1AC1DB9E-F045-4C67-8EA2-1BB9C0293B37}" presName="hierRoot2" presStyleCnt="0">
        <dgm:presLayoutVars>
          <dgm:hierBranch/>
        </dgm:presLayoutVars>
      </dgm:prSet>
      <dgm:spPr/>
    </dgm:pt>
    <dgm:pt modelId="{C0E27416-18BB-4181-9121-0697803CCCCB}" type="pres">
      <dgm:prSet presAssocID="{1AC1DB9E-F045-4C67-8EA2-1BB9C0293B37}" presName="rootComposite" presStyleCnt="0"/>
      <dgm:spPr/>
    </dgm:pt>
    <dgm:pt modelId="{B62FDAC8-4D7E-4CCE-AB8E-8B8A22426021}" type="pres">
      <dgm:prSet presAssocID="{1AC1DB9E-F045-4C67-8EA2-1BB9C0293B37}" presName="rootText" presStyleLbl="node3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9715CCB-BF32-462E-9F19-B3F9240B5E46}" type="pres">
      <dgm:prSet presAssocID="{1AC1DB9E-F045-4C67-8EA2-1BB9C0293B37}" presName="rootConnector" presStyleLbl="node3" presStyleIdx="1" presStyleCnt="2"/>
      <dgm:spPr/>
      <dgm:t>
        <a:bodyPr/>
        <a:lstStyle/>
        <a:p>
          <a:endParaRPr lang="ru-RU"/>
        </a:p>
      </dgm:t>
    </dgm:pt>
    <dgm:pt modelId="{E81EFD34-9765-47FC-A247-4F2B5A67CCA5}" type="pres">
      <dgm:prSet presAssocID="{1AC1DB9E-F045-4C67-8EA2-1BB9C0293B37}" presName="hierChild4" presStyleCnt="0"/>
      <dgm:spPr/>
    </dgm:pt>
    <dgm:pt modelId="{8BEF380A-9C32-4C23-97DC-231E84C2E8AE}" type="pres">
      <dgm:prSet presAssocID="{E0A3AEC3-4EB7-47B3-B2B5-F8AFE7799312}" presName="Name35" presStyleLbl="parChTrans1D4" presStyleIdx="0" presStyleCnt="1"/>
      <dgm:spPr/>
      <dgm:t>
        <a:bodyPr/>
        <a:lstStyle/>
        <a:p>
          <a:endParaRPr lang="ru-RU"/>
        </a:p>
      </dgm:t>
    </dgm:pt>
    <dgm:pt modelId="{DEA5A8A7-44AF-463B-BCFF-E4979E757650}" type="pres">
      <dgm:prSet presAssocID="{A27E7133-984E-4050-9AA3-A2F5BBF01D3E}" presName="hierRoot2" presStyleCnt="0">
        <dgm:presLayoutVars>
          <dgm:hierBranch/>
        </dgm:presLayoutVars>
      </dgm:prSet>
      <dgm:spPr/>
    </dgm:pt>
    <dgm:pt modelId="{AC6386B2-011D-462A-8281-33245D763245}" type="pres">
      <dgm:prSet presAssocID="{A27E7133-984E-4050-9AA3-A2F5BBF01D3E}" presName="rootComposite" presStyleCnt="0"/>
      <dgm:spPr/>
    </dgm:pt>
    <dgm:pt modelId="{98144A4F-ADA3-4B15-B8E7-AC3ADCCEF113}" type="pres">
      <dgm:prSet presAssocID="{A27E7133-984E-4050-9AA3-A2F5BBF01D3E}" presName="rootText" presStyleLbl="node4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10E7FDA-8ACE-4C67-B6F4-1774E4070554}" type="pres">
      <dgm:prSet presAssocID="{A27E7133-984E-4050-9AA3-A2F5BBF01D3E}" presName="rootConnector" presStyleLbl="node4" presStyleIdx="0" presStyleCnt="1"/>
      <dgm:spPr/>
      <dgm:t>
        <a:bodyPr/>
        <a:lstStyle/>
        <a:p>
          <a:endParaRPr lang="ru-RU"/>
        </a:p>
      </dgm:t>
    </dgm:pt>
    <dgm:pt modelId="{C958CF57-81A5-4AFE-A405-2F6135B20916}" type="pres">
      <dgm:prSet presAssocID="{A27E7133-984E-4050-9AA3-A2F5BBF01D3E}" presName="hierChild4" presStyleCnt="0"/>
      <dgm:spPr/>
    </dgm:pt>
    <dgm:pt modelId="{B34453A5-9111-42E8-94D5-21BBD77FAACA}" type="pres">
      <dgm:prSet presAssocID="{A27E7133-984E-4050-9AA3-A2F5BBF01D3E}" presName="hierChild5" presStyleCnt="0"/>
      <dgm:spPr/>
    </dgm:pt>
    <dgm:pt modelId="{28DC266F-04BE-40F8-A88B-BB694877A870}" type="pres">
      <dgm:prSet presAssocID="{1AC1DB9E-F045-4C67-8EA2-1BB9C0293B37}" presName="hierChild5" presStyleCnt="0"/>
      <dgm:spPr/>
    </dgm:pt>
    <dgm:pt modelId="{C1E2470D-9197-483A-BD44-627066C69501}" type="pres">
      <dgm:prSet presAssocID="{D29EBDB6-B6BB-46A4-BC6C-FF41376AE9BD}" presName="hierChild5" presStyleCnt="0"/>
      <dgm:spPr/>
    </dgm:pt>
    <dgm:pt modelId="{6AD7991D-55E0-4673-B762-C80035978822}" type="pres">
      <dgm:prSet presAssocID="{C6B7E2FA-2202-49F1-BB63-A1764B2694FB}" presName="hierChild3" presStyleCnt="0"/>
      <dgm:spPr/>
    </dgm:pt>
  </dgm:ptLst>
  <dgm:cxnLst>
    <dgm:cxn modelId="{3DF5619D-F36F-4B9B-9ADA-414B3A516146}" srcId="{D29EBDB6-B6BB-46A4-BC6C-FF41376AE9BD}" destId="{482483C7-0C10-450F-934B-76B0D7A77315}" srcOrd="0" destOrd="0" parTransId="{4F701B50-A0A2-41F4-B671-11B6293851B1}" sibTransId="{F8E6C269-6D8B-4A42-9B34-F397D3921000}"/>
    <dgm:cxn modelId="{592282B3-E3AE-4100-8406-A899959AF4C5}" type="presOf" srcId="{467E4E4C-0B01-481C-85E2-26B249BA7C64}" destId="{9EB57769-0688-474B-BEBE-33E9E3F63594}" srcOrd="0" destOrd="0" presId="urn:microsoft.com/office/officeart/2005/8/layout/orgChart1"/>
    <dgm:cxn modelId="{A7CABBD5-DD7F-4EC2-BAD5-EE0A7C4B3D6D}" srcId="{1AC1DB9E-F045-4C67-8EA2-1BB9C0293B37}" destId="{A27E7133-984E-4050-9AA3-A2F5BBF01D3E}" srcOrd="0" destOrd="0" parTransId="{E0A3AEC3-4EB7-47B3-B2B5-F8AFE7799312}" sibTransId="{2537325F-E5D5-43BF-BE7F-A60994559BA2}"/>
    <dgm:cxn modelId="{7A2F0406-F898-4FEC-8A70-78FCCB5FF4EC}" srcId="{1A7602BF-7E18-4C96-8BB6-2A29B53F573B}" destId="{C6B7E2FA-2202-49F1-BB63-A1764B2694FB}" srcOrd="0" destOrd="0" parTransId="{4E1B47F6-DDF2-4B08-A1A8-A136D7A51483}" sibTransId="{96CEA16E-2BB6-4A6D-B617-86D5472CD3CE}"/>
    <dgm:cxn modelId="{F2C37006-40EF-435C-8153-AB9D0842FEB3}" type="presOf" srcId="{D29EBDB6-B6BB-46A4-BC6C-FF41376AE9BD}" destId="{21FA3ACE-961D-4D95-B6E1-DD1A701A795A}" srcOrd="0" destOrd="0" presId="urn:microsoft.com/office/officeart/2005/8/layout/orgChart1"/>
    <dgm:cxn modelId="{B1E2525B-336C-422D-8006-2C331DA91617}" type="presOf" srcId="{A27E7133-984E-4050-9AA3-A2F5BBF01D3E}" destId="{98144A4F-ADA3-4B15-B8E7-AC3ADCCEF113}" srcOrd="0" destOrd="0" presId="urn:microsoft.com/office/officeart/2005/8/layout/orgChart1"/>
    <dgm:cxn modelId="{399BFF41-D1C5-4D7B-AF56-EED4316F4F90}" srcId="{C6B7E2FA-2202-49F1-BB63-A1764B2694FB}" destId="{D29EBDB6-B6BB-46A4-BC6C-FF41376AE9BD}" srcOrd="1" destOrd="0" parTransId="{467E4E4C-0B01-481C-85E2-26B249BA7C64}" sibTransId="{638421A0-CE2F-4178-9C29-D1F7A68240B7}"/>
    <dgm:cxn modelId="{0D9ABAAF-D903-497E-96ED-39D98FB589F6}" type="presOf" srcId="{4F701B50-A0A2-41F4-B671-11B6293851B1}" destId="{828057CA-8034-461A-8501-C52FA561CC17}" srcOrd="0" destOrd="0" presId="urn:microsoft.com/office/officeart/2005/8/layout/orgChart1"/>
    <dgm:cxn modelId="{62C81D44-8541-499F-96FC-5CAEC9776E56}" type="presOf" srcId="{482483C7-0C10-450F-934B-76B0D7A77315}" destId="{ADE18971-2D7E-4097-B8E2-FB08ACAAD0A4}" srcOrd="0" destOrd="0" presId="urn:microsoft.com/office/officeart/2005/8/layout/orgChart1"/>
    <dgm:cxn modelId="{860EBB16-84D6-4ECE-9F4F-4C18FFA92941}" type="presOf" srcId="{3B562070-7746-46D5-AC79-1FFEC029FADB}" destId="{F9AC77F5-9412-4BA7-9DA9-FC573DEEC6B9}" srcOrd="1" destOrd="0" presId="urn:microsoft.com/office/officeart/2005/8/layout/orgChart1"/>
    <dgm:cxn modelId="{C4392142-2438-47CA-8E0E-D05A8E3A9DF4}" type="presOf" srcId="{C6B7E2FA-2202-49F1-BB63-A1764B2694FB}" destId="{B64B399A-3B7A-4A47-A6DC-110B82F46F02}" srcOrd="0" destOrd="0" presId="urn:microsoft.com/office/officeart/2005/8/layout/orgChart1"/>
    <dgm:cxn modelId="{E9302178-CFD9-408B-9887-4B6348B502D3}" type="presOf" srcId="{3B562070-7746-46D5-AC79-1FFEC029FADB}" destId="{40F8FF62-4701-4B97-8A36-586CD24585A6}" srcOrd="0" destOrd="0" presId="urn:microsoft.com/office/officeart/2005/8/layout/orgChart1"/>
    <dgm:cxn modelId="{04E82511-293A-4B33-9AB2-E7A638E796EB}" type="presOf" srcId="{D29EBDB6-B6BB-46A4-BC6C-FF41376AE9BD}" destId="{19FED0CA-5B0C-4974-939B-CD4292A745BB}" srcOrd="1" destOrd="0" presId="urn:microsoft.com/office/officeart/2005/8/layout/orgChart1"/>
    <dgm:cxn modelId="{497380FD-7B07-43FE-B23B-7A02F8893340}" type="presOf" srcId="{1A7602BF-7E18-4C96-8BB6-2A29B53F573B}" destId="{2FA1F171-E146-401F-B2B4-5B7675A9F167}" srcOrd="0" destOrd="0" presId="urn:microsoft.com/office/officeart/2005/8/layout/orgChart1"/>
    <dgm:cxn modelId="{3DC8DF90-F4C9-414F-BE8D-537D3293F57E}" type="presOf" srcId="{E0A3AEC3-4EB7-47B3-B2B5-F8AFE7799312}" destId="{8BEF380A-9C32-4C23-97DC-231E84C2E8AE}" srcOrd="0" destOrd="0" presId="urn:microsoft.com/office/officeart/2005/8/layout/orgChart1"/>
    <dgm:cxn modelId="{4C1F0385-5DE4-4260-BA4E-EAF1DCAF0C73}" type="presOf" srcId="{482483C7-0C10-450F-934B-76B0D7A77315}" destId="{F77C044F-05C1-4E66-A8A5-A3DFF9DF515A}" srcOrd="1" destOrd="0" presId="urn:microsoft.com/office/officeart/2005/8/layout/orgChart1"/>
    <dgm:cxn modelId="{EADB4187-9AC1-4A10-BF4F-F3FBCE8760D0}" type="presOf" srcId="{AEB4AFA7-3FF1-41E0-B37B-15EFD32BC62C}" destId="{DFAC3134-753B-4C56-9831-E7E09A03676D}" srcOrd="0" destOrd="0" presId="urn:microsoft.com/office/officeart/2005/8/layout/orgChart1"/>
    <dgm:cxn modelId="{F2CC5C63-7CEF-45D0-9015-F69E108D7404}" type="presOf" srcId="{1AC1DB9E-F045-4C67-8EA2-1BB9C0293B37}" destId="{B62FDAC8-4D7E-4CCE-AB8E-8B8A22426021}" srcOrd="0" destOrd="0" presId="urn:microsoft.com/office/officeart/2005/8/layout/orgChart1"/>
    <dgm:cxn modelId="{25A74705-3DA7-41C9-A693-654DEAFD01FF}" type="presOf" srcId="{1AC1DB9E-F045-4C67-8EA2-1BB9C0293B37}" destId="{39715CCB-BF32-462E-9F19-B3F9240B5E46}" srcOrd="1" destOrd="0" presId="urn:microsoft.com/office/officeart/2005/8/layout/orgChart1"/>
    <dgm:cxn modelId="{5F05B916-0062-477E-80B3-536D37FC8380}" type="presOf" srcId="{C6B7E2FA-2202-49F1-BB63-A1764B2694FB}" destId="{AC3281EE-304E-4C1B-9143-37D90DFC6DD3}" srcOrd="1" destOrd="0" presId="urn:microsoft.com/office/officeart/2005/8/layout/orgChart1"/>
    <dgm:cxn modelId="{98383BD4-DC11-4265-8D98-BEA8D456510A}" srcId="{C6B7E2FA-2202-49F1-BB63-A1764B2694FB}" destId="{3B562070-7746-46D5-AC79-1FFEC029FADB}" srcOrd="0" destOrd="0" parTransId="{C5AF9218-B533-4B0C-AE7E-1DC39B0BD5C3}" sibTransId="{4F39355B-2A72-427D-86AB-5F402D05B824}"/>
    <dgm:cxn modelId="{DE212B56-E6EE-4993-B158-AEE0E7E3969D}" srcId="{D29EBDB6-B6BB-46A4-BC6C-FF41376AE9BD}" destId="{1AC1DB9E-F045-4C67-8EA2-1BB9C0293B37}" srcOrd="1" destOrd="0" parTransId="{AEB4AFA7-3FF1-41E0-B37B-15EFD32BC62C}" sibTransId="{16F10B39-1D4E-4CB0-9C72-0B40934877DE}"/>
    <dgm:cxn modelId="{B13C85A5-3FD1-4D10-93BC-0AF6159D7B04}" type="presOf" srcId="{C5AF9218-B533-4B0C-AE7E-1DC39B0BD5C3}" destId="{5616BB07-5FA1-48EA-A23A-EB584184FAB8}" srcOrd="0" destOrd="0" presId="urn:microsoft.com/office/officeart/2005/8/layout/orgChart1"/>
    <dgm:cxn modelId="{E640AEBD-0227-478D-8913-DD493166EF9C}" type="presOf" srcId="{A27E7133-984E-4050-9AA3-A2F5BBF01D3E}" destId="{E10E7FDA-8ACE-4C67-B6F4-1774E4070554}" srcOrd="1" destOrd="0" presId="urn:microsoft.com/office/officeart/2005/8/layout/orgChart1"/>
    <dgm:cxn modelId="{111114DB-A1EB-403E-8CB4-9F342015C007}" type="presParOf" srcId="{2FA1F171-E146-401F-B2B4-5B7675A9F167}" destId="{C846C321-2F61-4898-9A33-0461B330DEE4}" srcOrd="0" destOrd="0" presId="urn:microsoft.com/office/officeart/2005/8/layout/orgChart1"/>
    <dgm:cxn modelId="{151E951A-6B34-4C66-9F9B-C09424B19730}" type="presParOf" srcId="{C846C321-2F61-4898-9A33-0461B330DEE4}" destId="{3746A390-586C-43B2-A6F1-073C6331F6E3}" srcOrd="0" destOrd="0" presId="urn:microsoft.com/office/officeart/2005/8/layout/orgChart1"/>
    <dgm:cxn modelId="{9FE90B9C-9E25-425B-8538-DF4431B068F3}" type="presParOf" srcId="{3746A390-586C-43B2-A6F1-073C6331F6E3}" destId="{B64B399A-3B7A-4A47-A6DC-110B82F46F02}" srcOrd="0" destOrd="0" presId="urn:microsoft.com/office/officeart/2005/8/layout/orgChart1"/>
    <dgm:cxn modelId="{12906EC7-A005-45D5-9592-FED39FDAF58A}" type="presParOf" srcId="{3746A390-586C-43B2-A6F1-073C6331F6E3}" destId="{AC3281EE-304E-4C1B-9143-37D90DFC6DD3}" srcOrd="1" destOrd="0" presId="urn:microsoft.com/office/officeart/2005/8/layout/orgChart1"/>
    <dgm:cxn modelId="{A04964A6-6779-4F5F-9CB5-72CDE33222DD}" type="presParOf" srcId="{C846C321-2F61-4898-9A33-0461B330DEE4}" destId="{1D0A6474-99D9-4E7D-9E4C-744872073681}" srcOrd="1" destOrd="0" presId="urn:microsoft.com/office/officeart/2005/8/layout/orgChart1"/>
    <dgm:cxn modelId="{444426B7-1011-4148-B9AE-490E800AF80D}" type="presParOf" srcId="{1D0A6474-99D9-4E7D-9E4C-744872073681}" destId="{5616BB07-5FA1-48EA-A23A-EB584184FAB8}" srcOrd="0" destOrd="0" presId="urn:microsoft.com/office/officeart/2005/8/layout/orgChart1"/>
    <dgm:cxn modelId="{99D6F5FC-E118-4FBF-928D-223579D609E6}" type="presParOf" srcId="{1D0A6474-99D9-4E7D-9E4C-744872073681}" destId="{89A04D95-0B22-40BC-B2C3-D6DFDCFE25EF}" srcOrd="1" destOrd="0" presId="urn:microsoft.com/office/officeart/2005/8/layout/orgChart1"/>
    <dgm:cxn modelId="{8AE4A4D0-29D9-49CD-8487-D36487866186}" type="presParOf" srcId="{89A04D95-0B22-40BC-B2C3-D6DFDCFE25EF}" destId="{900489EC-6DD9-439C-B613-F74A63AE0F47}" srcOrd="0" destOrd="0" presId="urn:microsoft.com/office/officeart/2005/8/layout/orgChart1"/>
    <dgm:cxn modelId="{1CC0A69F-0E91-475D-B370-25CD89A451D1}" type="presParOf" srcId="{900489EC-6DD9-439C-B613-F74A63AE0F47}" destId="{40F8FF62-4701-4B97-8A36-586CD24585A6}" srcOrd="0" destOrd="0" presId="urn:microsoft.com/office/officeart/2005/8/layout/orgChart1"/>
    <dgm:cxn modelId="{0FD7547E-F487-4863-B6CE-E2F24482C26F}" type="presParOf" srcId="{900489EC-6DD9-439C-B613-F74A63AE0F47}" destId="{F9AC77F5-9412-4BA7-9DA9-FC573DEEC6B9}" srcOrd="1" destOrd="0" presId="urn:microsoft.com/office/officeart/2005/8/layout/orgChart1"/>
    <dgm:cxn modelId="{CC76345A-54EB-4DAB-B9CE-36E5F786A12F}" type="presParOf" srcId="{89A04D95-0B22-40BC-B2C3-D6DFDCFE25EF}" destId="{A0A42EAC-EE63-4B7B-B0BB-29176420B2E9}" srcOrd="1" destOrd="0" presId="urn:microsoft.com/office/officeart/2005/8/layout/orgChart1"/>
    <dgm:cxn modelId="{BFB24498-D37E-4467-973D-61A6424AA0E8}" type="presParOf" srcId="{89A04D95-0B22-40BC-B2C3-D6DFDCFE25EF}" destId="{AD06DC6D-2212-4883-A95C-F91001AECFB2}" srcOrd="2" destOrd="0" presId="urn:microsoft.com/office/officeart/2005/8/layout/orgChart1"/>
    <dgm:cxn modelId="{024886C3-B466-4B42-BFC1-66DAE5C008B0}" type="presParOf" srcId="{1D0A6474-99D9-4E7D-9E4C-744872073681}" destId="{9EB57769-0688-474B-BEBE-33E9E3F63594}" srcOrd="2" destOrd="0" presId="urn:microsoft.com/office/officeart/2005/8/layout/orgChart1"/>
    <dgm:cxn modelId="{4217564C-8AE4-4412-8811-5D08C06B6000}" type="presParOf" srcId="{1D0A6474-99D9-4E7D-9E4C-744872073681}" destId="{6F05942E-BDF8-4AF0-AFB6-B42E4147C404}" srcOrd="3" destOrd="0" presId="urn:microsoft.com/office/officeart/2005/8/layout/orgChart1"/>
    <dgm:cxn modelId="{51EC4FFA-CE4D-4558-BAF2-D46FAA6D80C0}" type="presParOf" srcId="{6F05942E-BDF8-4AF0-AFB6-B42E4147C404}" destId="{A90BFB1A-F82E-44C4-82D6-8F4EC9677DA1}" srcOrd="0" destOrd="0" presId="urn:microsoft.com/office/officeart/2005/8/layout/orgChart1"/>
    <dgm:cxn modelId="{B65A52D9-FCC9-44E6-A68C-FA33B4128B71}" type="presParOf" srcId="{A90BFB1A-F82E-44C4-82D6-8F4EC9677DA1}" destId="{21FA3ACE-961D-4D95-B6E1-DD1A701A795A}" srcOrd="0" destOrd="0" presId="urn:microsoft.com/office/officeart/2005/8/layout/orgChart1"/>
    <dgm:cxn modelId="{E9ED54B1-CA7D-4686-9129-259D5FB97F3E}" type="presParOf" srcId="{A90BFB1A-F82E-44C4-82D6-8F4EC9677DA1}" destId="{19FED0CA-5B0C-4974-939B-CD4292A745BB}" srcOrd="1" destOrd="0" presId="urn:microsoft.com/office/officeart/2005/8/layout/orgChart1"/>
    <dgm:cxn modelId="{C0FCB8A5-F386-4623-8740-CA3469FB7FB5}" type="presParOf" srcId="{6F05942E-BDF8-4AF0-AFB6-B42E4147C404}" destId="{30FB982F-E472-4DBC-B0A4-206EE098A433}" srcOrd="1" destOrd="0" presId="urn:microsoft.com/office/officeart/2005/8/layout/orgChart1"/>
    <dgm:cxn modelId="{C0E79A02-AD76-4D68-9338-A5F2A6B56AC7}" type="presParOf" srcId="{30FB982F-E472-4DBC-B0A4-206EE098A433}" destId="{828057CA-8034-461A-8501-C52FA561CC17}" srcOrd="0" destOrd="0" presId="urn:microsoft.com/office/officeart/2005/8/layout/orgChart1"/>
    <dgm:cxn modelId="{182ED7F0-ABDC-4240-8917-5FDCE305C567}" type="presParOf" srcId="{30FB982F-E472-4DBC-B0A4-206EE098A433}" destId="{B56CC65E-ECD6-49B7-8F47-52D68E89A316}" srcOrd="1" destOrd="0" presId="urn:microsoft.com/office/officeart/2005/8/layout/orgChart1"/>
    <dgm:cxn modelId="{6AB2E672-1D9C-4D80-9DEA-56DF17B80203}" type="presParOf" srcId="{B56CC65E-ECD6-49B7-8F47-52D68E89A316}" destId="{EB070CA1-81CA-4D13-9D8F-AB8AD49187C4}" srcOrd="0" destOrd="0" presId="urn:microsoft.com/office/officeart/2005/8/layout/orgChart1"/>
    <dgm:cxn modelId="{66045B82-A5F6-47AF-BE65-8F5D4AB9D7AB}" type="presParOf" srcId="{EB070CA1-81CA-4D13-9D8F-AB8AD49187C4}" destId="{ADE18971-2D7E-4097-B8E2-FB08ACAAD0A4}" srcOrd="0" destOrd="0" presId="urn:microsoft.com/office/officeart/2005/8/layout/orgChart1"/>
    <dgm:cxn modelId="{52E99979-D57F-47BD-AFFA-3D8AB594E9E7}" type="presParOf" srcId="{EB070CA1-81CA-4D13-9D8F-AB8AD49187C4}" destId="{F77C044F-05C1-4E66-A8A5-A3DFF9DF515A}" srcOrd="1" destOrd="0" presId="urn:microsoft.com/office/officeart/2005/8/layout/orgChart1"/>
    <dgm:cxn modelId="{479D51C9-4CDC-4C0C-AC80-024661D092B0}" type="presParOf" srcId="{B56CC65E-ECD6-49B7-8F47-52D68E89A316}" destId="{10D9A8F0-8F37-4150-98C5-13CC3ACC77D4}" srcOrd="1" destOrd="0" presId="urn:microsoft.com/office/officeart/2005/8/layout/orgChart1"/>
    <dgm:cxn modelId="{1E8E01CD-C4D3-4AC5-AE52-9736361B5600}" type="presParOf" srcId="{B56CC65E-ECD6-49B7-8F47-52D68E89A316}" destId="{8C836338-E7F1-483D-B866-DE5E9D385A96}" srcOrd="2" destOrd="0" presId="urn:microsoft.com/office/officeart/2005/8/layout/orgChart1"/>
    <dgm:cxn modelId="{1DDD6A59-5890-41A4-868F-2B55C90F7C89}" type="presParOf" srcId="{30FB982F-E472-4DBC-B0A4-206EE098A433}" destId="{DFAC3134-753B-4C56-9831-E7E09A03676D}" srcOrd="2" destOrd="0" presId="urn:microsoft.com/office/officeart/2005/8/layout/orgChart1"/>
    <dgm:cxn modelId="{31B221AC-BCFC-4D78-B764-7BD0428F0EAF}" type="presParOf" srcId="{30FB982F-E472-4DBC-B0A4-206EE098A433}" destId="{5F55CEBA-2B13-4AC8-99BD-A58E81D0BF11}" srcOrd="3" destOrd="0" presId="urn:microsoft.com/office/officeart/2005/8/layout/orgChart1"/>
    <dgm:cxn modelId="{AB6FC461-D8F6-447A-AB9B-C8B6D139F5B3}" type="presParOf" srcId="{5F55CEBA-2B13-4AC8-99BD-A58E81D0BF11}" destId="{C0E27416-18BB-4181-9121-0697803CCCCB}" srcOrd="0" destOrd="0" presId="urn:microsoft.com/office/officeart/2005/8/layout/orgChart1"/>
    <dgm:cxn modelId="{A2D3D3D7-B4D0-4BDC-B4C7-3E7FE41A41C7}" type="presParOf" srcId="{C0E27416-18BB-4181-9121-0697803CCCCB}" destId="{B62FDAC8-4D7E-4CCE-AB8E-8B8A22426021}" srcOrd="0" destOrd="0" presId="urn:microsoft.com/office/officeart/2005/8/layout/orgChart1"/>
    <dgm:cxn modelId="{1FFD7125-D532-4C11-B897-AEAB36511746}" type="presParOf" srcId="{C0E27416-18BB-4181-9121-0697803CCCCB}" destId="{39715CCB-BF32-462E-9F19-B3F9240B5E46}" srcOrd="1" destOrd="0" presId="urn:microsoft.com/office/officeart/2005/8/layout/orgChart1"/>
    <dgm:cxn modelId="{B87FCD6B-8455-4DA4-B737-51038460C15E}" type="presParOf" srcId="{5F55CEBA-2B13-4AC8-99BD-A58E81D0BF11}" destId="{E81EFD34-9765-47FC-A247-4F2B5A67CCA5}" srcOrd="1" destOrd="0" presId="urn:microsoft.com/office/officeart/2005/8/layout/orgChart1"/>
    <dgm:cxn modelId="{73B87006-F591-4354-A7E7-021F434C8D67}" type="presParOf" srcId="{E81EFD34-9765-47FC-A247-4F2B5A67CCA5}" destId="{8BEF380A-9C32-4C23-97DC-231E84C2E8AE}" srcOrd="0" destOrd="0" presId="urn:microsoft.com/office/officeart/2005/8/layout/orgChart1"/>
    <dgm:cxn modelId="{ACEE98D0-A315-4161-BFB0-9ED3EF97ACFA}" type="presParOf" srcId="{E81EFD34-9765-47FC-A247-4F2B5A67CCA5}" destId="{DEA5A8A7-44AF-463B-BCFF-E4979E757650}" srcOrd="1" destOrd="0" presId="urn:microsoft.com/office/officeart/2005/8/layout/orgChart1"/>
    <dgm:cxn modelId="{D3698140-FDDE-451B-B102-0CE37F61AF19}" type="presParOf" srcId="{DEA5A8A7-44AF-463B-BCFF-E4979E757650}" destId="{AC6386B2-011D-462A-8281-33245D763245}" srcOrd="0" destOrd="0" presId="urn:microsoft.com/office/officeart/2005/8/layout/orgChart1"/>
    <dgm:cxn modelId="{18123114-8600-421C-A783-0EF00C0BEA67}" type="presParOf" srcId="{AC6386B2-011D-462A-8281-33245D763245}" destId="{98144A4F-ADA3-4B15-B8E7-AC3ADCCEF113}" srcOrd="0" destOrd="0" presId="urn:microsoft.com/office/officeart/2005/8/layout/orgChart1"/>
    <dgm:cxn modelId="{4E7EE94D-83AD-4C8A-B7C9-8FDB991AF96B}" type="presParOf" srcId="{AC6386B2-011D-462A-8281-33245D763245}" destId="{E10E7FDA-8ACE-4C67-B6F4-1774E4070554}" srcOrd="1" destOrd="0" presId="urn:microsoft.com/office/officeart/2005/8/layout/orgChart1"/>
    <dgm:cxn modelId="{DB9F6A09-DB7D-4220-BDB9-7DCC46334686}" type="presParOf" srcId="{DEA5A8A7-44AF-463B-BCFF-E4979E757650}" destId="{C958CF57-81A5-4AFE-A405-2F6135B20916}" srcOrd="1" destOrd="0" presId="urn:microsoft.com/office/officeart/2005/8/layout/orgChart1"/>
    <dgm:cxn modelId="{6E87C5F3-8E76-450A-BC56-27BE7CD20952}" type="presParOf" srcId="{DEA5A8A7-44AF-463B-BCFF-E4979E757650}" destId="{B34453A5-9111-42E8-94D5-21BBD77FAACA}" srcOrd="2" destOrd="0" presId="urn:microsoft.com/office/officeart/2005/8/layout/orgChart1"/>
    <dgm:cxn modelId="{0D15AC53-9520-4880-A402-158DAA901E48}" type="presParOf" srcId="{5F55CEBA-2B13-4AC8-99BD-A58E81D0BF11}" destId="{28DC266F-04BE-40F8-A88B-BB694877A870}" srcOrd="2" destOrd="0" presId="urn:microsoft.com/office/officeart/2005/8/layout/orgChart1"/>
    <dgm:cxn modelId="{C3251621-CEF0-4F8E-9156-75C739A47360}" type="presParOf" srcId="{6F05942E-BDF8-4AF0-AFB6-B42E4147C404}" destId="{C1E2470D-9197-483A-BD44-627066C69501}" srcOrd="2" destOrd="0" presId="urn:microsoft.com/office/officeart/2005/8/layout/orgChart1"/>
    <dgm:cxn modelId="{AB4DCF80-28D8-4262-97BC-528E59FC0466}" type="presParOf" srcId="{C846C321-2F61-4898-9A33-0461B330DEE4}" destId="{6AD7991D-55E0-4673-B762-C80035978822}" srcOrd="2" destOrd="0" presId="urn:microsoft.com/office/officeart/2005/8/layout/orgChart1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BEF380A-9C32-4C23-97DC-231E84C2E8AE}">
      <dsp:nvSpPr>
        <dsp:cNvPr id="0" name=""/>
        <dsp:cNvSpPr/>
      </dsp:nvSpPr>
      <dsp:spPr>
        <a:xfrm>
          <a:off x="4657236" y="4286559"/>
          <a:ext cx="91440" cy="42660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2660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AC3134-753B-4C56-9831-E7E09A03676D}">
      <dsp:nvSpPr>
        <dsp:cNvPr id="0" name=""/>
        <dsp:cNvSpPr/>
      </dsp:nvSpPr>
      <dsp:spPr>
        <a:xfrm>
          <a:off x="3473922" y="2844221"/>
          <a:ext cx="1229034" cy="4266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3303"/>
              </a:lnTo>
              <a:lnTo>
                <a:pt x="1229034" y="213303"/>
              </a:lnTo>
              <a:lnTo>
                <a:pt x="1229034" y="42660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8057CA-8034-461A-8501-C52FA561CC17}">
      <dsp:nvSpPr>
        <dsp:cNvPr id="0" name=""/>
        <dsp:cNvSpPr/>
      </dsp:nvSpPr>
      <dsp:spPr>
        <a:xfrm>
          <a:off x="2244887" y="2844221"/>
          <a:ext cx="1229034" cy="426607"/>
        </a:xfrm>
        <a:custGeom>
          <a:avLst/>
          <a:gdLst/>
          <a:ahLst/>
          <a:cxnLst/>
          <a:rect l="0" t="0" r="0" b="0"/>
          <a:pathLst>
            <a:path>
              <a:moveTo>
                <a:pt x="1229034" y="0"/>
              </a:moveTo>
              <a:lnTo>
                <a:pt x="1229034" y="213303"/>
              </a:lnTo>
              <a:lnTo>
                <a:pt x="0" y="213303"/>
              </a:lnTo>
              <a:lnTo>
                <a:pt x="0" y="42660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B57769-0688-474B-BEBE-33E9E3F63594}">
      <dsp:nvSpPr>
        <dsp:cNvPr id="0" name=""/>
        <dsp:cNvSpPr/>
      </dsp:nvSpPr>
      <dsp:spPr>
        <a:xfrm>
          <a:off x="2244887" y="1401883"/>
          <a:ext cx="1229034" cy="4266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3303"/>
              </a:lnTo>
              <a:lnTo>
                <a:pt x="1229034" y="213303"/>
              </a:lnTo>
              <a:lnTo>
                <a:pt x="1229034" y="42660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16BB07-5FA1-48EA-A23A-EB584184FAB8}">
      <dsp:nvSpPr>
        <dsp:cNvPr id="0" name=""/>
        <dsp:cNvSpPr/>
      </dsp:nvSpPr>
      <dsp:spPr>
        <a:xfrm>
          <a:off x="1015853" y="1401883"/>
          <a:ext cx="1229034" cy="426607"/>
        </a:xfrm>
        <a:custGeom>
          <a:avLst/>
          <a:gdLst/>
          <a:ahLst/>
          <a:cxnLst/>
          <a:rect l="0" t="0" r="0" b="0"/>
          <a:pathLst>
            <a:path>
              <a:moveTo>
                <a:pt x="1229034" y="0"/>
              </a:moveTo>
              <a:lnTo>
                <a:pt x="1229034" y="213303"/>
              </a:lnTo>
              <a:lnTo>
                <a:pt x="0" y="213303"/>
              </a:lnTo>
              <a:lnTo>
                <a:pt x="0" y="42660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64B399A-3B7A-4A47-A6DC-110B82F46F02}">
      <dsp:nvSpPr>
        <dsp:cNvPr id="0" name=""/>
        <dsp:cNvSpPr/>
      </dsp:nvSpPr>
      <dsp:spPr>
        <a:xfrm>
          <a:off x="1229156" y="386152"/>
          <a:ext cx="2031462" cy="10157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marR="0" lvl="0" indent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/>
            <a:t>прием, регистрация заявления и документов</a:t>
          </a:r>
          <a:endParaRPr lang="ru-RU" sz="1100" kern="1200" baseline="0">
            <a:latin typeface="Calibri"/>
          </a:endParaRPr>
        </a:p>
      </dsp:txBody>
      <dsp:txXfrm>
        <a:off x="1229156" y="386152"/>
        <a:ext cx="2031462" cy="1015731"/>
      </dsp:txXfrm>
    </dsp:sp>
    <dsp:sp modelId="{40F8FF62-4701-4B97-8A36-586CD24585A6}">
      <dsp:nvSpPr>
        <dsp:cNvPr id="0" name=""/>
        <dsp:cNvSpPr/>
      </dsp:nvSpPr>
      <dsp:spPr>
        <a:xfrm>
          <a:off x="122" y="1828490"/>
          <a:ext cx="2031462" cy="10157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marR="0" lvl="0" indent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 baseline="0">
              <a:latin typeface="Calibri"/>
            </a:rPr>
            <a:t>Отказ в приеме документов</a:t>
          </a:r>
          <a:endParaRPr lang="ru-RU" sz="1100" kern="1200"/>
        </a:p>
      </dsp:txBody>
      <dsp:txXfrm>
        <a:off x="122" y="1828490"/>
        <a:ext cx="2031462" cy="1015731"/>
      </dsp:txXfrm>
    </dsp:sp>
    <dsp:sp modelId="{21FA3ACE-961D-4D95-B6E1-DD1A701A795A}">
      <dsp:nvSpPr>
        <dsp:cNvPr id="0" name=""/>
        <dsp:cNvSpPr/>
      </dsp:nvSpPr>
      <dsp:spPr>
        <a:xfrm>
          <a:off x="2458191" y="1828490"/>
          <a:ext cx="2031462" cy="10157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marR="0" lvl="0" indent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/>
            <a:t>Рассмотрение заявления и представленных документов и принятие решения по подготовке результата предоставления муниципальной услуги</a:t>
          </a:r>
        </a:p>
      </dsp:txBody>
      <dsp:txXfrm>
        <a:off x="2458191" y="1828490"/>
        <a:ext cx="2031462" cy="1015731"/>
      </dsp:txXfrm>
    </dsp:sp>
    <dsp:sp modelId="{ADE18971-2D7E-4097-B8E2-FB08ACAAD0A4}">
      <dsp:nvSpPr>
        <dsp:cNvPr id="0" name=""/>
        <dsp:cNvSpPr/>
      </dsp:nvSpPr>
      <dsp:spPr>
        <a:xfrm>
          <a:off x="1229156" y="3270828"/>
          <a:ext cx="2031462" cy="10157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marR="0" lvl="0" indent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 baseline="0">
              <a:latin typeface="Calibri"/>
            </a:rPr>
            <a:t>Принятие решения об отказе в предоставлении муниципальной услуги </a:t>
          </a:r>
          <a:endParaRPr lang="ru-RU" sz="1100" kern="1200"/>
        </a:p>
      </dsp:txBody>
      <dsp:txXfrm>
        <a:off x="1229156" y="3270828"/>
        <a:ext cx="2031462" cy="1015731"/>
      </dsp:txXfrm>
    </dsp:sp>
    <dsp:sp modelId="{B62FDAC8-4D7E-4CCE-AB8E-8B8A22426021}">
      <dsp:nvSpPr>
        <dsp:cNvPr id="0" name=""/>
        <dsp:cNvSpPr/>
      </dsp:nvSpPr>
      <dsp:spPr>
        <a:xfrm>
          <a:off x="3687225" y="3270828"/>
          <a:ext cx="2031462" cy="10157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marR="0" lvl="0" indent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 baseline="0">
              <a:latin typeface="Calibri"/>
            </a:rPr>
            <a:t>Принятие решения о предоставлении муниципальной услуги </a:t>
          </a:r>
          <a:endParaRPr lang="ru-RU" sz="1100" kern="1200"/>
        </a:p>
      </dsp:txBody>
      <dsp:txXfrm>
        <a:off x="3687225" y="3270828"/>
        <a:ext cx="2031462" cy="1015731"/>
      </dsp:txXfrm>
    </dsp:sp>
    <dsp:sp modelId="{98144A4F-ADA3-4B15-B8E7-AC3ADCCEF113}">
      <dsp:nvSpPr>
        <dsp:cNvPr id="0" name=""/>
        <dsp:cNvSpPr/>
      </dsp:nvSpPr>
      <dsp:spPr>
        <a:xfrm>
          <a:off x="3687225" y="4713166"/>
          <a:ext cx="2031462" cy="10157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marR="0" lvl="0" indent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/>
            <a:t>Выдача (направление) заявителю заключения о невозможности согласовании места производства промышленной продукции</a:t>
          </a:r>
        </a:p>
      </dsp:txBody>
      <dsp:txXfrm>
        <a:off x="3687225" y="4713166"/>
        <a:ext cx="2031462" cy="101573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28</Pages>
  <Words>8835</Words>
  <Characters>50363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as2016</cp:lastModifiedBy>
  <cp:revision>242</cp:revision>
  <cp:lastPrinted>2022-09-28T12:14:00Z</cp:lastPrinted>
  <dcterms:created xsi:type="dcterms:W3CDTF">2022-09-16T06:07:00Z</dcterms:created>
  <dcterms:modified xsi:type="dcterms:W3CDTF">2022-12-13T12:05:00Z</dcterms:modified>
</cp:coreProperties>
</file>