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83D" w:rsidRPr="00A77274" w:rsidRDefault="0033083D" w:rsidP="0033083D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A772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</w:p>
    <w:p w:rsidR="0033083D" w:rsidRDefault="0033083D" w:rsidP="0033083D">
      <w:pPr>
        <w:keepNext/>
        <w:spacing w:after="0" w:line="240" w:lineRule="atLeast"/>
        <w:jc w:val="center"/>
        <w:rPr>
          <w:rFonts w:ascii="Times New Roman" w:eastAsia="Times New Roman CYR" w:hAnsi="Times New Roman" w:cs="Times New Roman"/>
          <w:b/>
          <w:bCs/>
          <w:spacing w:val="20"/>
          <w:sz w:val="28"/>
          <w:szCs w:val="28"/>
          <w:lang w:bidi="ru-RU"/>
        </w:rPr>
      </w:pPr>
      <w:r w:rsidRPr="00A77274">
        <w:rPr>
          <w:rFonts w:ascii="Times New Roman" w:eastAsia="Arial CYR" w:hAnsi="Times New Roman" w:cs="Times New Roman"/>
          <w:b/>
          <w:bCs/>
          <w:noProof/>
          <w:spacing w:val="20"/>
          <w:sz w:val="28"/>
          <w:szCs w:val="28"/>
        </w:rPr>
        <w:drawing>
          <wp:inline distT="0" distB="0" distL="0" distR="0">
            <wp:extent cx="485775" cy="6286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83D" w:rsidRPr="00A77274" w:rsidRDefault="0033083D" w:rsidP="0033083D">
      <w:pPr>
        <w:autoSpaceDE w:val="0"/>
        <w:spacing w:after="0" w:line="240" w:lineRule="atLeast"/>
        <w:jc w:val="center"/>
        <w:rPr>
          <w:rFonts w:ascii="Times New Roman" w:eastAsia="Times New Roman CYR" w:hAnsi="Times New Roman" w:cs="Times New Roman"/>
          <w:b/>
          <w:bCs/>
          <w:spacing w:val="20"/>
          <w:sz w:val="28"/>
          <w:szCs w:val="28"/>
          <w:lang w:bidi="ru-RU"/>
        </w:rPr>
      </w:pPr>
      <w:r w:rsidRPr="00A77274">
        <w:rPr>
          <w:rFonts w:ascii="Times New Roman" w:eastAsia="Times New Roman CYR" w:hAnsi="Times New Roman" w:cs="Times New Roman"/>
          <w:b/>
          <w:bCs/>
          <w:spacing w:val="20"/>
          <w:sz w:val="28"/>
          <w:szCs w:val="28"/>
          <w:lang w:bidi="ru-RU"/>
        </w:rPr>
        <w:t>СОВЕТ</w:t>
      </w:r>
    </w:p>
    <w:p w:rsidR="0033083D" w:rsidRPr="00A77274" w:rsidRDefault="0033083D" w:rsidP="0033083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A77274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МУНИЦИПАЛЬНОГО ОБРАЗОВАНИЯ ГОРОД ЕРШОВ</w:t>
      </w:r>
    </w:p>
    <w:p w:rsidR="0033083D" w:rsidRPr="00A77274" w:rsidRDefault="0033083D" w:rsidP="0033083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A77274">
        <w:rPr>
          <w:rFonts w:ascii="Times New Roman" w:hAnsi="Times New Roman" w:cs="Times New Roman"/>
          <w:b/>
          <w:bCs/>
          <w:sz w:val="28"/>
          <w:szCs w:val="28"/>
          <w:lang w:bidi="ru-RU"/>
        </w:rPr>
        <w:t>ЕРШОВСКОГО МУНИЦИПАЛЬНОГО РАЙОНА</w:t>
      </w:r>
    </w:p>
    <w:p w:rsidR="0033083D" w:rsidRPr="00A77274" w:rsidRDefault="0033083D" w:rsidP="0033083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A77274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  САРАТОВСКОЙ ОБЛАСТИ</w:t>
      </w:r>
    </w:p>
    <w:p w:rsidR="0033083D" w:rsidRPr="00A77274" w:rsidRDefault="0033083D" w:rsidP="0033083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A77274">
        <w:rPr>
          <w:rFonts w:ascii="Times New Roman" w:hAnsi="Times New Roman" w:cs="Times New Roman"/>
          <w:b/>
          <w:bCs/>
          <w:sz w:val="28"/>
          <w:szCs w:val="28"/>
          <w:lang w:bidi="ru-RU"/>
        </w:rPr>
        <w:t>(</w:t>
      </w:r>
      <w:r w:rsidR="00923952">
        <w:rPr>
          <w:rFonts w:ascii="Times New Roman" w:hAnsi="Times New Roman" w:cs="Times New Roman"/>
          <w:b/>
          <w:bCs/>
          <w:sz w:val="28"/>
          <w:szCs w:val="28"/>
          <w:lang w:bidi="ru-RU"/>
        </w:rPr>
        <w:t>четвертого</w:t>
      </w:r>
      <w:r w:rsidRPr="00A77274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созыва)</w:t>
      </w:r>
    </w:p>
    <w:p w:rsidR="0033083D" w:rsidRPr="00A77274" w:rsidRDefault="0033083D" w:rsidP="0033083D">
      <w:pPr>
        <w:autoSpaceDE w:val="0"/>
        <w:spacing w:after="0" w:line="240" w:lineRule="atLeast"/>
        <w:jc w:val="center"/>
        <w:rPr>
          <w:rFonts w:ascii="Times New Roman" w:eastAsia="Times New Roman CYR" w:hAnsi="Times New Roman" w:cs="Times New Roman"/>
          <w:b/>
          <w:bCs/>
          <w:spacing w:val="20"/>
          <w:sz w:val="28"/>
          <w:szCs w:val="28"/>
          <w:lang w:bidi="ru-RU"/>
        </w:rPr>
      </w:pPr>
      <w:r w:rsidRPr="00A77274">
        <w:rPr>
          <w:rFonts w:ascii="Times New Roman" w:eastAsia="Times New Roman CYR" w:hAnsi="Times New Roman" w:cs="Times New Roman"/>
          <w:b/>
          <w:bCs/>
          <w:spacing w:val="20"/>
          <w:sz w:val="28"/>
          <w:szCs w:val="28"/>
          <w:lang w:bidi="ru-RU"/>
        </w:rPr>
        <w:t>РЕШЕНИЕ</w:t>
      </w:r>
    </w:p>
    <w:p w:rsidR="0033083D" w:rsidRPr="00A77274" w:rsidRDefault="0033083D" w:rsidP="0033083D">
      <w:pPr>
        <w:autoSpaceDE w:val="0"/>
        <w:spacing w:after="0" w:line="240" w:lineRule="atLeast"/>
        <w:jc w:val="center"/>
        <w:rPr>
          <w:rFonts w:ascii="Times New Roman" w:eastAsia="Times New Roman CYR" w:hAnsi="Times New Roman" w:cs="Times New Roman"/>
          <w:b/>
          <w:bCs/>
          <w:spacing w:val="20"/>
          <w:sz w:val="28"/>
          <w:szCs w:val="28"/>
          <w:lang w:bidi="ru-RU"/>
        </w:rPr>
      </w:pPr>
    </w:p>
    <w:p w:rsidR="0033083D" w:rsidRDefault="0033083D" w:rsidP="0033083D">
      <w:pPr>
        <w:autoSpaceDE w:val="0"/>
        <w:spacing w:after="0" w:line="240" w:lineRule="atLeast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 w:rsidRPr="00923952"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от </w:t>
      </w:r>
      <w:r w:rsidR="00255C6D"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 31 октября </w:t>
      </w:r>
      <w:r w:rsidRPr="00923952">
        <w:rPr>
          <w:rFonts w:ascii="Times New Roman" w:eastAsia="Times New Roman CYR" w:hAnsi="Times New Roman" w:cs="Times New Roman"/>
          <w:sz w:val="28"/>
          <w:szCs w:val="28"/>
          <w:lang w:bidi="ru-RU"/>
        </w:rPr>
        <w:t>20</w:t>
      </w:r>
      <w:r w:rsidR="007A09E9">
        <w:rPr>
          <w:rFonts w:ascii="Times New Roman" w:eastAsia="Times New Roman CYR" w:hAnsi="Times New Roman" w:cs="Times New Roman"/>
          <w:sz w:val="28"/>
          <w:szCs w:val="28"/>
          <w:lang w:bidi="ru-RU"/>
        </w:rPr>
        <w:t>2</w:t>
      </w:r>
      <w:r w:rsidR="0051630D">
        <w:rPr>
          <w:rFonts w:ascii="Times New Roman" w:eastAsia="Times New Roman CYR" w:hAnsi="Times New Roman" w:cs="Times New Roman"/>
          <w:sz w:val="28"/>
          <w:szCs w:val="28"/>
          <w:lang w:bidi="ru-RU"/>
        </w:rPr>
        <w:t>2</w:t>
      </w:r>
      <w:r w:rsidRPr="00923952"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 года </w:t>
      </w:r>
      <w:r w:rsidR="00255C6D"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 </w:t>
      </w:r>
      <w:r w:rsidRPr="00923952"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№ </w:t>
      </w:r>
      <w:r w:rsidR="00255C6D"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 58-363</w:t>
      </w:r>
    </w:p>
    <w:p w:rsidR="00CC3C3B" w:rsidRDefault="00CC3C3B" w:rsidP="0033083D">
      <w:pPr>
        <w:autoSpaceDE w:val="0"/>
        <w:spacing w:after="0" w:line="240" w:lineRule="atLeast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</w:p>
    <w:p w:rsidR="00F0183D" w:rsidRDefault="00CC3C3B" w:rsidP="00F0183D">
      <w:pPr>
        <w:autoSpaceDE w:val="0"/>
        <w:spacing w:after="0" w:line="240" w:lineRule="atLeast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 CYR" w:hAnsi="Times New Roman" w:cs="Times New Roman"/>
          <w:sz w:val="28"/>
          <w:szCs w:val="28"/>
          <w:lang w:bidi="ru-RU"/>
        </w:rPr>
        <w:t>О</w:t>
      </w:r>
      <w:r w:rsidR="00F0183D">
        <w:rPr>
          <w:rFonts w:ascii="Times New Roman" w:eastAsia="Times New Roman CYR" w:hAnsi="Times New Roman" w:cs="Times New Roman"/>
          <w:sz w:val="28"/>
          <w:szCs w:val="28"/>
          <w:lang w:bidi="ru-RU"/>
        </w:rPr>
        <w:t>б</w:t>
      </w:r>
      <w:r w:rsidR="00E31831"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 </w:t>
      </w:r>
      <w:r w:rsidR="00F0183D"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 утверждении</w:t>
      </w:r>
      <w:r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 </w:t>
      </w:r>
      <w:r w:rsidR="00F0183D"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 Положения</w:t>
      </w:r>
      <w:r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  о порядке   оплаты  </w:t>
      </w:r>
    </w:p>
    <w:p w:rsidR="00F0183D" w:rsidRDefault="00CC3C3B" w:rsidP="00F0183D">
      <w:pPr>
        <w:autoSpaceDE w:val="0"/>
        <w:spacing w:after="0" w:line="240" w:lineRule="atLeast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 CYR" w:hAnsi="Times New Roman" w:cs="Times New Roman"/>
          <w:sz w:val="28"/>
          <w:szCs w:val="28"/>
          <w:lang w:bidi="ru-RU"/>
        </w:rPr>
        <w:t>заинтересованными лицами  расходов, связанных</w:t>
      </w:r>
    </w:p>
    <w:p w:rsidR="00F0183D" w:rsidRDefault="00CC3C3B" w:rsidP="00F0183D">
      <w:pPr>
        <w:autoSpaceDE w:val="0"/>
        <w:spacing w:after="0" w:line="240" w:lineRule="atLeast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с </w:t>
      </w:r>
      <w:r w:rsidR="00E31831"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организацией </w:t>
      </w:r>
      <w:r w:rsidR="00E31831"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и </w:t>
      </w:r>
      <w:r w:rsidR="00E31831"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eastAsia="Times New Roman CYR" w:hAnsi="Times New Roman" w:cs="Times New Roman"/>
          <w:sz w:val="28"/>
          <w:szCs w:val="28"/>
          <w:lang w:bidi="ru-RU"/>
        </w:rPr>
        <w:t>проведением</w:t>
      </w:r>
      <w:r w:rsidR="00F0183D"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     </w:t>
      </w:r>
      <w:proofErr w:type="gramStart"/>
      <w:r>
        <w:rPr>
          <w:rFonts w:ascii="Times New Roman" w:eastAsia="Times New Roman CYR" w:hAnsi="Times New Roman" w:cs="Times New Roman"/>
          <w:sz w:val="28"/>
          <w:szCs w:val="28"/>
          <w:lang w:bidi="ru-RU"/>
        </w:rPr>
        <w:t>общественных</w:t>
      </w:r>
      <w:proofErr w:type="gramEnd"/>
    </w:p>
    <w:p w:rsidR="00F0183D" w:rsidRDefault="00CC3C3B" w:rsidP="00F0183D">
      <w:pPr>
        <w:autoSpaceDE w:val="0"/>
        <w:spacing w:after="0" w:line="240" w:lineRule="atLeast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обсуждений   </w:t>
      </w:r>
      <w:r w:rsidR="00E31831"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 </w:t>
      </w:r>
      <w:r w:rsidR="00F0183D"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   </w:t>
      </w:r>
      <w:r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или   </w:t>
      </w:r>
      <w:r w:rsidR="00F0183D"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   </w:t>
      </w:r>
      <w:r w:rsidR="00E31831"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 </w:t>
      </w:r>
      <w:r w:rsidR="00F0183D"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публичных  </w:t>
      </w:r>
      <w:r w:rsidR="00F0183D"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     </w:t>
      </w:r>
      <w:r>
        <w:rPr>
          <w:rFonts w:ascii="Times New Roman" w:eastAsia="Times New Roman CYR" w:hAnsi="Times New Roman" w:cs="Times New Roman"/>
          <w:sz w:val="28"/>
          <w:szCs w:val="28"/>
          <w:lang w:bidi="ru-RU"/>
        </w:rPr>
        <w:t>слушаний</w:t>
      </w:r>
    </w:p>
    <w:p w:rsidR="00F0183D" w:rsidRDefault="00CC3C3B" w:rsidP="00F0183D">
      <w:pPr>
        <w:autoSpaceDE w:val="0"/>
        <w:spacing w:after="0" w:line="240" w:lineRule="atLeast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по отдельным    </w:t>
      </w:r>
      <w:r w:rsidR="00E31831"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 вопросам </w:t>
      </w:r>
      <w:r w:rsidR="00F0183D"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     </w:t>
      </w:r>
      <w:proofErr w:type="gramStart"/>
      <w:r>
        <w:rPr>
          <w:rFonts w:ascii="Times New Roman" w:eastAsia="Times New Roman CYR" w:hAnsi="Times New Roman" w:cs="Times New Roman"/>
          <w:sz w:val="28"/>
          <w:szCs w:val="28"/>
          <w:lang w:bidi="ru-RU"/>
        </w:rPr>
        <w:t>градостроительной</w:t>
      </w:r>
      <w:proofErr w:type="gramEnd"/>
      <w:r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 </w:t>
      </w:r>
    </w:p>
    <w:p w:rsidR="00F0183D" w:rsidRDefault="00CC3C3B" w:rsidP="00F0183D">
      <w:pPr>
        <w:autoSpaceDE w:val="0"/>
        <w:spacing w:after="0" w:line="240" w:lineRule="atLeast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деятельности </w:t>
      </w:r>
      <w:r w:rsidR="00F0183D"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   </w:t>
      </w:r>
      <w:r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в </w:t>
      </w:r>
      <w:r w:rsidR="00F0183D"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   </w:t>
      </w:r>
      <w:r>
        <w:rPr>
          <w:rFonts w:ascii="Times New Roman" w:eastAsia="Times New Roman CYR" w:hAnsi="Times New Roman" w:cs="Times New Roman"/>
          <w:sz w:val="28"/>
          <w:szCs w:val="28"/>
          <w:lang w:bidi="ru-RU"/>
        </w:rPr>
        <w:t>муниципальном</w:t>
      </w:r>
      <w:r w:rsidR="00E31831"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  </w:t>
      </w:r>
      <w:r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 образовании</w:t>
      </w:r>
    </w:p>
    <w:p w:rsidR="00CC3C3B" w:rsidRDefault="00CC3C3B" w:rsidP="00F0183D">
      <w:pPr>
        <w:autoSpaceDE w:val="0"/>
        <w:spacing w:after="0" w:line="240" w:lineRule="atLeast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город </w:t>
      </w:r>
      <w:r w:rsidR="00E31831"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  </w:t>
      </w:r>
      <w:r>
        <w:rPr>
          <w:rFonts w:ascii="Times New Roman" w:eastAsia="Times New Roman CYR" w:hAnsi="Times New Roman" w:cs="Times New Roman"/>
          <w:sz w:val="28"/>
          <w:szCs w:val="28"/>
          <w:lang w:bidi="ru-RU"/>
        </w:rPr>
        <w:t>Ершов</w:t>
      </w:r>
    </w:p>
    <w:p w:rsidR="00CC3C3B" w:rsidRPr="006870EF" w:rsidRDefault="00CC3C3B" w:rsidP="006870EF">
      <w:pPr>
        <w:pStyle w:val="a9"/>
        <w:ind w:left="0"/>
        <w:jc w:val="left"/>
        <w:rPr>
          <w:b/>
          <w:sz w:val="28"/>
          <w:szCs w:val="28"/>
        </w:rPr>
      </w:pPr>
    </w:p>
    <w:p w:rsidR="00CC3C3B" w:rsidRDefault="00CC3C3B" w:rsidP="00CC3C3B">
      <w:pPr>
        <w:pStyle w:val="a9"/>
        <w:jc w:val="both"/>
      </w:pPr>
    </w:p>
    <w:p w:rsidR="00CC3C3B" w:rsidRPr="006870EF" w:rsidRDefault="00E31831" w:rsidP="00E31831">
      <w:pPr>
        <w:pStyle w:val="a9"/>
        <w:ind w:left="0" w:firstLine="284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</w:t>
      </w:r>
      <w:r w:rsidR="00CC3C3B" w:rsidRPr="006870EF"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 октября 2003 № 131-ФЗ «Об общих принципах организации местного самоуправления в Российской Федерации», руководствуясь </w:t>
      </w:r>
      <w:r w:rsidR="008C64EF" w:rsidRPr="008C64EF">
        <w:rPr>
          <w:sz w:val="28"/>
          <w:szCs w:val="28"/>
        </w:rPr>
        <w:t>статьей</w:t>
      </w:r>
      <w:r w:rsidR="00CC3C3B" w:rsidRPr="008C64EF">
        <w:rPr>
          <w:sz w:val="28"/>
          <w:szCs w:val="28"/>
        </w:rPr>
        <w:t xml:space="preserve"> 2</w:t>
      </w:r>
      <w:r w:rsidR="008C64EF" w:rsidRPr="008C64EF">
        <w:rPr>
          <w:sz w:val="28"/>
          <w:szCs w:val="28"/>
        </w:rPr>
        <w:t>1</w:t>
      </w:r>
      <w:r w:rsidR="00CC3C3B" w:rsidRPr="006870EF">
        <w:rPr>
          <w:sz w:val="28"/>
          <w:szCs w:val="28"/>
        </w:rPr>
        <w:t xml:space="preserve"> Устава муниципального образования </w:t>
      </w:r>
      <w:r w:rsidR="006870EF" w:rsidRPr="006870EF">
        <w:rPr>
          <w:sz w:val="28"/>
          <w:szCs w:val="28"/>
        </w:rPr>
        <w:t xml:space="preserve">город </w:t>
      </w:r>
      <w:r>
        <w:rPr>
          <w:sz w:val="28"/>
          <w:szCs w:val="28"/>
        </w:rPr>
        <w:t xml:space="preserve"> </w:t>
      </w:r>
      <w:r w:rsidR="006870EF" w:rsidRPr="006870EF">
        <w:rPr>
          <w:sz w:val="28"/>
          <w:szCs w:val="28"/>
        </w:rPr>
        <w:t>Ершов</w:t>
      </w:r>
      <w:r w:rsidR="006870EF" w:rsidRPr="006870EF">
        <w:rPr>
          <w:color w:val="000000"/>
          <w:sz w:val="28"/>
          <w:szCs w:val="28"/>
          <w:lang w:eastAsia="ru-RU"/>
        </w:rPr>
        <w:t xml:space="preserve">, Совет муниципального образования город </w:t>
      </w:r>
      <w:r>
        <w:rPr>
          <w:color w:val="000000"/>
          <w:sz w:val="28"/>
          <w:szCs w:val="28"/>
          <w:lang w:eastAsia="ru-RU"/>
        </w:rPr>
        <w:t xml:space="preserve"> </w:t>
      </w:r>
      <w:r w:rsidR="006870EF" w:rsidRPr="006870EF">
        <w:rPr>
          <w:color w:val="000000"/>
          <w:sz w:val="28"/>
          <w:szCs w:val="28"/>
          <w:lang w:eastAsia="ru-RU"/>
        </w:rPr>
        <w:t>Ершов РЕШИЛ</w:t>
      </w:r>
      <w:r>
        <w:rPr>
          <w:sz w:val="28"/>
          <w:szCs w:val="28"/>
          <w:lang w:eastAsia="ru-RU"/>
        </w:rPr>
        <w:t>:</w:t>
      </w:r>
    </w:p>
    <w:p w:rsidR="00CC3C3B" w:rsidRDefault="00CC3C3B" w:rsidP="00CC3C3B">
      <w:pPr>
        <w:pStyle w:val="a9"/>
        <w:ind w:left="0" w:firstLine="709"/>
        <w:jc w:val="both"/>
        <w:rPr>
          <w:sz w:val="28"/>
          <w:szCs w:val="28"/>
        </w:rPr>
      </w:pPr>
      <w:r w:rsidRPr="006870EF">
        <w:rPr>
          <w:sz w:val="28"/>
          <w:szCs w:val="28"/>
        </w:rPr>
        <w:t xml:space="preserve"> 1. Утвердить Положение о порядке оплаты заинтересованными лицами расходов, связанных с организацией и проведением общественных обсуждений</w:t>
      </w:r>
      <w:r w:rsidR="00255C6D">
        <w:rPr>
          <w:sz w:val="28"/>
          <w:szCs w:val="28"/>
        </w:rPr>
        <w:t xml:space="preserve"> </w:t>
      </w:r>
      <w:r w:rsidRPr="006870EF">
        <w:rPr>
          <w:sz w:val="28"/>
          <w:szCs w:val="28"/>
        </w:rPr>
        <w:t xml:space="preserve">или публичных слушаний по отдельным вопросам градостроительной деятельности в муниципальном образовании </w:t>
      </w:r>
      <w:r w:rsidR="006870EF">
        <w:rPr>
          <w:sz w:val="28"/>
          <w:szCs w:val="28"/>
        </w:rPr>
        <w:t xml:space="preserve"> город Ершов</w:t>
      </w:r>
      <w:r w:rsidRPr="006870EF">
        <w:rPr>
          <w:sz w:val="28"/>
          <w:szCs w:val="28"/>
        </w:rPr>
        <w:t xml:space="preserve"> (прилагается).</w:t>
      </w:r>
    </w:p>
    <w:p w:rsidR="000D7A6F" w:rsidRPr="006870EF" w:rsidRDefault="000D7A6F" w:rsidP="00CC3C3B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Администрации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привести действующие  правовые акты в соответствие с настоящим решением.</w:t>
      </w:r>
    </w:p>
    <w:p w:rsidR="00CC3C3B" w:rsidRPr="006870EF" w:rsidRDefault="00CC3C3B" w:rsidP="00CC3C3B">
      <w:pPr>
        <w:pStyle w:val="a9"/>
        <w:ind w:left="0" w:firstLine="709"/>
        <w:jc w:val="both"/>
        <w:rPr>
          <w:sz w:val="28"/>
          <w:szCs w:val="28"/>
        </w:rPr>
      </w:pPr>
      <w:r w:rsidRPr="006870EF">
        <w:rPr>
          <w:sz w:val="28"/>
          <w:szCs w:val="28"/>
        </w:rPr>
        <w:t xml:space="preserve"> </w:t>
      </w:r>
      <w:r w:rsidR="000D7A6F">
        <w:rPr>
          <w:sz w:val="28"/>
          <w:szCs w:val="28"/>
        </w:rPr>
        <w:t>3</w:t>
      </w:r>
      <w:r w:rsidRPr="006870EF">
        <w:rPr>
          <w:sz w:val="28"/>
          <w:szCs w:val="28"/>
        </w:rPr>
        <w:t xml:space="preserve">. Опубликовать настоящее решение в </w:t>
      </w:r>
      <w:r w:rsidR="006870EF">
        <w:rPr>
          <w:sz w:val="28"/>
          <w:szCs w:val="28"/>
        </w:rPr>
        <w:t>газете «Степной край»</w:t>
      </w:r>
      <w:r w:rsidRPr="006870EF">
        <w:rPr>
          <w:sz w:val="28"/>
          <w:szCs w:val="28"/>
        </w:rPr>
        <w:t xml:space="preserve"> </w:t>
      </w:r>
      <w:r w:rsidR="006870EF">
        <w:rPr>
          <w:sz w:val="28"/>
          <w:szCs w:val="28"/>
        </w:rPr>
        <w:t>и на официальном с</w:t>
      </w:r>
      <w:r w:rsidR="00E30108">
        <w:rPr>
          <w:sz w:val="28"/>
          <w:szCs w:val="28"/>
        </w:rPr>
        <w:t xml:space="preserve">айте </w:t>
      </w:r>
      <w:proofErr w:type="spellStart"/>
      <w:r w:rsidR="00E30108">
        <w:rPr>
          <w:sz w:val="28"/>
          <w:szCs w:val="28"/>
        </w:rPr>
        <w:t>Ершовского</w:t>
      </w:r>
      <w:proofErr w:type="spellEnd"/>
      <w:r w:rsidR="00E30108">
        <w:rPr>
          <w:sz w:val="28"/>
          <w:szCs w:val="28"/>
        </w:rPr>
        <w:t xml:space="preserve"> м</w:t>
      </w:r>
      <w:r w:rsidR="006870EF">
        <w:rPr>
          <w:sz w:val="28"/>
          <w:szCs w:val="28"/>
        </w:rPr>
        <w:t xml:space="preserve">униципального </w:t>
      </w:r>
      <w:r w:rsidRPr="006870EF">
        <w:rPr>
          <w:sz w:val="28"/>
          <w:szCs w:val="28"/>
        </w:rPr>
        <w:t>район</w:t>
      </w:r>
      <w:r w:rsidR="006870EF">
        <w:rPr>
          <w:sz w:val="28"/>
          <w:szCs w:val="28"/>
        </w:rPr>
        <w:t>а</w:t>
      </w:r>
      <w:r w:rsidRPr="006870EF">
        <w:rPr>
          <w:sz w:val="28"/>
          <w:szCs w:val="28"/>
        </w:rPr>
        <w:t xml:space="preserve"> в информационно-телекоммуникационной сети «Интернет».</w:t>
      </w:r>
      <w:r w:rsidR="006870EF">
        <w:rPr>
          <w:sz w:val="28"/>
          <w:szCs w:val="28"/>
        </w:rPr>
        <w:t xml:space="preserve"> </w:t>
      </w:r>
    </w:p>
    <w:p w:rsidR="00CC3C3B" w:rsidRPr="006870EF" w:rsidRDefault="006870EF" w:rsidP="00CC3C3B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7A6F">
        <w:rPr>
          <w:sz w:val="28"/>
          <w:szCs w:val="28"/>
        </w:rPr>
        <w:t>4</w:t>
      </w:r>
      <w:r w:rsidR="00CC3C3B" w:rsidRPr="006870EF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CC3C3B" w:rsidRDefault="00CC3C3B" w:rsidP="00CC3C3B">
      <w:pPr>
        <w:pStyle w:val="a9"/>
        <w:ind w:firstLine="709"/>
        <w:jc w:val="both"/>
      </w:pPr>
    </w:p>
    <w:p w:rsidR="00CC3C3B" w:rsidRDefault="00CC3C3B" w:rsidP="00CC3C3B">
      <w:pPr>
        <w:pStyle w:val="a9"/>
        <w:ind w:firstLine="709"/>
        <w:jc w:val="both"/>
      </w:pPr>
    </w:p>
    <w:p w:rsidR="0033083D" w:rsidRDefault="0033083D" w:rsidP="0033083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727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083D" w:rsidRDefault="0033083D" w:rsidP="0033083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7274">
        <w:rPr>
          <w:rFonts w:ascii="Times New Roman" w:hAnsi="Times New Roman" w:cs="Times New Roman"/>
          <w:sz w:val="28"/>
          <w:szCs w:val="28"/>
        </w:rPr>
        <w:t xml:space="preserve">Глава муниципального  образования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4231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274">
        <w:rPr>
          <w:rFonts w:ascii="Times New Roman" w:hAnsi="Times New Roman" w:cs="Times New Roman"/>
          <w:sz w:val="28"/>
          <w:szCs w:val="28"/>
        </w:rPr>
        <w:t xml:space="preserve">А. А. </w:t>
      </w:r>
      <w:proofErr w:type="spellStart"/>
      <w:r w:rsidRPr="00A77274">
        <w:rPr>
          <w:rFonts w:ascii="Times New Roman" w:hAnsi="Times New Roman" w:cs="Times New Roman"/>
          <w:sz w:val="28"/>
          <w:szCs w:val="28"/>
        </w:rPr>
        <w:t>Тихов</w:t>
      </w:r>
      <w:proofErr w:type="spellEnd"/>
    </w:p>
    <w:p w:rsidR="008C64EF" w:rsidRPr="00A77274" w:rsidRDefault="008C64EF" w:rsidP="0033083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31831" w:rsidRDefault="0033083D" w:rsidP="0033083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72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E31831" w:rsidRDefault="00E31831" w:rsidP="0033083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3083D" w:rsidRDefault="0033083D" w:rsidP="0033083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72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332BB1" w:rsidRDefault="00332BB1" w:rsidP="0033083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3083D" w:rsidRPr="00A77274" w:rsidRDefault="0033083D" w:rsidP="0033083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72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E31831" w:rsidRPr="00E31831" w:rsidRDefault="001704AB" w:rsidP="001704AB">
      <w:pPr>
        <w:pStyle w:val="a9"/>
        <w:jc w:val="left"/>
        <w:rPr>
          <w:color w:val="212121"/>
        </w:rPr>
      </w:pPr>
      <w:r>
        <w:rPr>
          <w:b/>
          <w:color w:val="212121"/>
        </w:rPr>
        <w:lastRenderedPageBreak/>
        <w:t xml:space="preserve">                                                               </w:t>
      </w:r>
      <w:r w:rsidRPr="00E31831">
        <w:rPr>
          <w:color w:val="212121"/>
        </w:rPr>
        <w:t xml:space="preserve">Приложение </w:t>
      </w:r>
    </w:p>
    <w:p w:rsidR="001704AB" w:rsidRPr="00E31831" w:rsidRDefault="00E31831" w:rsidP="001704AB">
      <w:pPr>
        <w:pStyle w:val="a9"/>
        <w:jc w:val="left"/>
        <w:rPr>
          <w:color w:val="212121"/>
        </w:rPr>
      </w:pPr>
      <w:r w:rsidRPr="00E31831">
        <w:rPr>
          <w:color w:val="212121"/>
        </w:rPr>
        <w:t xml:space="preserve">                                                               </w:t>
      </w:r>
      <w:r w:rsidR="001704AB" w:rsidRPr="00E31831">
        <w:rPr>
          <w:color w:val="212121"/>
        </w:rPr>
        <w:t>к решению Совета</w:t>
      </w:r>
      <w:r w:rsidRPr="00E31831">
        <w:rPr>
          <w:color w:val="212121"/>
        </w:rPr>
        <w:t xml:space="preserve"> муниципального</w:t>
      </w:r>
    </w:p>
    <w:p w:rsidR="001704AB" w:rsidRPr="00E31831" w:rsidRDefault="001704AB" w:rsidP="001704AB">
      <w:pPr>
        <w:pStyle w:val="a9"/>
        <w:jc w:val="left"/>
        <w:rPr>
          <w:color w:val="212121"/>
        </w:rPr>
      </w:pPr>
      <w:r w:rsidRPr="00E31831">
        <w:rPr>
          <w:color w:val="212121"/>
        </w:rPr>
        <w:t xml:space="preserve">                                                               образования город Ершов</w:t>
      </w:r>
    </w:p>
    <w:p w:rsidR="001704AB" w:rsidRPr="00E31831" w:rsidRDefault="001704AB" w:rsidP="001704AB">
      <w:pPr>
        <w:pStyle w:val="a9"/>
        <w:ind w:left="0"/>
        <w:jc w:val="left"/>
        <w:rPr>
          <w:color w:val="212121"/>
        </w:rPr>
      </w:pPr>
      <w:r w:rsidRPr="00E31831">
        <w:rPr>
          <w:color w:val="212121"/>
        </w:rPr>
        <w:t xml:space="preserve">                                             </w:t>
      </w:r>
      <w:r w:rsidR="00255C6D">
        <w:rPr>
          <w:color w:val="212121"/>
        </w:rPr>
        <w:t xml:space="preserve">                                </w:t>
      </w:r>
      <w:r w:rsidRPr="00E31831">
        <w:rPr>
          <w:color w:val="212121"/>
        </w:rPr>
        <w:t xml:space="preserve">от </w:t>
      </w:r>
      <w:r w:rsidR="00255C6D">
        <w:rPr>
          <w:color w:val="212121"/>
        </w:rPr>
        <w:t>31 октября</w:t>
      </w:r>
      <w:r w:rsidRPr="00E31831">
        <w:rPr>
          <w:color w:val="212121"/>
        </w:rPr>
        <w:t xml:space="preserve"> 2022</w:t>
      </w:r>
      <w:r w:rsidR="00E31831">
        <w:rPr>
          <w:color w:val="212121"/>
        </w:rPr>
        <w:t xml:space="preserve"> </w:t>
      </w:r>
      <w:r w:rsidRPr="00E31831">
        <w:rPr>
          <w:color w:val="212121"/>
        </w:rPr>
        <w:t>года №</w:t>
      </w:r>
      <w:r w:rsidR="00255C6D">
        <w:rPr>
          <w:color w:val="212121"/>
        </w:rPr>
        <w:t xml:space="preserve"> 58-363</w:t>
      </w:r>
    </w:p>
    <w:p w:rsidR="001704AB" w:rsidRPr="00E31831" w:rsidRDefault="001704AB" w:rsidP="001704AB">
      <w:pPr>
        <w:pStyle w:val="a9"/>
        <w:rPr>
          <w:color w:val="212121"/>
        </w:rPr>
      </w:pPr>
    </w:p>
    <w:p w:rsidR="001704AB" w:rsidRPr="00E31831" w:rsidRDefault="001704AB" w:rsidP="001704AB">
      <w:pPr>
        <w:pStyle w:val="a9"/>
        <w:rPr>
          <w:b/>
          <w:color w:val="212121"/>
        </w:rPr>
      </w:pPr>
    </w:p>
    <w:p w:rsidR="001704AB" w:rsidRPr="00E31831" w:rsidRDefault="001704AB" w:rsidP="00BC6933">
      <w:pPr>
        <w:pStyle w:val="a9"/>
        <w:ind w:left="0" w:firstLine="567"/>
        <w:rPr>
          <w:b/>
          <w:sz w:val="28"/>
          <w:szCs w:val="28"/>
        </w:rPr>
      </w:pPr>
      <w:r w:rsidRPr="00E31831">
        <w:rPr>
          <w:b/>
          <w:sz w:val="28"/>
          <w:szCs w:val="28"/>
        </w:rPr>
        <w:t>ПОЛОЖЕНИЕ</w:t>
      </w:r>
    </w:p>
    <w:p w:rsidR="001704AB" w:rsidRPr="00E31831" w:rsidRDefault="001704AB" w:rsidP="00BC6933">
      <w:pPr>
        <w:pStyle w:val="a9"/>
        <w:ind w:left="0" w:firstLine="567"/>
        <w:rPr>
          <w:sz w:val="28"/>
          <w:szCs w:val="28"/>
        </w:rPr>
      </w:pPr>
      <w:r w:rsidRPr="00E31831">
        <w:rPr>
          <w:color w:val="282828"/>
          <w:sz w:val="28"/>
          <w:szCs w:val="28"/>
        </w:rPr>
        <w:t xml:space="preserve">о </w:t>
      </w:r>
      <w:r w:rsidRPr="00E31831">
        <w:rPr>
          <w:color w:val="232323"/>
          <w:sz w:val="28"/>
          <w:szCs w:val="28"/>
        </w:rPr>
        <w:t xml:space="preserve">порядке </w:t>
      </w:r>
      <w:r w:rsidRPr="00E31831">
        <w:rPr>
          <w:color w:val="1A1A1A"/>
          <w:sz w:val="28"/>
          <w:szCs w:val="28"/>
        </w:rPr>
        <w:t>оплаты</w:t>
      </w:r>
      <w:r w:rsidRPr="00E31831">
        <w:rPr>
          <w:color w:val="1A1A1A"/>
          <w:spacing w:val="1"/>
          <w:sz w:val="28"/>
          <w:szCs w:val="28"/>
        </w:rPr>
        <w:t xml:space="preserve"> </w:t>
      </w:r>
      <w:r w:rsidRPr="00E31831">
        <w:rPr>
          <w:color w:val="161616"/>
          <w:sz w:val="28"/>
          <w:szCs w:val="28"/>
        </w:rPr>
        <w:t xml:space="preserve">заинтересованными </w:t>
      </w:r>
      <w:r w:rsidRPr="00E31831">
        <w:rPr>
          <w:color w:val="262626"/>
          <w:sz w:val="28"/>
          <w:szCs w:val="28"/>
        </w:rPr>
        <w:t>лицами расходов,</w:t>
      </w:r>
      <w:r w:rsidR="00E31831">
        <w:rPr>
          <w:color w:val="262626"/>
          <w:sz w:val="28"/>
          <w:szCs w:val="28"/>
        </w:rPr>
        <w:t xml:space="preserve"> </w:t>
      </w:r>
      <w:r w:rsidRPr="00E31831">
        <w:rPr>
          <w:color w:val="262626"/>
          <w:spacing w:val="-66"/>
          <w:sz w:val="28"/>
          <w:szCs w:val="28"/>
        </w:rPr>
        <w:t xml:space="preserve"> </w:t>
      </w:r>
      <w:r w:rsidRPr="00E31831">
        <w:rPr>
          <w:color w:val="232323"/>
          <w:sz w:val="28"/>
          <w:szCs w:val="28"/>
        </w:rPr>
        <w:t>связанных</w:t>
      </w:r>
      <w:r w:rsidRPr="00E31831">
        <w:rPr>
          <w:color w:val="232323"/>
          <w:spacing w:val="24"/>
          <w:sz w:val="28"/>
          <w:szCs w:val="28"/>
        </w:rPr>
        <w:t xml:space="preserve"> </w:t>
      </w:r>
      <w:r w:rsidRPr="00E31831">
        <w:rPr>
          <w:color w:val="2F2F2F"/>
          <w:sz w:val="28"/>
          <w:szCs w:val="28"/>
        </w:rPr>
        <w:t>с</w:t>
      </w:r>
      <w:r w:rsidRPr="00E31831">
        <w:rPr>
          <w:color w:val="2F2F2F"/>
          <w:spacing w:val="-5"/>
          <w:sz w:val="28"/>
          <w:szCs w:val="28"/>
        </w:rPr>
        <w:t xml:space="preserve"> </w:t>
      </w:r>
      <w:r w:rsidRPr="00E31831">
        <w:rPr>
          <w:sz w:val="28"/>
          <w:szCs w:val="28"/>
        </w:rPr>
        <w:t>организацией</w:t>
      </w:r>
      <w:r w:rsidRPr="00E31831">
        <w:rPr>
          <w:spacing w:val="27"/>
          <w:sz w:val="28"/>
          <w:szCs w:val="28"/>
        </w:rPr>
        <w:t xml:space="preserve"> </w:t>
      </w:r>
      <w:r w:rsidRPr="00E31831">
        <w:rPr>
          <w:color w:val="2D2D2D"/>
          <w:sz w:val="28"/>
          <w:szCs w:val="28"/>
        </w:rPr>
        <w:t>и</w:t>
      </w:r>
      <w:r w:rsidRPr="00E31831">
        <w:rPr>
          <w:color w:val="2D2D2D"/>
          <w:spacing w:val="-6"/>
          <w:sz w:val="28"/>
          <w:szCs w:val="28"/>
        </w:rPr>
        <w:t xml:space="preserve"> </w:t>
      </w:r>
      <w:r w:rsidRPr="00E31831">
        <w:rPr>
          <w:sz w:val="28"/>
          <w:szCs w:val="28"/>
        </w:rPr>
        <w:t>проведением</w:t>
      </w:r>
      <w:r w:rsidRPr="00E31831">
        <w:rPr>
          <w:spacing w:val="30"/>
          <w:sz w:val="28"/>
          <w:szCs w:val="28"/>
        </w:rPr>
        <w:t xml:space="preserve"> </w:t>
      </w:r>
      <w:r w:rsidRPr="00E31831">
        <w:rPr>
          <w:color w:val="1D1D1D"/>
          <w:sz w:val="28"/>
          <w:szCs w:val="28"/>
        </w:rPr>
        <w:t xml:space="preserve">общественных </w:t>
      </w:r>
      <w:r w:rsidRPr="00E31831">
        <w:rPr>
          <w:sz w:val="28"/>
          <w:szCs w:val="28"/>
        </w:rPr>
        <w:t>обсуждений</w:t>
      </w:r>
      <w:r w:rsidRPr="00E31831">
        <w:rPr>
          <w:spacing w:val="-8"/>
          <w:sz w:val="28"/>
          <w:szCs w:val="28"/>
        </w:rPr>
        <w:t xml:space="preserve"> </w:t>
      </w:r>
      <w:r w:rsidRPr="00E31831">
        <w:rPr>
          <w:color w:val="131313"/>
          <w:sz w:val="28"/>
          <w:szCs w:val="28"/>
        </w:rPr>
        <w:t>или</w:t>
      </w:r>
      <w:r w:rsidRPr="00E31831">
        <w:rPr>
          <w:color w:val="131313"/>
          <w:spacing w:val="-27"/>
          <w:sz w:val="28"/>
          <w:szCs w:val="28"/>
        </w:rPr>
        <w:t xml:space="preserve"> </w:t>
      </w:r>
      <w:r w:rsidRPr="00E31831">
        <w:rPr>
          <w:sz w:val="28"/>
          <w:szCs w:val="28"/>
        </w:rPr>
        <w:t xml:space="preserve">публичных слушаний по отдельным вопросам </w:t>
      </w:r>
      <w:r w:rsidRPr="00E31831">
        <w:rPr>
          <w:color w:val="111111"/>
          <w:sz w:val="28"/>
          <w:szCs w:val="28"/>
        </w:rPr>
        <w:t xml:space="preserve">градостроительной </w:t>
      </w:r>
      <w:r w:rsidRPr="00E31831">
        <w:rPr>
          <w:sz w:val="28"/>
          <w:szCs w:val="28"/>
        </w:rPr>
        <w:t>деятельности</w:t>
      </w:r>
      <w:r w:rsidRPr="00E31831">
        <w:rPr>
          <w:spacing w:val="1"/>
          <w:sz w:val="28"/>
          <w:szCs w:val="28"/>
        </w:rPr>
        <w:t xml:space="preserve"> </w:t>
      </w:r>
      <w:r w:rsidRPr="00E31831">
        <w:rPr>
          <w:color w:val="363636"/>
          <w:sz w:val="28"/>
          <w:szCs w:val="28"/>
        </w:rPr>
        <w:t>в</w:t>
      </w:r>
      <w:r w:rsidRPr="00E31831">
        <w:rPr>
          <w:color w:val="363636"/>
          <w:spacing w:val="-66"/>
          <w:sz w:val="28"/>
          <w:szCs w:val="28"/>
        </w:rPr>
        <w:t xml:space="preserve"> </w:t>
      </w:r>
      <w:r w:rsidRPr="00E31831">
        <w:rPr>
          <w:sz w:val="28"/>
          <w:szCs w:val="28"/>
        </w:rPr>
        <w:t xml:space="preserve"> муниципальном образовании</w:t>
      </w:r>
      <w:r w:rsidR="008C64EF" w:rsidRPr="00E31831">
        <w:rPr>
          <w:sz w:val="28"/>
          <w:szCs w:val="28"/>
        </w:rPr>
        <w:t xml:space="preserve"> город Ершов</w:t>
      </w:r>
    </w:p>
    <w:p w:rsidR="00E31831" w:rsidRPr="00E31831" w:rsidRDefault="00E31831" w:rsidP="00BC6933">
      <w:pPr>
        <w:pStyle w:val="a9"/>
        <w:ind w:left="0" w:firstLine="567"/>
        <w:rPr>
          <w:sz w:val="28"/>
          <w:szCs w:val="28"/>
        </w:rPr>
      </w:pPr>
    </w:p>
    <w:p w:rsidR="001704AB" w:rsidRPr="00BC6933" w:rsidRDefault="001704AB" w:rsidP="00BC6933">
      <w:pPr>
        <w:pStyle w:val="a9"/>
        <w:ind w:left="0" w:firstLine="567"/>
        <w:jc w:val="both"/>
        <w:rPr>
          <w:sz w:val="28"/>
          <w:szCs w:val="28"/>
        </w:rPr>
      </w:pPr>
      <w:r w:rsidRPr="00BC6933">
        <w:rPr>
          <w:sz w:val="28"/>
          <w:szCs w:val="28"/>
        </w:rPr>
        <w:t xml:space="preserve">  1. </w:t>
      </w:r>
      <w:proofErr w:type="gramStart"/>
      <w:r w:rsidRPr="00BC6933">
        <w:rPr>
          <w:sz w:val="28"/>
          <w:szCs w:val="28"/>
        </w:rPr>
        <w:t>Настоящее Положение о порядке оплаты заинтересованными лицами расходов, связанных</w:t>
      </w:r>
      <w:r w:rsidR="00255C6D">
        <w:rPr>
          <w:sz w:val="28"/>
          <w:szCs w:val="28"/>
        </w:rPr>
        <w:t xml:space="preserve"> </w:t>
      </w:r>
      <w:r w:rsidRPr="00BC6933">
        <w:rPr>
          <w:sz w:val="28"/>
          <w:szCs w:val="28"/>
        </w:rPr>
        <w:t xml:space="preserve">с организацией и проведением общественных обсуждений или публичных слушаний по отдельным вопросам градостроительной деятельности в муниципальном образовании </w:t>
      </w:r>
      <w:r w:rsidR="008C64EF" w:rsidRPr="00BC6933">
        <w:rPr>
          <w:sz w:val="28"/>
          <w:szCs w:val="28"/>
        </w:rPr>
        <w:t xml:space="preserve"> город Ершов</w:t>
      </w:r>
      <w:r w:rsidRPr="00BC6933">
        <w:rPr>
          <w:sz w:val="28"/>
          <w:szCs w:val="28"/>
        </w:rPr>
        <w:t xml:space="preserve"> (далее - Положение) разработано в соответствии с частью 10 статьи 39 и частью 4 статьи 40 Градостроительного кодекса Российской Федерации, Федеральным законом от 06 октября 2003 № 131-ФЗ «Об общих принципах организации местного самоуправления</w:t>
      </w:r>
      <w:proofErr w:type="gramEnd"/>
      <w:r w:rsidRPr="00BC6933">
        <w:rPr>
          <w:sz w:val="28"/>
          <w:szCs w:val="28"/>
        </w:rPr>
        <w:t xml:space="preserve"> в Российской Федерации», Уставом муниципального образования </w:t>
      </w:r>
      <w:r w:rsidR="008C64EF" w:rsidRPr="00BC6933">
        <w:rPr>
          <w:sz w:val="28"/>
          <w:szCs w:val="28"/>
        </w:rPr>
        <w:t>город Ершов</w:t>
      </w:r>
      <w:r w:rsidRPr="00BC6933">
        <w:rPr>
          <w:sz w:val="28"/>
          <w:szCs w:val="28"/>
        </w:rPr>
        <w:t xml:space="preserve"> и регламентирует п</w:t>
      </w:r>
      <w:r w:rsidR="00255C6D">
        <w:rPr>
          <w:sz w:val="28"/>
          <w:szCs w:val="28"/>
        </w:rPr>
        <w:t xml:space="preserve">орядок оплаты заинтересованными </w:t>
      </w:r>
      <w:r w:rsidRPr="00BC6933">
        <w:rPr>
          <w:sz w:val="28"/>
          <w:szCs w:val="28"/>
        </w:rPr>
        <w:t>лицами расходов, связанных с организацией и проведением на территории муниципального образования общественных обсуждений или публичных слушаний по отдельным вопросам градостроительной деятельности.</w:t>
      </w:r>
    </w:p>
    <w:p w:rsidR="001704AB" w:rsidRPr="00BC6933" w:rsidRDefault="001704AB" w:rsidP="00BC6933">
      <w:pPr>
        <w:pStyle w:val="a9"/>
        <w:ind w:left="0" w:firstLine="567"/>
        <w:jc w:val="both"/>
        <w:rPr>
          <w:sz w:val="28"/>
          <w:szCs w:val="28"/>
        </w:rPr>
      </w:pPr>
      <w:r w:rsidRPr="00BC6933">
        <w:rPr>
          <w:sz w:val="28"/>
          <w:szCs w:val="28"/>
        </w:rPr>
        <w:t xml:space="preserve">2. </w:t>
      </w:r>
      <w:proofErr w:type="gramStart"/>
      <w:r w:rsidRPr="00BC6933">
        <w:rPr>
          <w:sz w:val="28"/>
          <w:szCs w:val="28"/>
        </w:rPr>
        <w:t xml:space="preserve">Возмещению </w:t>
      </w:r>
      <w:r w:rsidR="00B90DF2">
        <w:rPr>
          <w:sz w:val="28"/>
          <w:szCs w:val="28"/>
        </w:rPr>
        <w:t xml:space="preserve"> </w:t>
      </w:r>
      <w:r w:rsidRPr="00BC6933">
        <w:rPr>
          <w:sz w:val="28"/>
          <w:szCs w:val="28"/>
        </w:rPr>
        <w:t>заинтересованными лицами подлежат расходы</w:t>
      </w:r>
      <w:r w:rsidR="008C64EF" w:rsidRPr="00BC6933">
        <w:rPr>
          <w:sz w:val="28"/>
          <w:szCs w:val="28"/>
        </w:rPr>
        <w:t xml:space="preserve"> органов местного самоуправления </w:t>
      </w:r>
      <w:r w:rsidRPr="00BC6933">
        <w:rPr>
          <w:sz w:val="28"/>
          <w:szCs w:val="28"/>
        </w:rPr>
        <w:t xml:space="preserve">муниципального образования </w:t>
      </w:r>
      <w:r w:rsidR="008C64EF" w:rsidRPr="00BC6933">
        <w:rPr>
          <w:sz w:val="28"/>
          <w:szCs w:val="28"/>
        </w:rPr>
        <w:t xml:space="preserve">город Ершов </w:t>
      </w:r>
      <w:proofErr w:type="spellStart"/>
      <w:r w:rsidR="008C64EF" w:rsidRPr="00BC6933">
        <w:rPr>
          <w:sz w:val="28"/>
          <w:szCs w:val="28"/>
        </w:rPr>
        <w:t>Ершовского</w:t>
      </w:r>
      <w:proofErr w:type="spellEnd"/>
      <w:r w:rsidR="008C64EF" w:rsidRPr="00BC6933">
        <w:rPr>
          <w:sz w:val="28"/>
          <w:szCs w:val="28"/>
        </w:rPr>
        <w:t xml:space="preserve"> муниципального района</w:t>
      </w:r>
      <w:r w:rsidRPr="00BC6933">
        <w:rPr>
          <w:sz w:val="28"/>
          <w:szCs w:val="28"/>
        </w:rPr>
        <w:t xml:space="preserve">, связанные с организацией и проведением на территории муниципального образования </w:t>
      </w:r>
      <w:r w:rsidR="008C64EF" w:rsidRPr="00BC6933">
        <w:rPr>
          <w:sz w:val="28"/>
          <w:szCs w:val="28"/>
        </w:rPr>
        <w:t xml:space="preserve">город Ершов  </w:t>
      </w:r>
      <w:r w:rsidRPr="00BC6933">
        <w:rPr>
          <w:sz w:val="28"/>
          <w:szCs w:val="28"/>
        </w:rPr>
        <w:t>общественных обсуждений или публичных слуш</w:t>
      </w:r>
      <w:r w:rsidR="008C64EF" w:rsidRPr="00BC6933">
        <w:rPr>
          <w:sz w:val="28"/>
          <w:szCs w:val="28"/>
        </w:rPr>
        <w:t>аний по проектам постановлений а</w:t>
      </w:r>
      <w:r w:rsidRPr="00BC6933">
        <w:rPr>
          <w:sz w:val="28"/>
          <w:szCs w:val="28"/>
        </w:rPr>
        <w:t xml:space="preserve">дминистрации </w:t>
      </w:r>
      <w:proofErr w:type="spellStart"/>
      <w:r w:rsidR="008C64EF" w:rsidRPr="00BC6933">
        <w:rPr>
          <w:sz w:val="28"/>
          <w:szCs w:val="28"/>
        </w:rPr>
        <w:t>Ершовского</w:t>
      </w:r>
      <w:proofErr w:type="spellEnd"/>
      <w:r w:rsidR="008C64EF" w:rsidRPr="00BC6933">
        <w:rPr>
          <w:sz w:val="28"/>
          <w:szCs w:val="28"/>
        </w:rPr>
        <w:t xml:space="preserve"> муниципального района </w:t>
      </w:r>
      <w:r w:rsidRPr="00BC6933">
        <w:rPr>
          <w:sz w:val="28"/>
          <w:szCs w:val="28"/>
        </w:rPr>
        <w:t>о предоставлении разрешения на условно разрешенный вид использования земельного участка или объекта капитального строительства, на отклонение от предельных параметров разрешенного строительства, реконструкции</w:t>
      </w:r>
      <w:proofErr w:type="gramEnd"/>
      <w:r w:rsidRPr="00BC6933">
        <w:rPr>
          <w:sz w:val="28"/>
          <w:szCs w:val="28"/>
        </w:rPr>
        <w:t xml:space="preserve"> объектов капитального строительства (далее </w:t>
      </w:r>
      <w:r w:rsidR="00255C6D">
        <w:rPr>
          <w:sz w:val="28"/>
          <w:szCs w:val="28"/>
        </w:rPr>
        <w:t xml:space="preserve">– </w:t>
      </w:r>
      <w:r w:rsidRPr="00BC6933">
        <w:rPr>
          <w:sz w:val="28"/>
          <w:szCs w:val="28"/>
        </w:rPr>
        <w:t>общественные обсуждения или публичные слушания).</w:t>
      </w:r>
    </w:p>
    <w:p w:rsidR="001704AB" w:rsidRPr="00BC6933" w:rsidRDefault="001704AB" w:rsidP="00BC6933">
      <w:pPr>
        <w:pStyle w:val="a9"/>
        <w:ind w:left="0" w:firstLine="567"/>
        <w:jc w:val="both"/>
        <w:rPr>
          <w:sz w:val="28"/>
          <w:szCs w:val="28"/>
        </w:rPr>
      </w:pPr>
      <w:r w:rsidRPr="00BC6933">
        <w:rPr>
          <w:sz w:val="28"/>
          <w:szCs w:val="28"/>
        </w:rPr>
        <w:t xml:space="preserve">3. </w:t>
      </w:r>
      <w:proofErr w:type="gramStart"/>
      <w:r w:rsidRPr="00BC6933">
        <w:rPr>
          <w:sz w:val="28"/>
          <w:szCs w:val="28"/>
        </w:rPr>
        <w:t xml:space="preserve">Заинтересованными лицами, на которых в соответствии с настоящим Положением возлагается обязанность по возмещению вышеуказанных расходов </w:t>
      </w:r>
      <w:r w:rsidR="006168C5" w:rsidRPr="00BC6933">
        <w:rPr>
          <w:sz w:val="28"/>
          <w:szCs w:val="28"/>
        </w:rPr>
        <w:t>органов местного самоуправления муниципального образования город Ершов</w:t>
      </w:r>
      <w:r w:rsidRPr="00BC6933">
        <w:rPr>
          <w:sz w:val="28"/>
          <w:szCs w:val="28"/>
        </w:rPr>
        <w:t xml:space="preserve">, связанных с организацией и проведением на территории муниципального образования </w:t>
      </w:r>
      <w:r w:rsidR="008C64EF" w:rsidRPr="00BC6933">
        <w:rPr>
          <w:sz w:val="28"/>
          <w:szCs w:val="28"/>
        </w:rPr>
        <w:t xml:space="preserve"> город Ершов</w:t>
      </w:r>
      <w:r w:rsidRPr="00BC6933">
        <w:rPr>
          <w:sz w:val="28"/>
          <w:szCs w:val="28"/>
        </w:rPr>
        <w:t xml:space="preserve"> общественных обсуждений или публичных слушаний, являются физические и юридические лица, заинтересованные в предоставлении разрешений, указанных в пункте 2 настоящего Положения (далее заинтересованные лица).</w:t>
      </w:r>
      <w:proofErr w:type="gramEnd"/>
    </w:p>
    <w:p w:rsidR="001704AB" w:rsidRPr="00BC6933" w:rsidRDefault="001704AB" w:rsidP="00BC6933">
      <w:pPr>
        <w:pStyle w:val="a9"/>
        <w:ind w:left="0" w:firstLine="567"/>
        <w:jc w:val="both"/>
        <w:rPr>
          <w:sz w:val="28"/>
          <w:szCs w:val="28"/>
        </w:rPr>
      </w:pPr>
      <w:r w:rsidRPr="00BC6933">
        <w:rPr>
          <w:sz w:val="28"/>
          <w:szCs w:val="28"/>
        </w:rPr>
        <w:t xml:space="preserve">4. </w:t>
      </w:r>
      <w:proofErr w:type="gramStart"/>
      <w:r w:rsidRPr="00BC6933">
        <w:rPr>
          <w:sz w:val="28"/>
          <w:szCs w:val="28"/>
        </w:rPr>
        <w:t>Размер оплаты расходов, связанных с организацией и проведением общественных обсуждений или публичных слушаний (далее - размер оплаты расходов), опреде</w:t>
      </w:r>
      <w:r w:rsidR="006168C5" w:rsidRPr="00BC6933">
        <w:rPr>
          <w:sz w:val="28"/>
          <w:szCs w:val="28"/>
        </w:rPr>
        <w:t>ляется а</w:t>
      </w:r>
      <w:r w:rsidRPr="00BC6933">
        <w:rPr>
          <w:sz w:val="28"/>
          <w:szCs w:val="28"/>
        </w:rPr>
        <w:t xml:space="preserve">дминистрацией </w:t>
      </w:r>
      <w:proofErr w:type="spellStart"/>
      <w:r w:rsidR="006168C5" w:rsidRPr="00BC6933">
        <w:rPr>
          <w:sz w:val="28"/>
          <w:szCs w:val="28"/>
        </w:rPr>
        <w:t>Ершовского</w:t>
      </w:r>
      <w:proofErr w:type="spellEnd"/>
      <w:r w:rsidR="006168C5" w:rsidRPr="00BC6933">
        <w:rPr>
          <w:sz w:val="28"/>
          <w:szCs w:val="28"/>
        </w:rPr>
        <w:t xml:space="preserve"> муниципального района  </w:t>
      </w:r>
      <w:r w:rsidRPr="00BC6933">
        <w:rPr>
          <w:sz w:val="28"/>
          <w:szCs w:val="28"/>
        </w:rPr>
        <w:t xml:space="preserve"> в соответствии с принципом обеспечения допустимости муниципальных услуг по предоставлению разрешения на условно разрешенный вид использования </w:t>
      </w:r>
      <w:r w:rsidRPr="00BC6933">
        <w:rPr>
          <w:sz w:val="28"/>
          <w:szCs w:val="28"/>
        </w:rPr>
        <w:lastRenderedPageBreak/>
        <w:t>земельного участка или объекта капитального строительства, реконструкции объектов капитального строительства (далее - разрешения), исходя из фактически понесенных затрат и оценки издержек органа местного</w:t>
      </w:r>
      <w:proofErr w:type="gramEnd"/>
      <w:r w:rsidRPr="00BC6933">
        <w:rPr>
          <w:sz w:val="28"/>
          <w:szCs w:val="28"/>
        </w:rPr>
        <w:t xml:space="preserve"> самоуправления на проведение публичных слушаний и общественных обсуждений (по одному вопросу), и рассчитывается по следующей формуле:</w:t>
      </w:r>
    </w:p>
    <w:p w:rsidR="001704AB" w:rsidRPr="00BC6933" w:rsidRDefault="001704AB" w:rsidP="00BC6933">
      <w:pPr>
        <w:pStyle w:val="a9"/>
        <w:ind w:left="0" w:firstLine="567"/>
        <w:jc w:val="both"/>
        <w:rPr>
          <w:sz w:val="28"/>
          <w:szCs w:val="28"/>
        </w:rPr>
      </w:pPr>
      <w:proofErr w:type="spellStart"/>
      <w:proofErr w:type="gramStart"/>
      <w:r w:rsidRPr="00BC6933">
        <w:rPr>
          <w:sz w:val="28"/>
          <w:szCs w:val="28"/>
        </w:rPr>
        <w:t>Р</w:t>
      </w:r>
      <w:proofErr w:type="gramEnd"/>
      <w:r w:rsidRPr="00BC6933">
        <w:rPr>
          <w:sz w:val="28"/>
          <w:szCs w:val="28"/>
        </w:rPr>
        <w:t>=Рсообщ+Ропубл+Рэкс+Рар</w:t>
      </w:r>
      <w:proofErr w:type="spellEnd"/>
      <w:r w:rsidRPr="00BC6933">
        <w:rPr>
          <w:sz w:val="28"/>
          <w:szCs w:val="28"/>
        </w:rPr>
        <w:t>, где:</w:t>
      </w:r>
    </w:p>
    <w:p w:rsidR="001704AB" w:rsidRPr="00BC6933" w:rsidRDefault="001704AB" w:rsidP="00BC6933">
      <w:pPr>
        <w:pStyle w:val="a9"/>
        <w:ind w:left="0" w:firstLine="567"/>
        <w:jc w:val="both"/>
        <w:rPr>
          <w:sz w:val="28"/>
          <w:szCs w:val="28"/>
        </w:rPr>
      </w:pPr>
      <w:proofErr w:type="gramStart"/>
      <w:r w:rsidRPr="00BC6933">
        <w:rPr>
          <w:sz w:val="28"/>
          <w:szCs w:val="28"/>
        </w:rPr>
        <w:t>Р</w:t>
      </w:r>
      <w:proofErr w:type="gramEnd"/>
      <w:r w:rsidR="00255C6D">
        <w:rPr>
          <w:sz w:val="28"/>
          <w:szCs w:val="28"/>
        </w:rPr>
        <w:t xml:space="preserve"> </w:t>
      </w:r>
      <w:r w:rsidRPr="00BC6933">
        <w:rPr>
          <w:sz w:val="28"/>
          <w:szCs w:val="28"/>
        </w:rPr>
        <w:t>- размер оплаты расходов:</w:t>
      </w:r>
    </w:p>
    <w:p w:rsidR="001704AB" w:rsidRPr="00BC6933" w:rsidRDefault="001704AB" w:rsidP="00BC6933">
      <w:pPr>
        <w:pStyle w:val="a9"/>
        <w:ind w:left="0" w:firstLine="567"/>
        <w:jc w:val="both"/>
        <w:rPr>
          <w:sz w:val="28"/>
          <w:szCs w:val="28"/>
        </w:rPr>
      </w:pPr>
      <w:proofErr w:type="spellStart"/>
      <w:proofErr w:type="gramStart"/>
      <w:r w:rsidRPr="00BC6933">
        <w:rPr>
          <w:sz w:val="28"/>
          <w:szCs w:val="28"/>
        </w:rPr>
        <w:t>Рсообщ</w:t>
      </w:r>
      <w:proofErr w:type="spellEnd"/>
      <w:r w:rsidRPr="00BC6933">
        <w:rPr>
          <w:sz w:val="28"/>
          <w:szCs w:val="28"/>
        </w:rPr>
        <w:t xml:space="preserve"> - расходы, обусловленные направлением сообщений о проведении общественных обсуждений или публичных слушаний по вопросу предоставления разрешения правообладателям земельных участков, имеющих общие границы с земельным участком, применительно к которому напрашивается данное размещение,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которым запрашивается разрешение, и правообладателям помещений, являющихся частью объекта капитального строительства, применительно к</w:t>
      </w:r>
      <w:proofErr w:type="gramEnd"/>
      <w:r w:rsidRPr="00BC6933">
        <w:rPr>
          <w:sz w:val="28"/>
          <w:szCs w:val="28"/>
        </w:rPr>
        <w:t xml:space="preserve"> </w:t>
      </w:r>
      <w:proofErr w:type="gramStart"/>
      <w:r w:rsidRPr="00BC6933">
        <w:rPr>
          <w:sz w:val="28"/>
          <w:szCs w:val="28"/>
        </w:rPr>
        <w:t>которому</w:t>
      </w:r>
      <w:proofErr w:type="gramEnd"/>
      <w:r w:rsidRPr="00BC6933">
        <w:rPr>
          <w:sz w:val="28"/>
          <w:szCs w:val="28"/>
        </w:rPr>
        <w:t xml:space="preserve"> напрашивается разрешение;</w:t>
      </w:r>
    </w:p>
    <w:p w:rsidR="001704AB" w:rsidRPr="00BC6933" w:rsidRDefault="001704AB" w:rsidP="00BC6933">
      <w:pPr>
        <w:pStyle w:val="a9"/>
        <w:ind w:left="0" w:firstLine="567"/>
        <w:jc w:val="both"/>
        <w:rPr>
          <w:sz w:val="28"/>
          <w:szCs w:val="28"/>
        </w:rPr>
      </w:pPr>
      <w:proofErr w:type="spellStart"/>
      <w:r w:rsidRPr="00BC6933">
        <w:rPr>
          <w:sz w:val="28"/>
          <w:szCs w:val="28"/>
        </w:rPr>
        <w:t>Ропубл</w:t>
      </w:r>
      <w:proofErr w:type="spellEnd"/>
      <w:r w:rsidRPr="00BC6933">
        <w:rPr>
          <w:spacing w:val="1"/>
          <w:sz w:val="28"/>
          <w:szCs w:val="28"/>
        </w:rPr>
        <w:t xml:space="preserve"> </w:t>
      </w:r>
      <w:r w:rsidRPr="00BC6933">
        <w:rPr>
          <w:color w:val="2F2F2F"/>
          <w:sz w:val="28"/>
          <w:szCs w:val="28"/>
        </w:rPr>
        <w:t>-</w:t>
      </w:r>
      <w:r w:rsidRPr="00BC6933">
        <w:rPr>
          <w:color w:val="2F2F2F"/>
          <w:spacing w:val="1"/>
          <w:sz w:val="28"/>
          <w:szCs w:val="28"/>
        </w:rPr>
        <w:t xml:space="preserve"> </w:t>
      </w:r>
      <w:r w:rsidRPr="00BC6933">
        <w:rPr>
          <w:color w:val="181818"/>
          <w:sz w:val="28"/>
          <w:szCs w:val="28"/>
        </w:rPr>
        <w:t>расходы,</w:t>
      </w:r>
      <w:r w:rsidRPr="00BC6933">
        <w:rPr>
          <w:color w:val="181818"/>
          <w:spacing w:val="1"/>
          <w:sz w:val="28"/>
          <w:szCs w:val="28"/>
        </w:rPr>
        <w:t xml:space="preserve"> </w:t>
      </w:r>
      <w:r w:rsidRPr="00BC6933">
        <w:rPr>
          <w:color w:val="1C1C1C"/>
          <w:sz w:val="28"/>
          <w:szCs w:val="28"/>
        </w:rPr>
        <w:t>обусловленные</w:t>
      </w:r>
      <w:r w:rsidRPr="00BC6933">
        <w:rPr>
          <w:color w:val="1C1C1C"/>
          <w:spacing w:val="1"/>
          <w:sz w:val="28"/>
          <w:szCs w:val="28"/>
        </w:rPr>
        <w:t xml:space="preserve"> </w:t>
      </w:r>
      <w:r w:rsidRPr="00BC6933">
        <w:rPr>
          <w:color w:val="2A2A2A"/>
          <w:sz w:val="28"/>
          <w:szCs w:val="28"/>
        </w:rPr>
        <w:t>официальным</w:t>
      </w:r>
      <w:r w:rsidRPr="00BC6933">
        <w:rPr>
          <w:color w:val="2A2A2A"/>
          <w:spacing w:val="1"/>
          <w:sz w:val="28"/>
          <w:szCs w:val="28"/>
        </w:rPr>
        <w:t xml:space="preserve"> </w:t>
      </w:r>
      <w:r w:rsidRPr="00BC6933">
        <w:rPr>
          <w:color w:val="161616"/>
          <w:sz w:val="28"/>
          <w:szCs w:val="28"/>
        </w:rPr>
        <w:t>опубликованием,</w:t>
      </w:r>
      <w:r w:rsidRPr="00BC6933">
        <w:rPr>
          <w:color w:val="161616"/>
          <w:spacing w:val="1"/>
          <w:sz w:val="28"/>
          <w:szCs w:val="28"/>
        </w:rPr>
        <w:t xml:space="preserve"> </w:t>
      </w:r>
      <w:r w:rsidRPr="00BC6933">
        <w:rPr>
          <w:color w:val="161616"/>
          <w:sz w:val="28"/>
          <w:szCs w:val="28"/>
        </w:rPr>
        <w:t>распространением</w:t>
      </w:r>
      <w:r w:rsidRPr="00BC6933">
        <w:rPr>
          <w:color w:val="161616"/>
          <w:spacing w:val="1"/>
          <w:sz w:val="28"/>
          <w:szCs w:val="28"/>
        </w:rPr>
        <w:t xml:space="preserve"> </w:t>
      </w:r>
      <w:r w:rsidRPr="00BC6933">
        <w:rPr>
          <w:color w:val="181818"/>
          <w:sz w:val="28"/>
          <w:szCs w:val="28"/>
        </w:rPr>
        <w:t>на</w:t>
      </w:r>
      <w:r w:rsidRPr="00BC6933">
        <w:rPr>
          <w:color w:val="181818"/>
          <w:spacing w:val="1"/>
          <w:sz w:val="28"/>
          <w:szCs w:val="28"/>
        </w:rPr>
        <w:t xml:space="preserve"> </w:t>
      </w:r>
      <w:r w:rsidRPr="00BC6933">
        <w:rPr>
          <w:sz w:val="28"/>
          <w:szCs w:val="28"/>
        </w:rPr>
        <w:t>информационных</w:t>
      </w:r>
      <w:r w:rsidRPr="00BC6933">
        <w:rPr>
          <w:spacing w:val="1"/>
          <w:sz w:val="28"/>
          <w:szCs w:val="28"/>
        </w:rPr>
        <w:t xml:space="preserve"> </w:t>
      </w:r>
      <w:r w:rsidRPr="00BC6933">
        <w:rPr>
          <w:color w:val="282828"/>
          <w:sz w:val="28"/>
          <w:szCs w:val="28"/>
        </w:rPr>
        <w:t>стендах</w:t>
      </w:r>
      <w:r w:rsidRPr="00BC6933">
        <w:rPr>
          <w:color w:val="282828"/>
          <w:spacing w:val="1"/>
          <w:sz w:val="28"/>
          <w:szCs w:val="28"/>
        </w:rPr>
        <w:t xml:space="preserve"> </w:t>
      </w:r>
      <w:r w:rsidRPr="00BC6933">
        <w:rPr>
          <w:color w:val="262626"/>
          <w:sz w:val="28"/>
          <w:szCs w:val="28"/>
        </w:rPr>
        <w:t>оповещения</w:t>
      </w:r>
      <w:r w:rsidRPr="00BC6933">
        <w:rPr>
          <w:color w:val="262626"/>
          <w:spacing w:val="1"/>
          <w:sz w:val="28"/>
          <w:szCs w:val="28"/>
        </w:rPr>
        <w:t xml:space="preserve"> </w:t>
      </w:r>
      <w:r w:rsidRPr="00BC6933">
        <w:rPr>
          <w:color w:val="313131"/>
          <w:sz w:val="28"/>
          <w:szCs w:val="28"/>
        </w:rPr>
        <w:t>о</w:t>
      </w:r>
      <w:r w:rsidRPr="00BC6933">
        <w:rPr>
          <w:color w:val="313131"/>
          <w:spacing w:val="1"/>
          <w:sz w:val="28"/>
          <w:szCs w:val="28"/>
        </w:rPr>
        <w:t xml:space="preserve"> </w:t>
      </w:r>
      <w:r w:rsidRPr="00BC6933">
        <w:rPr>
          <w:color w:val="1F1F1F"/>
          <w:sz w:val="28"/>
          <w:szCs w:val="28"/>
        </w:rPr>
        <w:t>начале</w:t>
      </w:r>
      <w:r w:rsidRPr="00BC6933">
        <w:rPr>
          <w:color w:val="1F1F1F"/>
          <w:spacing w:val="1"/>
          <w:sz w:val="28"/>
          <w:szCs w:val="28"/>
        </w:rPr>
        <w:t xml:space="preserve"> </w:t>
      </w:r>
      <w:r w:rsidRPr="00BC6933">
        <w:rPr>
          <w:color w:val="1C1C1C"/>
          <w:sz w:val="28"/>
          <w:szCs w:val="28"/>
        </w:rPr>
        <w:t>общественных</w:t>
      </w:r>
      <w:r w:rsidRPr="00BC6933">
        <w:rPr>
          <w:color w:val="1C1C1C"/>
          <w:spacing w:val="1"/>
          <w:sz w:val="28"/>
          <w:szCs w:val="28"/>
        </w:rPr>
        <w:t xml:space="preserve"> </w:t>
      </w:r>
      <w:r w:rsidRPr="00BC6933">
        <w:rPr>
          <w:color w:val="242424"/>
          <w:sz w:val="28"/>
          <w:szCs w:val="28"/>
        </w:rPr>
        <w:t>обсуждений</w:t>
      </w:r>
      <w:r w:rsidRPr="00BC6933">
        <w:rPr>
          <w:color w:val="242424"/>
          <w:spacing w:val="1"/>
          <w:sz w:val="28"/>
          <w:szCs w:val="28"/>
        </w:rPr>
        <w:t xml:space="preserve"> </w:t>
      </w:r>
      <w:r w:rsidRPr="00BC6933">
        <w:rPr>
          <w:color w:val="2F2F2F"/>
          <w:sz w:val="28"/>
          <w:szCs w:val="28"/>
        </w:rPr>
        <w:t>или</w:t>
      </w:r>
      <w:r w:rsidRPr="00BC6933">
        <w:rPr>
          <w:color w:val="2F2F2F"/>
          <w:spacing w:val="1"/>
          <w:sz w:val="28"/>
          <w:szCs w:val="28"/>
        </w:rPr>
        <w:t xml:space="preserve"> </w:t>
      </w:r>
      <w:r w:rsidRPr="00BC6933">
        <w:rPr>
          <w:color w:val="282828"/>
          <w:sz w:val="28"/>
          <w:szCs w:val="28"/>
        </w:rPr>
        <w:t>публичных</w:t>
      </w:r>
      <w:r w:rsidRPr="00BC6933">
        <w:rPr>
          <w:color w:val="282828"/>
          <w:spacing w:val="1"/>
          <w:sz w:val="28"/>
          <w:szCs w:val="28"/>
        </w:rPr>
        <w:t xml:space="preserve"> </w:t>
      </w:r>
      <w:r w:rsidRPr="00BC6933">
        <w:rPr>
          <w:color w:val="2B2B2B"/>
          <w:sz w:val="28"/>
          <w:szCs w:val="28"/>
        </w:rPr>
        <w:t>слушаний,</w:t>
      </w:r>
      <w:r w:rsidRPr="00BC6933">
        <w:rPr>
          <w:color w:val="2B2B2B"/>
          <w:spacing w:val="1"/>
          <w:sz w:val="28"/>
          <w:szCs w:val="28"/>
        </w:rPr>
        <w:t xml:space="preserve"> </w:t>
      </w:r>
      <w:r w:rsidRPr="00BC6933">
        <w:rPr>
          <w:sz w:val="28"/>
          <w:szCs w:val="28"/>
        </w:rPr>
        <w:t>официальным опубли</w:t>
      </w:r>
      <w:r w:rsidR="006168C5" w:rsidRPr="00BC6933">
        <w:rPr>
          <w:sz w:val="28"/>
          <w:szCs w:val="28"/>
        </w:rPr>
        <w:t>кованием проекта постановления а</w:t>
      </w:r>
      <w:r w:rsidRPr="00BC6933">
        <w:rPr>
          <w:sz w:val="28"/>
          <w:szCs w:val="28"/>
        </w:rPr>
        <w:t xml:space="preserve">дминистрации </w:t>
      </w:r>
      <w:proofErr w:type="spellStart"/>
      <w:r w:rsidR="006168C5" w:rsidRPr="00BC6933">
        <w:rPr>
          <w:sz w:val="28"/>
          <w:szCs w:val="28"/>
        </w:rPr>
        <w:t>Ершовского</w:t>
      </w:r>
      <w:proofErr w:type="spellEnd"/>
      <w:r w:rsidR="006168C5" w:rsidRPr="00BC6933">
        <w:rPr>
          <w:sz w:val="28"/>
          <w:szCs w:val="28"/>
        </w:rPr>
        <w:t xml:space="preserve"> муниципального района</w:t>
      </w:r>
      <w:r w:rsidRPr="00BC6933">
        <w:rPr>
          <w:sz w:val="28"/>
          <w:szCs w:val="28"/>
        </w:rPr>
        <w:t xml:space="preserve"> по вопросу, выносимому на общественные обсуждения или публичные слушания, заключения о результатах общественных обсуждений или публичных слушаний;</w:t>
      </w:r>
    </w:p>
    <w:p w:rsidR="001704AB" w:rsidRPr="00BC6933" w:rsidRDefault="001704AB" w:rsidP="00BC6933">
      <w:pPr>
        <w:pStyle w:val="a9"/>
        <w:ind w:left="0" w:firstLine="567"/>
        <w:jc w:val="both"/>
        <w:rPr>
          <w:sz w:val="28"/>
          <w:szCs w:val="28"/>
        </w:rPr>
      </w:pPr>
      <w:proofErr w:type="spellStart"/>
      <w:r w:rsidRPr="00BC6933">
        <w:rPr>
          <w:color w:val="1F1F1F"/>
          <w:sz w:val="28"/>
          <w:szCs w:val="28"/>
        </w:rPr>
        <w:t>Рэкс</w:t>
      </w:r>
      <w:proofErr w:type="spellEnd"/>
      <w:r w:rsidRPr="00BC6933">
        <w:rPr>
          <w:color w:val="1F1F1F"/>
          <w:spacing w:val="1"/>
          <w:sz w:val="28"/>
          <w:szCs w:val="28"/>
        </w:rPr>
        <w:t xml:space="preserve"> </w:t>
      </w:r>
      <w:r w:rsidRPr="00BC6933">
        <w:rPr>
          <w:color w:val="282828"/>
          <w:sz w:val="28"/>
          <w:szCs w:val="28"/>
        </w:rPr>
        <w:t>-</w:t>
      </w:r>
      <w:r w:rsidRPr="00BC6933">
        <w:rPr>
          <w:color w:val="282828"/>
          <w:spacing w:val="1"/>
          <w:sz w:val="28"/>
          <w:szCs w:val="28"/>
        </w:rPr>
        <w:t xml:space="preserve"> </w:t>
      </w:r>
      <w:r w:rsidRPr="00BC6933">
        <w:rPr>
          <w:color w:val="1C1C1C"/>
          <w:sz w:val="28"/>
          <w:szCs w:val="28"/>
        </w:rPr>
        <w:t>расходы</w:t>
      </w:r>
      <w:r w:rsidRPr="00BC6933">
        <w:rPr>
          <w:color w:val="1C1C1C"/>
          <w:spacing w:val="1"/>
          <w:sz w:val="28"/>
          <w:szCs w:val="28"/>
        </w:rPr>
        <w:t xml:space="preserve"> </w:t>
      </w:r>
      <w:r w:rsidRPr="00BC6933">
        <w:rPr>
          <w:color w:val="1C1C1C"/>
          <w:sz w:val="28"/>
          <w:szCs w:val="28"/>
        </w:rPr>
        <w:t>на</w:t>
      </w:r>
      <w:r w:rsidRPr="00BC6933">
        <w:rPr>
          <w:color w:val="1C1C1C"/>
          <w:spacing w:val="1"/>
          <w:sz w:val="28"/>
          <w:szCs w:val="28"/>
        </w:rPr>
        <w:t xml:space="preserve"> </w:t>
      </w:r>
      <w:r w:rsidRPr="00BC6933">
        <w:rPr>
          <w:color w:val="262626"/>
          <w:sz w:val="28"/>
          <w:szCs w:val="28"/>
        </w:rPr>
        <w:t>проведение</w:t>
      </w:r>
      <w:r w:rsidRPr="00BC6933">
        <w:rPr>
          <w:color w:val="262626"/>
          <w:spacing w:val="1"/>
          <w:sz w:val="28"/>
          <w:szCs w:val="28"/>
        </w:rPr>
        <w:t xml:space="preserve"> </w:t>
      </w:r>
      <w:r w:rsidRPr="00BC6933">
        <w:rPr>
          <w:sz w:val="28"/>
          <w:szCs w:val="28"/>
        </w:rPr>
        <w:t>экспозиции</w:t>
      </w:r>
      <w:r w:rsidRPr="00BC6933">
        <w:rPr>
          <w:spacing w:val="1"/>
          <w:sz w:val="28"/>
          <w:szCs w:val="28"/>
        </w:rPr>
        <w:t xml:space="preserve"> </w:t>
      </w:r>
      <w:r w:rsidRPr="00BC6933">
        <w:rPr>
          <w:color w:val="1C1C1C"/>
          <w:sz w:val="28"/>
          <w:szCs w:val="28"/>
        </w:rPr>
        <w:t>по</w:t>
      </w:r>
      <w:r w:rsidRPr="00BC6933">
        <w:rPr>
          <w:color w:val="1C1C1C"/>
          <w:spacing w:val="1"/>
          <w:sz w:val="28"/>
          <w:szCs w:val="28"/>
        </w:rPr>
        <w:t xml:space="preserve"> </w:t>
      </w:r>
      <w:r w:rsidRPr="00BC6933">
        <w:rPr>
          <w:color w:val="2A2A2A"/>
          <w:sz w:val="28"/>
          <w:szCs w:val="28"/>
        </w:rPr>
        <w:t>проекту</w:t>
      </w:r>
      <w:r w:rsidRPr="00BC6933">
        <w:rPr>
          <w:color w:val="2A2A2A"/>
          <w:spacing w:val="1"/>
          <w:sz w:val="28"/>
          <w:szCs w:val="28"/>
        </w:rPr>
        <w:t xml:space="preserve"> </w:t>
      </w:r>
      <w:r w:rsidRPr="00BC6933">
        <w:rPr>
          <w:color w:val="1A1A1A"/>
          <w:sz w:val="28"/>
          <w:szCs w:val="28"/>
        </w:rPr>
        <w:t xml:space="preserve">постановления </w:t>
      </w:r>
      <w:r w:rsidR="00F51A55">
        <w:rPr>
          <w:color w:val="1A1A1A"/>
          <w:sz w:val="28"/>
          <w:szCs w:val="28"/>
        </w:rPr>
        <w:t>а</w:t>
      </w:r>
      <w:r w:rsidRPr="00BC6933">
        <w:rPr>
          <w:color w:val="1A1A1A"/>
          <w:sz w:val="28"/>
          <w:szCs w:val="28"/>
        </w:rPr>
        <w:t xml:space="preserve">дминистрации </w:t>
      </w:r>
      <w:proofErr w:type="spellStart"/>
      <w:r w:rsidR="00F51A55">
        <w:rPr>
          <w:color w:val="1A1A1A"/>
          <w:sz w:val="28"/>
          <w:szCs w:val="28"/>
        </w:rPr>
        <w:t>Ершовского</w:t>
      </w:r>
      <w:proofErr w:type="spellEnd"/>
      <w:r w:rsidR="00F51A55">
        <w:rPr>
          <w:color w:val="1A1A1A"/>
          <w:sz w:val="28"/>
          <w:szCs w:val="28"/>
        </w:rPr>
        <w:t xml:space="preserve"> муниципального района, </w:t>
      </w:r>
      <w:r w:rsidRPr="00BC6933">
        <w:rPr>
          <w:color w:val="1A1A1A"/>
          <w:sz w:val="28"/>
          <w:szCs w:val="28"/>
        </w:rPr>
        <w:t>выносимому на общественные обсуждения или публичные слушания</w:t>
      </w:r>
      <w:r w:rsidRPr="00BC6933">
        <w:rPr>
          <w:color w:val="111111"/>
          <w:sz w:val="28"/>
          <w:szCs w:val="28"/>
        </w:rPr>
        <w:t>;</w:t>
      </w:r>
    </w:p>
    <w:p w:rsidR="001704AB" w:rsidRPr="00BC6933" w:rsidRDefault="001704AB" w:rsidP="00D9716D">
      <w:pPr>
        <w:pStyle w:val="a9"/>
        <w:ind w:left="0" w:firstLine="567"/>
        <w:jc w:val="both"/>
        <w:rPr>
          <w:color w:val="1A1A1A"/>
          <w:sz w:val="28"/>
          <w:szCs w:val="28"/>
        </w:rPr>
      </w:pPr>
      <w:proofErr w:type="spellStart"/>
      <w:r w:rsidRPr="00BC6933">
        <w:rPr>
          <w:color w:val="1A1A1A"/>
          <w:sz w:val="28"/>
          <w:szCs w:val="28"/>
        </w:rPr>
        <w:t>Pap</w:t>
      </w:r>
      <w:proofErr w:type="spellEnd"/>
      <w:r w:rsidRPr="00BC6933">
        <w:rPr>
          <w:color w:val="1A1A1A"/>
          <w:sz w:val="28"/>
          <w:szCs w:val="28"/>
        </w:rPr>
        <w:t xml:space="preserve"> </w:t>
      </w:r>
      <w:r w:rsidRPr="00BC6933">
        <w:rPr>
          <w:color w:val="282828"/>
          <w:sz w:val="28"/>
          <w:szCs w:val="28"/>
        </w:rPr>
        <w:t xml:space="preserve">- </w:t>
      </w:r>
      <w:r w:rsidRPr="00BC6933">
        <w:rPr>
          <w:color w:val="181818"/>
          <w:sz w:val="28"/>
          <w:szCs w:val="28"/>
        </w:rPr>
        <w:t xml:space="preserve">расходы </w:t>
      </w:r>
      <w:r w:rsidRPr="00BC6933">
        <w:rPr>
          <w:color w:val="282828"/>
          <w:sz w:val="28"/>
          <w:szCs w:val="28"/>
        </w:rPr>
        <w:t xml:space="preserve">на </w:t>
      </w:r>
      <w:r w:rsidRPr="00BC6933">
        <w:rPr>
          <w:color w:val="1D1D1D"/>
          <w:sz w:val="28"/>
          <w:szCs w:val="28"/>
        </w:rPr>
        <w:t xml:space="preserve">оплату </w:t>
      </w:r>
      <w:r w:rsidRPr="00BC6933">
        <w:rPr>
          <w:color w:val="282828"/>
          <w:sz w:val="28"/>
          <w:szCs w:val="28"/>
        </w:rPr>
        <w:t xml:space="preserve">аренды </w:t>
      </w:r>
      <w:r w:rsidRPr="00BC6933">
        <w:rPr>
          <w:color w:val="1C1C1C"/>
          <w:sz w:val="28"/>
          <w:szCs w:val="28"/>
        </w:rPr>
        <w:t xml:space="preserve">помещений </w:t>
      </w:r>
      <w:r w:rsidRPr="00BC6933">
        <w:rPr>
          <w:color w:val="282828"/>
          <w:sz w:val="28"/>
          <w:szCs w:val="28"/>
        </w:rPr>
        <w:t xml:space="preserve">для </w:t>
      </w:r>
      <w:r w:rsidRPr="00BC6933">
        <w:rPr>
          <w:sz w:val="28"/>
          <w:szCs w:val="28"/>
        </w:rPr>
        <w:t xml:space="preserve">проведения </w:t>
      </w:r>
      <w:r w:rsidRPr="00BC6933">
        <w:rPr>
          <w:color w:val="1F1F1F"/>
          <w:sz w:val="28"/>
          <w:szCs w:val="28"/>
        </w:rPr>
        <w:t>публичных</w:t>
      </w:r>
      <w:r w:rsidRPr="00BC6933">
        <w:rPr>
          <w:color w:val="1F1F1F"/>
          <w:spacing w:val="1"/>
          <w:sz w:val="28"/>
          <w:szCs w:val="28"/>
        </w:rPr>
        <w:t xml:space="preserve"> </w:t>
      </w:r>
      <w:r w:rsidRPr="00BC6933">
        <w:rPr>
          <w:color w:val="1A1A1A"/>
          <w:sz w:val="28"/>
          <w:szCs w:val="28"/>
        </w:rPr>
        <w:t>слушаний.</w:t>
      </w:r>
      <w:r w:rsidR="00AB6CC5">
        <w:rPr>
          <w:rStyle w:val="af"/>
          <w:color w:val="1A1A1A"/>
          <w:sz w:val="28"/>
          <w:szCs w:val="28"/>
        </w:rPr>
        <w:footnoteReference w:id="1"/>
      </w:r>
    </w:p>
    <w:p w:rsidR="001704AB" w:rsidRPr="00BC6933" w:rsidRDefault="001704AB" w:rsidP="00D9716D">
      <w:pPr>
        <w:pStyle w:val="a9"/>
        <w:ind w:left="0" w:firstLine="567"/>
        <w:jc w:val="both"/>
        <w:rPr>
          <w:color w:val="1A1A1A"/>
          <w:sz w:val="28"/>
          <w:szCs w:val="28"/>
        </w:rPr>
      </w:pPr>
      <w:proofErr w:type="spellStart"/>
      <w:r w:rsidRPr="00BC6933">
        <w:rPr>
          <w:color w:val="1A1A1A"/>
          <w:sz w:val="28"/>
          <w:szCs w:val="28"/>
        </w:rPr>
        <w:t>Рсообщ</w:t>
      </w:r>
      <w:proofErr w:type="spellEnd"/>
      <w:r w:rsidRPr="00BC6933">
        <w:rPr>
          <w:color w:val="1A1A1A"/>
          <w:sz w:val="28"/>
          <w:szCs w:val="28"/>
        </w:rPr>
        <w:t xml:space="preserve"> определяется по формуле:</w:t>
      </w:r>
    </w:p>
    <w:p w:rsidR="001704AB" w:rsidRPr="00BC6933" w:rsidRDefault="001704AB" w:rsidP="00BC6933">
      <w:pPr>
        <w:pStyle w:val="a9"/>
        <w:ind w:left="0" w:firstLine="567"/>
        <w:jc w:val="both"/>
        <w:rPr>
          <w:color w:val="1A1A1A"/>
          <w:sz w:val="28"/>
          <w:szCs w:val="28"/>
        </w:rPr>
      </w:pPr>
      <w:proofErr w:type="spellStart"/>
      <w:r w:rsidRPr="00BC6933">
        <w:rPr>
          <w:color w:val="1A1A1A"/>
          <w:sz w:val="28"/>
          <w:szCs w:val="28"/>
        </w:rPr>
        <w:t>Рсообщ</w:t>
      </w:r>
      <w:proofErr w:type="spellEnd"/>
      <w:r w:rsidRPr="00BC6933">
        <w:rPr>
          <w:color w:val="1A1A1A"/>
          <w:sz w:val="28"/>
          <w:szCs w:val="28"/>
        </w:rPr>
        <w:t xml:space="preserve"> = p1 </w:t>
      </w:r>
      <w:proofErr w:type="spellStart"/>
      <w:r w:rsidRPr="00BC6933">
        <w:rPr>
          <w:color w:val="1A1A1A"/>
          <w:sz w:val="28"/>
          <w:szCs w:val="28"/>
        </w:rPr>
        <w:t>х</w:t>
      </w:r>
      <w:proofErr w:type="spellEnd"/>
      <w:r w:rsidRPr="00BC6933">
        <w:rPr>
          <w:color w:val="1A1A1A"/>
          <w:sz w:val="28"/>
          <w:szCs w:val="28"/>
        </w:rPr>
        <w:t xml:space="preserve"> </w:t>
      </w:r>
      <w:proofErr w:type="gramStart"/>
      <w:r w:rsidRPr="00BC6933">
        <w:rPr>
          <w:color w:val="1A1A1A"/>
          <w:sz w:val="28"/>
          <w:szCs w:val="28"/>
        </w:rPr>
        <w:t>ПР</w:t>
      </w:r>
      <w:proofErr w:type="gramEnd"/>
      <w:r w:rsidRPr="00BC6933">
        <w:rPr>
          <w:color w:val="1A1A1A"/>
          <w:sz w:val="28"/>
          <w:szCs w:val="28"/>
        </w:rPr>
        <w:t xml:space="preserve"> кол, где:</w:t>
      </w:r>
    </w:p>
    <w:p w:rsidR="001704AB" w:rsidRPr="00BC6933" w:rsidRDefault="00F51A55" w:rsidP="00BC6933">
      <w:pPr>
        <w:pStyle w:val="a9"/>
        <w:ind w:left="0" w:firstLine="567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p</w:t>
      </w:r>
      <w:r w:rsidR="0024419F">
        <w:rPr>
          <w:color w:val="1A1A1A"/>
          <w:sz w:val="28"/>
          <w:szCs w:val="28"/>
        </w:rPr>
        <w:t>1</w:t>
      </w:r>
      <w:r w:rsidR="001704AB" w:rsidRPr="00BC6933">
        <w:rPr>
          <w:color w:val="1A1A1A"/>
          <w:sz w:val="28"/>
          <w:szCs w:val="28"/>
        </w:rPr>
        <w:t xml:space="preserve"> - расходы на направление одного сообщения о проведении общественных обсуждений или публичных слушаний (включая расходы на почтовые у</w:t>
      </w:r>
      <w:r>
        <w:rPr>
          <w:color w:val="1A1A1A"/>
          <w:sz w:val="28"/>
          <w:szCs w:val="28"/>
        </w:rPr>
        <w:t>слуги, приобретение канцелярских</w:t>
      </w:r>
      <w:r w:rsidR="0024419F">
        <w:rPr>
          <w:color w:val="1A1A1A"/>
          <w:sz w:val="28"/>
          <w:szCs w:val="28"/>
        </w:rPr>
        <w:t xml:space="preserve"> товаров </w:t>
      </w:r>
      <w:r w:rsidR="001704AB" w:rsidRPr="00BC6933">
        <w:rPr>
          <w:color w:val="1A1A1A"/>
          <w:sz w:val="28"/>
          <w:szCs w:val="28"/>
        </w:rPr>
        <w:t>и расходных материалов для оргтехники);</w:t>
      </w:r>
    </w:p>
    <w:p w:rsidR="001704AB" w:rsidRPr="00BC6933" w:rsidRDefault="001704AB" w:rsidP="00BC6933">
      <w:pPr>
        <w:pStyle w:val="a9"/>
        <w:ind w:left="0" w:firstLine="567"/>
        <w:jc w:val="both"/>
        <w:rPr>
          <w:color w:val="1A1A1A"/>
          <w:sz w:val="28"/>
          <w:szCs w:val="28"/>
        </w:rPr>
      </w:pPr>
      <w:proofErr w:type="gramStart"/>
      <w:r w:rsidRPr="00BC6933">
        <w:rPr>
          <w:color w:val="1A1A1A"/>
          <w:sz w:val="28"/>
          <w:szCs w:val="28"/>
        </w:rPr>
        <w:t>ПР</w:t>
      </w:r>
      <w:proofErr w:type="gramEnd"/>
      <w:r w:rsidRPr="00BC6933">
        <w:rPr>
          <w:color w:val="1A1A1A"/>
          <w:sz w:val="28"/>
          <w:szCs w:val="28"/>
        </w:rPr>
        <w:t xml:space="preserve"> кол - количество правообладателей, которым направляется сообщение о проведении общественных обсуждений или публичных слушаний.</w:t>
      </w:r>
    </w:p>
    <w:p w:rsidR="00332BB1" w:rsidRDefault="001704AB" w:rsidP="00BC6933">
      <w:pPr>
        <w:pStyle w:val="a9"/>
        <w:ind w:left="0" w:firstLine="567"/>
        <w:jc w:val="both"/>
        <w:rPr>
          <w:color w:val="1C1C1C"/>
          <w:sz w:val="28"/>
          <w:szCs w:val="28"/>
        </w:rPr>
      </w:pPr>
      <w:r w:rsidRPr="00BC6933">
        <w:rPr>
          <w:color w:val="1C1C1C"/>
          <w:sz w:val="28"/>
          <w:szCs w:val="28"/>
        </w:rPr>
        <w:t xml:space="preserve">5. Размер оплаты расходов, определяемый в соответствии с настоящим Положением, не включает затраты заинтересованных лиц на проведение экспертиз и иных мероприятий в целях обоснования необходимости </w:t>
      </w:r>
    </w:p>
    <w:p w:rsidR="00332BB1" w:rsidRDefault="00332BB1" w:rsidP="00BC6933">
      <w:pPr>
        <w:pStyle w:val="a9"/>
        <w:ind w:left="0" w:firstLine="567"/>
        <w:jc w:val="both"/>
        <w:rPr>
          <w:color w:val="1C1C1C"/>
          <w:sz w:val="28"/>
          <w:szCs w:val="28"/>
        </w:rPr>
      </w:pPr>
    </w:p>
    <w:p w:rsidR="001704AB" w:rsidRPr="00BC6933" w:rsidRDefault="001704AB" w:rsidP="00BC6933">
      <w:pPr>
        <w:pStyle w:val="a9"/>
        <w:ind w:left="0" w:firstLine="567"/>
        <w:jc w:val="both"/>
        <w:rPr>
          <w:color w:val="1C1C1C"/>
          <w:sz w:val="28"/>
          <w:szCs w:val="28"/>
        </w:rPr>
      </w:pPr>
      <w:r w:rsidRPr="00BC6933">
        <w:rPr>
          <w:color w:val="1C1C1C"/>
          <w:sz w:val="28"/>
          <w:szCs w:val="28"/>
        </w:rPr>
        <w:lastRenderedPageBreak/>
        <w:t>предоставления разрешения. Указанные затраты заинтересованные лица несут самостоятельно.</w:t>
      </w:r>
    </w:p>
    <w:p w:rsidR="001704AB" w:rsidRPr="00BC6933" w:rsidRDefault="001704AB" w:rsidP="00BC6933">
      <w:pPr>
        <w:pStyle w:val="a9"/>
        <w:ind w:left="0" w:firstLine="567"/>
        <w:jc w:val="both"/>
        <w:rPr>
          <w:sz w:val="28"/>
          <w:szCs w:val="28"/>
        </w:rPr>
      </w:pPr>
      <w:r w:rsidRPr="00BC6933">
        <w:rPr>
          <w:sz w:val="28"/>
          <w:szCs w:val="28"/>
        </w:rPr>
        <w:t>6. В случае</w:t>
      </w:r>
      <w:proofErr w:type="gramStart"/>
      <w:r w:rsidR="00C23AEB">
        <w:rPr>
          <w:sz w:val="28"/>
          <w:szCs w:val="28"/>
        </w:rPr>
        <w:t>,</w:t>
      </w:r>
      <w:proofErr w:type="gramEnd"/>
      <w:r w:rsidRPr="00BC6933">
        <w:rPr>
          <w:sz w:val="28"/>
          <w:szCs w:val="28"/>
        </w:rPr>
        <w:t xml:space="preserve"> если заинтересованными лицами являются несколько физических либо юридических лиц, расходы оплачиваются пропорционально в равном размере.</w:t>
      </w:r>
    </w:p>
    <w:p w:rsidR="001704AB" w:rsidRPr="00BC6933" w:rsidRDefault="001704AB" w:rsidP="00BC6933">
      <w:pPr>
        <w:pStyle w:val="a9"/>
        <w:ind w:left="0" w:firstLine="567"/>
        <w:jc w:val="both"/>
        <w:rPr>
          <w:sz w:val="28"/>
          <w:szCs w:val="28"/>
        </w:rPr>
      </w:pPr>
      <w:r w:rsidRPr="00BC6933">
        <w:rPr>
          <w:sz w:val="28"/>
          <w:szCs w:val="28"/>
        </w:rPr>
        <w:t xml:space="preserve">7. Размер оплаты расходов </w:t>
      </w:r>
      <w:r w:rsidR="00743BCE">
        <w:rPr>
          <w:sz w:val="28"/>
          <w:szCs w:val="28"/>
        </w:rPr>
        <w:t>указывается в постановлении</w:t>
      </w:r>
      <w:r w:rsidR="006168C5" w:rsidRPr="00BC6933">
        <w:rPr>
          <w:sz w:val="28"/>
          <w:szCs w:val="28"/>
        </w:rPr>
        <w:t xml:space="preserve"> Главы муниципального образования город Ершов </w:t>
      </w:r>
      <w:r w:rsidRPr="00BC6933">
        <w:rPr>
          <w:sz w:val="28"/>
          <w:szCs w:val="28"/>
        </w:rPr>
        <w:t>о назначении общественных обсуждений или публичных слушаний.</w:t>
      </w:r>
    </w:p>
    <w:p w:rsidR="001704AB" w:rsidRPr="00C23AEB" w:rsidRDefault="001704AB" w:rsidP="00BC6933">
      <w:pPr>
        <w:pStyle w:val="a9"/>
        <w:ind w:left="0" w:firstLine="567"/>
        <w:jc w:val="both"/>
        <w:rPr>
          <w:sz w:val="28"/>
          <w:szCs w:val="28"/>
        </w:rPr>
      </w:pPr>
      <w:r w:rsidRPr="00C23AEB">
        <w:rPr>
          <w:sz w:val="28"/>
          <w:szCs w:val="28"/>
        </w:rPr>
        <w:t>8. Оплата расходов, связанных с организацией и проведением общественных обсуждений или публичных слушаний, осуществляется заинтересованным лицом не позднее</w:t>
      </w:r>
      <w:r w:rsidR="00C23AEB">
        <w:rPr>
          <w:sz w:val="28"/>
          <w:szCs w:val="28"/>
        </w:rPr>
        <w:t>,</w:t>
      </w:r>
      <w:r w:rsidRPr="00C23AEB">
        <w:rPr>
          <w:sz w:val="28"/>
          <w:szCs w:val="28"/>
        </w:rPr>
        <w:t xml:space="preserve"> чем за 5 рабочих дней до даты опубликования заключения о результатах общественных обсуждений или публичных слушаний, определенной в постановлении </w:t>
      </w:r>
      <w:r w:rsidR="006168C5" w:rsidRPr="00C23AEB">
        <w:rPr>
          <w:sz w:val="28"/>
          <w:szCs w:val="28"/>
        </w:rPr>
        <w:t xml:space="preserve"> Главы муниципального образования город Ершов </w:t>
      </w:r>
      <w:r w:rsidRPr="00C23AEB">
        <w:rPr>
          <w:sz w:val="28"/>
          <w:szCs w:val="28"/>
        </w:rPr>
        <w:t xml:space="preserve"> о назначении общественных обсуждений или публичных слушаний.</w:t>
      </w:r>
    </w:p>
    <w:p w:rsidR="001704AB" w:rsidRPr="00BC6933" w:rsidRDefault="00C23AEB" w:rsidP="00BC6933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9. В случае</w:t>
      </w:r>
      <w:proofErr w:type="gramStart"/>
      <w:r>
        <w:rPr>
          <w:sz w:val="28"/>
          <w:szCs w:val="28"/>
        </w:rPr>
        <w:t>,</w:t>
      </w:r>
      <w:proofErr w:type="gramEnd"/>
      <w:r w:rsidR="001704AB" w:rsidRPr="00BC6933">
        <w:rPr>
          <w:sz w:val="28"/>
          <w:szCs w:val="28"/>
        </w:rPr>
        <w:t xml:space="preserve"> если оплата расходов не произведена заинтересованн</w:t>
      </w:r>
      <w:r w:rsidR="006168C5" w:rsidRPr="00BC6933">
        <w:rPr>
          <w:sz w:val="28"/>
          <w:szCs w:val="28"/>
        </w:rPr>
        <w:t>ым лицом в установленный срок, а</w:t>
      </w:r>
      <w:r w:rsidR="001704AB" w:rsidRPr="00BC6933">
        <w:rPr>
          <w:sz w:val="28"/>
          <w:szCs w:val="28"/>
        </w:rPr>
        <w:t>дминистрация</w:t>
      </w:r>
      <w:r w:rsidR="006168C5" w:rsidRPr="00BC6933">
        <w:rPr>
          <w:sz w:val="28"/>
          <w:szCs w:val="28"/>
        </w:rPr>
        <w:t xml:space="preserve"> </w:t>
      </w:r>
      <w:proofErr w:type="spellStart"/>
      <w:r w:rsidR="006168C5" w:rsidRPr="00BC6933">
        <w:rPr>
          <w:sz w:val="28"/>
          <w:szCs w:val="28"/>
        </w:rPr>
        <w:t>Ершовского</w:t>
      </w:r>
      <w:proofErr w:type="spellEnd"/>
      <w:r w:rsidR="006168C5" w:rsidRPr="00BC6933">
        <w:rPr>
          <w:sz w:val="28"/>
          <w:szCs w:val="28"/>
        </w:rPr>
        <w:t xml:space="preserve"> муниципального района  </w:t>
      </w:r>
      <w:r w:rsidR="001704AB" w:rsidRPr="00BC6933">
        <w:rPr>
          <w:sz w:val="28"/>
          <w:szCs w:val="28"/>
        </w:rPr>
        <w:t>вправе взыскать сумму расходов в судебном порядке.</w:t>
      </w:r>
      <w:r w:rsidR="001704AB" w:rsidRPr="00BC6933">
        <w:rPr>
          <w:color w:val="262626"/>
          <w:w w:val="95"/>
          <w:sz w:val="28"/>
          <w:szCs w:val="28"/>
        </w:rPr>
        <w:t xml:space="preserve">      </w:t>
      </w:r>
    </w:p>
    <w:p w:rsidR="001704AB" w:rsidRPr="00BC6933" w:rsidRDefault="001704AB" w:rsidP="00BC6933">
      <w:pPr>
        <w:pStyle w:val="a9"/>
        <w:ind w:left="0" w:firstLine="567"/>
        <w:jc w:val="both"/>
        <w:rPr>
          <w:sz w:val="28"/>
          <w:szCs w:val="28"/>
        </w:rPr>
      </w:pPr>
      <w:r w:rsidRPr="00BC6933">
        <w:rPr>
          <w:color w:val="1D1D1D"/>
          <w:sz w:val="28"/>
          <w:szCs w:val="28"/>
        </w:rPr>
        <w:t>10. Суммы,</w:t>
      </w:r>
      <w:r w:rsidRPr="00BC6933">
        <w:rPr>
          <w:color w:val="1D1D1D"/>
          <w:spacing w:val="1"/>
          <w:sz w:val="28"/>
          <w:szCs w:val="28"/>
        </w:rPr>
        <w:t xml:space="preserve"> </w:t>
      </w:r>
      <w:r w:rsidRPr="00BC6933">
        <w:rPr>
          <w:color w:val="181818"/>
          <w:sz w:val="28"/>
          <w:szCs w:val="28"/>
        </w:rPr>
        <w:t>поступавшие</w:t>
      </w:r>
      <w:r w:rsidRPr="00BC6933">
        <w:rPr>
          <w:color w:val="181818"/>
          <w:spacing w:val="1"/>
          <w:sz w:val="28"/>
          <w:szCs w:val="28"/>
        </w:rPr>
        <w:t xml:space="preserve"> </w:t>
      </w:r>
      <w:r w:rsidRPr="00BC6933">
        <w:rPr>
          <w:color w:val="2D2D2D"/>
          <w:sz w:val="28"/>
          <w:szCs w:val="28"/>
        </w:rPr>
        <w:t>в</w:t>
      </w:r>
      <w:r w:rsidRPr="00BC6933">
        <w:rPr>
          <w:color w:val="2D2D2D"/>
          <w:spacing w:val="1"/>
          <w:sz w:val="28"/>
          <w:szCs w:val="28"/>
        </w:rPr>
        <w:t xml:space="preserve"> </w:t>
      </w:r>
      <w:r w:rsidRPr="00BC6933">
        <w:rPr>
          <w:color w:val="232323"/>
          <w:sz w:val="28"/>
          <w:szCs w:val="28"/>
        </w:rPr>
        <w:t>качестве</w:t>
      </w:r>
      <w:r w:rsidRPr="00BC6933">
        <w:rPr>
          <w:color w:val="232323"/>
          <w:spacing w:val="1"/>
          <w:sz w:val="28"/>
          <w:szCs w:val="28"/>
        </w:rPr>
        <w:t xml:space="preserve"> </w:t>
      </w:r>
      <w:r w:rsidRPr="00BC6933">
        <w:rPr>
          <w:color w:val="1F1F1F"/>
          <w:sz w:val="28"/>
          <w:szCs w:val="28"/>
        </w:rPr>
        <w:t>оплаты</w:t>
      </w:r>
      <w:r w:rsidRPr="00BC6933">
        <w:rPr>
          <w:color w:val="1F1F1F"/>
          <w:spacing w:val="1"/>
          <w:sz w:val="28"/>
          <w:szCs w:val="28"/>
        </w:rPr>
        <w:t xml:space="preserve"> </w:t>
      </w:r>
      <w:r w:rsidRPr="00BC6933">
        <w:rPr>
          <w:color w:val="2A2A2A"/>
          <w:sz w:val="28"/>
          <w:szCs w:val="28"/>
        </w:rPr>
        <w:t>расходов,</w:t>
      </w:r>
      <w:r w:rsidRPr="00BC6933">
        <w:rPr>
          <w:color w:val="2A2A2A"/>
          <w:spacing w:val="1"/>
          <w:sz w:val="28"/>
          <w:szCs w:val="28"/>
        </w:rPr>
        <w:t xml:space="preserve"> </w:t>
      </w:r>
      <w:r w:rsidRPr="00BC6933">
        <w:rPr>
          <w:color w:val="262626"/>
          <w:sz w:val="28"/>
          <w:szCs w:val="28"/>
        </w:rPr>
        <w:t>связанных</w:t>
      </w:r>
      <w:r w:rsidRPr="00BC6933">
        <w:rPr>
          <w:color w:val="262626"/>
          <w:spacing w:val="1"/>
          <w:sz w:val="28"/>
          <w:szCs w:val="28"/>
        </w:rPr>
        <w:t xml:space="preserve"> </w:t>
      </w:r>
      <w:r w:rsidRPr="00BC6933">
        <w:rPr>
          <w:color w:val="2F2F2F"/>
          <w:sz w:val="28"/>
          <w:szCs w:val="28"/>
        </w:rPr>
        <w:t>с</w:t>
      </w:r>
      <w:r w:rsidRPr="00BC6933">
        <w:rPr>
          <w:color w:val="2F2F2F"/>
          <w:spacing w:val="1"/>
          <w:sz w:val="28"/>
          <w:szCs w:val="28"/>
        </w:rPr>
        <w:t xml:space="preserve"> </w:t>
      </w:r>
      <w:r w:rsidRPr="00BC6933">
        <w:rPr>
          <w:color w:val="161616"/>
          <w:sz w:val="28"/>
          <w:szCs w:val="28"/>
        </w:rPr>
        <w:t>организацией</w:t>
      </w:r>
      <w:r w:rsidRPr="00BC6933">
        <w:rPr>
          <w:color w:val="161616"/>
          <w:spacing w:val="1"/>
          <w:sz w:val="28"/>
          <w:szCs w:val="28"/>
        </w:rPr>
        <w:t xml:space="preserve"> </w:t>
      </w:r>
      <w:r w:rsidRPr="00BC6933">
        <w:rPr>
          <w:color w:val="242424"/>
          <w:sz w:val="28"/>
          <w:szCs w:val="28"/>
        </w:rPr>
        <w:t>и</w:t>
      </w:r>
      <w:r w:rsidRPr="00BC6933">
        <w:rPr>
          <w:color w:val="242424"/>
          <w:spacing w:val="1"/>
          <w:sz w:val="28"/>
          <w:szCs w:val="28"/>
        </w:rPr>
        <w:t xml:space="preserve"> </w:t>
      </w:r>
      <w:r w:rsidRPr="00BC6933">
        <w:rPr>
          <w:color w:val="1A1A1A"/>
          <w:sz w:val="28"/>
          <w:szCs w:val="28"/>
        </w:rPr>
        <w:t>проведением</w:t>
      </w:r>
      <w:r w:rsidRPr="00BC6933">
        <w:rPr>
          <w:color w:val="1A1A1A"/>
          <w:spacing w:val="1"/>
          <w:sz w:val="28"/>
          <w:szCs w:val="28"/>
        </w:rPr>
        <w:t xml:space="preserve"> </w:t>
      </w:r>
      <w:r w:rsidRPr="00BC6933">
        <w:rPr>
          <w:color w:val="1F1F1F"/>
          <w:sz w:val="28"/>
          <w:szCs w:val="28"/>
        </w:rPr>
        <w:t>общественных</w:t>
      </w:r>
      <w:r w:rsidRPr="00BC6933">
        <w:rPr>
          <w:color w:val="1F1F1F"/>
          <w:spacing w:val="1"/>
          <w:sz w:val="28"/>
          <w:szCs w:val="28"/>
        </w:rPr>
        <w:t xml:space="preserve"> </w:t>
      </w:r>
      <w:r w:rsidRPr="00BC6933">
        <w:rPr>
          <w:color w:val="262626"/>
          <w:sz w:val="28"/>
          <w:szCs w:val="28"/>
        </w:rPr>
        <w:t>обсуждений</w:t>
      </w:r>
      <w:r w:rsidRPr="00BC6933">
        <w:rPr>
          <w:color w:val="262626"/>
          <w:spacing w:val="1"/>
          <w:sz w:val="28"/>
          <w:szCs w:val="28"/>
        </w:rPr>
        <w:t xml:space="preserve"> </w:t>
      </w:r>
      <w:r w:rsidRPr="00BC6933">
        <w:rPr>
          <w:color w:val="2F2F2F"/>
          <w:sz w:val="28"/>
          <w:szCs w:val="28"/>
        </w:rPr>
        <w:t>или</w:t>
      </w:r>
      <w:r w:rsidRPr="00BC6933">
        <w:rPr>
          <w:color w:val="2F2F2F"/>
          <w:spacing w:val="1"/>
          <w:sz w:val="28"/>
          <w:szCs w:val="28"/>
        </w:rPr>
        <w:t xml:space="preserve"> </w:t>
      </w:r>
      <w:r w:rsidRPr="00BC6933">
        <w:rPr>
          <w:color w:val="2D2D2D"/>
          <w:sz w:val="28"/>
          <w:szCs w:val="28"/>
        </w:rPr>
        <w:t>публичных</w:t>
      </w:r>
      <w:r w:rsidRPr="00BC6933">
        <w:rPr>
          <w:color w:val="2D2D2D"/>
          <w:spacing w:val="1"/>
          <w:sz w:val="28"/>
          <w:szCs w:val="28"/>
        </w:rPr>
        <w:t xml:space="preserve"> </w:t>
      </w:r>
      <w:r w:rsidRPr="00BC6933">
        <w:rPr>
          <w:color w:val="161616"/>
          <w:sz w:val="28"/>
          <w:szCs w:val="28"/>
        </w:rPr>
        <w:t>слушаний,</w:t>
      </w:r>
      <w:r w:rsidRPr="00BC6933">
        <w:rPr>
          <w:color w:val="161616"/>
          <w:spacing w:val="26"/>
          <w:sz w:val="28"/>
          <w:szCs w:val="28"/>
        </w:rPr>
        <w:t xml:space="preserve"> </w:t>
      </w:r>
      <w:r w:rsidRPr="00BC6933">
        <w:rPr>
          <w:color w:val="161616"/>
          <w:sz w:val="28"/>
          <w:szCs w:val="28"/>
        </w:rPr>
        <w:t>зачисляются</w:t>
      </w:r>
      <w:r w:rsidRPr="00BC6933">
        <w:rPr>
          <w:color w:val="161616"/>
          <w:spacing w:val="36"/>
          <w:sz w:val="28"/>
          <w:szCs w:val="28"/>
        </w:rPr>
        <w:t xml:space="preserve"> </w:t>
      </w:r>
      <w:r w:rsidRPr="00BC6933">
        <w:rPr>
          <w:color w:val="2D2D2D"/>
          <w:sz w:val="28"/>
          <w:szCs w:val="28"/>
        </w:rPr>
        <w:t>в</w:t>
      </w:r>
      <w:r w:rsidRPr="00BC6933">
        <w:rPr>
          <w:color w:val="2D2D2D"/>
          <w:spacing w:val="5"/>
          <w:sz w:val="28"/>
          <w:szCs w:val="28"/>
        </w:rPr>
        <w:t xml:space="preserve"> </w:t>
      </w:r>
      <w:r w:rsidRPr="00BC6933">
        <w:rPr>
          <w:color w:val="232323"/>
          <w:sz w:val="28"/>
          <w:szCs w:val="28"/>
        </w:rPr>
        <w:t>доход</w:t>
      </w:r>
      <w:r w:rsidRPr="00BC6933">
        <w:rPr>
          <w:color w:val="232323"/>
          <w:spacing w:val="13"/>
          <w:sz w:val="28"/>
          <w:szCs w:val="28"/>
        </w:rPr>
        <w:t xml:space="preserve"> </w:t>
      </w:r>
      <w:r w:rsidRPr="00BC6933">
        <w:rPr>
          <w:color w:val="1F1F1F"/>
          <w:sz w:val="28"/>
          <w:szCs w:val="28"/>
        </w:rPr>
        <w:t>бюджета</w:t>
      </w:r>
      <w:r w:rsidRPr="00BC6933">
        <w:rPr>
          <w:color w:val="1F1F1F"/>
          <w:spacing w:val="25"/>
          <w:sz w:val="28"/>
          <w:szCs w:val="28"/>
        </w:rPr>
        <w:t xml:space="preserve"> </w:t>
      </w:r>
      <w:r w:rsidRPr="00BC6933">
        <w:rPr>
          <w:color w:val="282828"/>
          <w:sz w:val="28"/>
          <w:szCs w:val="28"/>
        </w:rPr>
        <w:t>муниципального</w:t>
      </w:r>
      <w:r w:rsidRPr="00BC6933">
        <w:rPr>
          <w:color w:val="282828"/>
          <w:spacing w:val="4"/>
          <w:sz w:val="28"/>
          <w:szCs w:val="28"/>
        </w:rPr>
        <w:t xml:space="preserve"> </w:t>
      </w:r>
      <w:r w:rsidRPr="00BC6933">
        <w:rPr>
          <w:color w:val="1A1A1A"/>
          <w:sz w:val="28"/>
          <w:szCs w:val="28"/>
        </w:rPr>
        <w:t xml:space="preserve">образования </w:t>
      </w:r>
      <w:r w:rsidR="00212431" w:rsidRPr="00BC6933">
        <w:rPr>
          <w:sz w:val="28"/>
          <w:szCs w:val="28"/>
        </w:rPr>
        <w:t xml:space="preserve"> город Ершов</w:t>
      </w:r>
    </w:p>
    <w:p w:rsidR="001704AB" w:rsidRPr="00BC6933" w:rsidRDefault="001704AB" w:rsidP="00BC6933">
      <w:pPr>
        <w:pStyle w:val="a9"/>
        <w:ind w:left="0" w:firstLine="567"/>
        <w:jc w:val="both"/>
        <w:rPr>
          <w:sz w:val="28"/>
          <w:szCs w:val="28"/>
        </w:rPr>
      </w:pPr>
      <w:r w:rsidRPr="00BC6933">
        <w:rPr>
          <w:sz w:val="28"/>
          <w:szCs w:val="28"/>
        </w:rPr>
        <w:t>11. Возврат заявителю оплаченных расходов, связанных с организацией и проведением общественных обсуждений или публичных слушаний осуществляется в случаях:</w:t>
      </w:r>
    </w:p>
    <w:p w:rsidR="001704AB" w:rsidRPr="00BC6933" w:rsidRDefault="001704AB" w:rsidP="00BC6933">
      <w:pPr>
        <w:pStyle w:val="a9"/>
        <w:ind w:left="0" w:firstLine="567"/>
        <w:jc w:val="both"/>
        <w:rPr>
          <w:sz w:val="28"/>
          <w:szCs w:val="28"/>
        </w:rPr>
      </w:pPr>
      <w:r w:rsidRPr="00BC6933">
        <w:rPr>
          <w:sz w:val="28"/>
          <w:szCs w:val="28"/>
        </w:rPr>
        <w:t>- отказа в предоставлении муниципальной услуги до принятия решения о назначении общественных обсуждений или публичных слушаний;</w:t>
      </w:r>
    </w:p>
    <w:p w:rsidR="001704AB" w:rsidRPr="00BC6933" w:rsidRDefault="001704AB" w:rsidP="00BC6933">
      <w:pPr>
        <w:pStyle w:val="a9"/>
        <w:ind w:left="0" w:firstLine="567"/>
        <w:jc w:val="both"/>
        <w:rPr>
          <w:sz w:val="28"/>
          <w:szCs w:val="28"/>
        </w:rPr>
      </w:pPr>
      <w:r w:rsidRPr="00BC6933">
        <w:rPr>
          <w:sz w:val="28"/>
          <w:szCs w:val="28"/>
        </w:rPr>
        <w:t>- отзыва заявления до принятия решения о назначении общественных обсуждений или публичных слушаний.</w:t>
      </w:r>
    </w:p>
    <w:p w:rsidR="001704AB" w:rsidRPr="00BC6933" w:rsidRDefault="001704AB" w:rsidP="00BC6933">
      <w:pPr>
        <w:pStyle w:val="a9"/>
        <w:ind w:left="0" w:firstLine="567"/>
        <w:jc w:val="both"/>
        <w:rPr>
          <w:color w:val="313131"/>
          <w:sz w:val="28"/>
          <w:szCs w:val="28"/>
        </w:rPr>
      </w:pPr>
      <w:r w:rsidRPr="00BC6933">
        <w:rPr>
          <w:color w:val="1D1D1D"/>
          <w:sz w:val="28"/>
          <w:szCs w:val="28"/>
        </w:rPr>
        <w:t>Для</w:t>
      </w:r>
      <w:r w:rsidRPr="00BC6933">
        <w:rPr>
          <w:color w:val="1D1D1D"/>
          <w:spacing w:val="1"/>
          <w:sz w:val="28"/>
          <w:szCs w:val="28"/>
        </w:rPr>
        <w:t xml:space="preserve"> </w:t>
      </w:r>
      <w:r w:rsidRPr="00BC6933">
        <w:rPr>
          <w:color w:val="181818"/>
          <w:sz w:val="28"/>
          <w:szCs w:val="28"/>
        </w:rPr>
        <w:t>возврата</w:t>
      </w:r>
      <w:r w:rsidRPr="00BC6933">
        <w:rPr>
          <w:color w:val="181818"/>
          <w:spacing w:val="1"/>
          <w:sz w:val="28"/>
          <w:szCs w:val="28"/>
        </w:rPr>
        <w:t xml:space="preserve"> </w:t>
      </w:r>
      <w:r w:rsidRPr="00BC6933">
        <w:rPr>
          <w:color w:val="1A1A1A"/>
          <w:sz w:val="28"/>
          <w:szCs w:val="28"/>
        </w:rPr>
        <w:t>оплаченных</w:t>
      </w:r>
      <w:r w:rsidRPr="00BC6933">
        <w:rPr>
          <w:color w:val="1A1A1A"/>
          <w:spacing w:val="1"/>
          <w:sz w:val="28"/>
          <w:szCs w:val="28"/>
        </w:rPr>
        <w:t xml:space="preserve"> </w:t>
      </w:r>
      <w:r w:rsidRPr="00BC6933">
        <w:rPr>
          <w:color w:val="1F1F1F"/>
          <w:sz w:val="28"/>
          <w:szCs w:val="28"/>
        </w:rPr>
        <w:t>расходов</w:t>
      </w:r>
      <w:r w:rsidRPr="00BC6933">
        <w:rPr>
          <w:color w:val="1F1F1F"/>
          <w:spacing w:val="1"/>
          <w:sz w:val="28"/>
          <w:szCs w:val="28"/>
        </w:rPr>
        <w:t xml:space="preserve"> </w:t>
      </w:r>
      <w:r w:rsidRPr="00BC6933">
        <w:rPr>
          <w:color w:val="1C1C1C"/>
          <w:sz w:val="28"/>
          <w:szCs w:val="28"/>
        </w:rPr>
        <w:t>заинтересованное</w:t>
      </w:r>
      <w:r w:rsidRPr="00BC6933">
        <w:rPr>
          <w:color w:val="1C1C1C"/>
          <w:spacing w:val="1"/>
          <w:sz w:val="28"/>
          <w:szCs w:val="28"/>
        </w:rPr>
        <w:t xml:space="preserve"> </w:t>
      </w:r>
      <w:r w:rsidRPr="00BC6933">
        <w:rPr>
          <w:color w:val="262626"/>
          <w:sz w:val="28"/>
          <w:szCs w:val="28"/>
        </w:rPr>
        <w:t>лицо</w:t>
      </w:r>
      <w:r w:rsidRPr="00BC6933">
        <w:rPr>
          <w:color w:val="262626"/>
          <w:spacing w:val="1"/>
          <w:sz w:val="28"/>
          <w:szCs w:val="28"/>
        </w:rPr>
        <w:t xml:space="preserve"> </w:t>
      </w:r>
      <w:r w:rsidRPr="00BC6933">
        <w:rPr>
          <w:color w:val="1F1F1F"/>
          <w:sz w:val="28"/>
          <w:szCs w:val="28"/>
        </w:rPr>
        <w:t>подает</w:t>
      </w:r>
      <w:r w:rsidRPr="00BC6933">
        <w:rPr>
          <w:color w:val="1F1F1F"/>
          <w:spacing w:val="1"/>
          <w:sz w:val="28"/>
          <w:szCs w:val="28"/>
        </w:rPr>
        <w:t xml:space="preserve"> </w:t>
      </w:r>
      <w:r w:rsidRPr="00BC6933">
        <w:rPr>
          <w:color w:val="313131"/>
          <w:sz w:val="28"/>
          <w:szCs w:val="28"/>
        </w:rPr>
        <w:t>в</w:t>
      </w:r>
      <w:r w:rsidR="00212431" w:rsidRPr="00BC6933">
        <w:rPr>
          <w:color w:val="313131"/>
          <w:sz w:val="28"/>
          <w:szCs w:val="28"/>
        </w:rPr>
        <w:t xml:space="preserve"> а</w:t>
      </w:r>
      <w:r w:rsidRPr="00BC6933">
        <w:rPr>
          <w:color w:val="313131"/>
          <w:sz w:val="28"/>
          <w:szCs w:val="28"/>
        </w:rPr>
        <w:t xml:space="preserve">дминистрацию </w:t>
      </w:r>
      <w:r w:rsidR="00212431" w:rsidRPr="00BC6933">
        <w:rPr>
          <w:color w:val="313131"/>
          <w:sz w:val="28"/>
          <w:szCs w:val="28"/>
        </w:rPr>
        <w:t xml:space="preserve"> </w:t>
      </w:r>
      <w:proofErr w:type="spellStart"/>
      <w:r w:rsidR="00212431" w:rsidRPr="00BC6933">
        <w:rPr>
          <w:color w:val="313131"/>
          <w:sz w:val="28"/>
          <w:szCs w:val="28"/>
        </w:rPr>
        <w:t>Ершовского</w:t>
      </w:r>
      <w:proofErr w:type="spellEnd"/>
      <w:r w:rsidR="00212431" w:rsidRPr="00BC6933">
        <w:rPr>
          <w:color w:val="313131"/>
          <w:sz w:val="28"/>
          <w:szCs w:val="28"/>
        </w:rPr>
        <w:t xml:space="preserve"> муниципального района</w:t>
      </w:r>
      <w:r w:rsidRPr="00BC6933">
        <w:rPr>
          <w:color w:val="313131"/>
          <w:sz w:val="28"/>
          <w:szCs w:val="28"/>
        </w:rPr>
        <w:t xml:space="preserve"> заявление с указанием причин возврата. К заявлению должны быть приложены:</w:t>
      </w:r>
    </w:p>
    <w:p w:rsidR="001704AB" w:rsidRPr="00BC6933" w:rsidRDefault="001704AB" w:rsidP="00BC6933">
      <w:pPr>
        <w:pStyle w:val="a9"/>
        <w:ind w:left="0" w:firstLine="567"/>
        <w:jc w:val="both"/>
        <w:rPr>
          <w:color w:val="313131"/>
          <w:sz w:val="28"/>
          <w:szCs w:val="28"/>
        </w:rPr>
      </w:pPr>
      <w:r w:rsidRPr="00BC6933">
        <w:rPr>
          <w:color w:val="313131"/>
          <w:sz w:val="28"/>
          <w:szCs w:val="28"/>
        </w:rPr>
        <w:t>- копия паспорта или иного документа, удостоверяющего в соответствии с законодательством Российской Федерации личность заявителя (для физических лиц);</w:t>
      </w:r>
    </w:p>
    <w:p w:rsidR="001704AB" w:rsidRPr="00BC6933" w:rsidRDefault="001704AB" w:rsidP="00BC6933">
      <w:pPr>
        <w:pStyle w:val="a9"/>
        <w:ind w:left="0" w:firstLine="567"/>
        <w:jc w:val="both"/>
        <w:rPr>
          <w:color w:val="313131"/>
          <w:sz w:val="28"/>
          <w:szCs w:val="28"/>
        </w:rPr>
      </w:pPr>
      <w:r w:rsidRPr="00BC6933">
        <w:rPr>
          <w:color w:val="313131"/>
          <w:sz w:val="28"/>
          <w:szCs w:val="28"/>
        </w:rPr>
        <w:t>- копии учредительных документов юридического лица, а также документа, удостоверяющий личность представителя юридического лица, и документ, подтверждающий его полномочия действовать от имени данного юридического лица (для юридических лиц);</w:t>
      </w:r>
    </w:p>
    <w:p w:rsidR="001704AB" w:rsidRPr="00BC6933" w:rsidRDefault="001704AB" w:rsidP="00BC6933">
      <w:pPr>
        <w:pStyle w:val="a9"/>
        <w:ind w:left="0" w:firstLine="567"/>
        <w:jc w:val="both"/>
        <w:rPr>
          <w:color w:val="313131"/>
          <w:sz w:val="28"/>
          <w:szCs w:val="28"/>
        </w:rPr>
      </w:pPr>
      <w:r w:rsidRPr="00BC6933">
        <w:rPr>
          <w:color w:val="313131"/>
          <w:sz w:val="28"/>
          <w:szCs w:val="28"/>
        </w:rPr>
        <w:t>- информация финансово-кредитной организации о реквизитах счета заявителя (банковские реквизиты с указанием наименования банка, ИНН, КПП, БИК, номера счета, номера корреспондентского счета, OKATO).</w:t>
      </w:r>
    </w:p>
    <w:p w:rsidR="00212431" w:rsidRDefault="001704AB" w:rsidP="00D9716D">
      <w:pPr>
        <w:pStyle w:val="a9"/>
        <w:ind w:left="0" w:firstLine="567"/>
        <w:jc w:val="both"/>
        <w:rPr>
          <w:sz w:val="28"/>
          <w:szCs w:val="28"/>
        </w:rPr>
      </w:pPr>
      <w:r w:rsidRPr="00BC6933">
        <w:rPr>
          <w:sz w:val="28"/>
          <w:szCs w:val="28"/>
        </w:rPr>
        <w:t>Возврат средств осуществляется на счет, указанный в заявлении, в течение 30 календарн</w:t>
      </w:r>
      <w:r w:rsidR="00212431" w:rsidRPr="00BC6933">
        <w:rPr>
          <w:sz w:val="28"/>
          <w:szCs w:val="28"/>
        </w:rPr>
        <w:t>ых дней на основании принятого а</w:t>
      </w:r>
      <w:r w:rsidRPr="00BC6933">
        <w:rPr>
          <w:sz w:val="28"/>
          <w:szCs w:val="28"/>
        </w:rPr>
        <w:t xml:space="preserve">дминистрацией </w:t>
      </w:r>
      <w:proofErr w:type="spellStart"/>
      <w:r w:rsidR="00212431" w:rsidRPr="00BC6933">
        <w:rPr>
          <w:sz w:val="28"/>
          <w:szCs w:val="28"/>
        </w:rPr>
        <w:t>Ершовского</w:t>
      </w:r>
      <w:proofErr w:type="spellEnd"/>
      <w:r w:rsidR="00212431" w:rsidRPr="00BC6933">
        <w:rPr>
          <w:sz w:val="28"/>
          <w:szCs w:val="28"/>
        </w:rPr>
        <w:t xml:space="preserve"> </w:t>
      </w:r>
      <w:r w:rsidRPr="00BC6933">
        <w:rPr>
          <w:sz w:val="28"/>
          <w:szCs w:val="28"/>
        </w:rPr>
        <w:t xml:space="preserve">муниципального </w:t>
      </w:r>
      <w:r w:rsidR="00212431" w:rsidRPr="00BC6933">
        <w:rPr>
          <w:sz w:val="28"/>
          <w:szCs w:val="28"/>
        </w:rPr>
        <w:t xml:space="preserve"> района</w:t>
      </w:r>
      <w:r w:rsidRPr="00BC6933">
        <w:rPr>
          <w:sz w:val="28"/>
          <w:szCs w:val="28"/>
        </w:rPr>
        <w:t xml:space="preserve"> </w:t>
      </w:r>
      <w:r w:rsidR="00212431" w:rsidRPr="00BC6933">
        <w:rPr>
          <w:sz w:val="28"/>
          <w:szCs w:val="28"/>
        </w:rPr>
        <w:t xml:space="preserve"> </w:t>
      </w:r>
      <w:r w:rsidRPr="00BC6933">
        <w:rPr>
          <w:sz w:val="28"/>
          <w:szCs w:val="28"/>
        </w:rPr>
        <w:t> решения.</w:t>
      </w:r>
    </w:p>
    <w:p w:rsidR="001704AB" w:rsidRDefault="001704AB" w:rsidP="0033083D"/>
    <w:p w:rsidR="00EA2C71" w:rsidRPr="00EA2C71" w:rsidRDefault="00EA2C71" w:rsidP="00EA2C7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EA2C71" w:rsidRPr="00EA2C71" w:rsidSect="007B0E41">
      <w:pgSz w:w="11906" w:h="16838"/>
      <w:pgMar w:top="567" w:right="70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EDE" w:rsidRDefault="00D70EDE" w:rsidP="00AB6CC5">
      <w:pPr>
        <w:spacing w:after="0" w:line="240" w:lineRule="auto"/>
      </w:pPr>
      <w:r>
        <w:separator/>
      </w:r>
    </w:p>
  </w:endnote>
  <w:endnote w:type="continuationSeparator" w:id="0">
    <w:p w:rsidR="00D70EDE" w:rsidRDefault="00D70EDE" w:rsidP="00AB6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EDE" w:rsidRDefault="00D70EDE" w:rsidP="00AB6CC5">
      <w:pPr>
        <w:spacing w:after="0" w:line="240" w:lineRule="auto"/>
      </w:pPr>
      <w:r>
        <w:separator/>
      </w:r>
    </w:p>
  </w:footnote>
  <w:footnote w:type="continuationSeparator" w:id="0">
    <w:p w:rsidR="00D70EDE" w:rsidRDefault="00D70EDE" w:rsidP="00AB6CC5">
      <w:pPr>
        <w:spacing w:after="0" w:line="240" w:lineRule="auto"/>
      </w:pPr>
      <w:r>
        <w:continuationSeparator/>
      </w:r>
    </w:p>
  </w:footnote>
  <w:footnote w:id="1">
    <w:p w:rsidR="0024419F" w:rsidRDefault="00AB6CC5" w:rsidP="0024419F">
      <w:pPr>
        <w:spacing w:after="0" w:line="24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Style w:val="af"/>
        </w:rPr>
        <w:footnoteRef/>
      </w:r>
      <w:r>
        <w:t xml:space="preserve"> </w:t>
      </w:r>
      <w:r w:rsidR="0024419F" w:rsidRPr="0024419F">
        <w:rPr>
          <w:rFonts w:ascii="Times New Roman" w:hAnsi="Times New Roman" w:cs="Times New Roman"/>
          <w:i/>
          <w:sz w:val="20"/>
          <w:szCs w:val="20"/>
        </w:rPr>
        <w:t>Указывается в случае, если муниципальное образование не располагает  собственными помещениями, в которых  возможно проведение  публичных слушаний</w:t>
      </w:r>
      <w:proofErr w:type="gramStart"/>
      <w:r w:rsidR="0024419F" w:rsidRPr="0024419F">
        <w:rPr>
          <w:rFonts w:ascii="Times New Roman" w:hAnsi="Times New Roman" w:cs="Times New Roman"/>
          <w:i/>
          <w:sz w:val="20"/>
          <w:szCs w:val="20"/>
        </w:rPr>
        <w:t xml:space="preserve"> ,</w:t>
      </w:r>
      <w:proofErr w:type="gramEnd"/>
      <w:r w:rsidR="0024419F" w:rsidRPr="0024419F">
        <w:rPr>
          <w:rFonts w:ascii="Times New Roman" w:hAnsi="Times New Roman" w:cs="Times New Roman"/>
          <w:i/>
          <w:sz w:val="20"/>
          <w:szCs w:val="20"/>
        </w:rPr>
        <w:t>а проведение публичных слушаний  организуется  в арендованных помещениях.</w:t>
      </w:r>
    </w:p>
    <w:p w:rsidR="00332BB1" w:rsidRDefault="00332BB1" w:rsidP="0024419F">
      <w:pPr>
        <w:spacing w:after="0" w:line="24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32BB1" w:rsidRDefault="00332BB1" w:rsidP="0024419F">
      <w:pPr>
        <w:spacing w:after="0" w:line="24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32BB1" w:rsidRDefault="00332BB1" w:rsidP="0024419F">
      <w:pPr>
        <w:spacing w:after="0" w:line="24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32BB1" w:rsidRDefault="00332BB1" w:rsidP="0024419F">
      <w:pPr>
        <w:spacing w:after="0" w:line="24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32BB1" w:rsidRPr="0024419F" w:rsidRDefault="00332BB1" w:rsidP="0024419F">
      <w:pPr>
        <w:spacing w:after="0" w:line="24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B6CC5" w:rsidRDefault="00AB6CC5">
      <w:pPr>
        <w:pStyle w:val="ad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1987"/>
    <w:multiLevelType w:val="hybridMultilevel"/>
    <w:tmpl w:val="130E60A6"/>
    <w:lvl w:ilvl="0" w:tplc="002E4C2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3083D"/>
    <w:rsid w:val="00012ACE"/>
    <w:rsid w:val="000D4969"/>
    <w:rsid w:val="000D7A6F"/>
    <w:rsid w:val="000F0A89"/>
    <w:rsid w:val="00110065"/>
    <w:rsid w:val="00145A7D"/>
    <w:rsid w:val="00156B95"/>
    <w:rsid w:val="001704AB"/>
    <w:rsid w:val="00190F81"/>
    <w:rsid w:val="001959C5"/>
    <w:rsid w:val="001B085D"/>
    <w:rsid w:val="001B2FF8"/>
    <w:rsid w:val="001D75DD"/>
    <w:rsid w:val="00212431"/>
    <w:rsid w:val="002315B4"/>
    <w:rsid w:val="002413DC"/>
    <w:rsid w:val="0024419F"/>
    <w:rsid w:val="00255C6D"/>
    <w:rsid w:val="00266223"/>
    <w:rsid w:val="00291102"/>
    <w:rsid w:val="002B43BD"/>
    <w:rsid w:val="002C706D"/>
    <w:rsid w:val="002D5E47"/>
    <w:rsid w:val="002E107C"/>
    <w:rsid w:val="002E1AB7"/>
    <w:rsid w:val="002F0C28"/>
    <w:rsid w:val="00301B45"/>
    <w:rsid w:val="00316A5D"/>
    <w:rsid w:val="00317F9B"/>
    <w:rsid w:val="0033083D"/>
    <w:rsid w:val="00332BB1"/>
    <w:rsid w:val="00333EC9"/>
    <w:rsid w:val="00346299"/>
    <w:rsid w:val="00353163"/>
    <w:rsid w:val="00367F89"/>
    <w:rsid w:val="00371BE6"/>
    <w:rsid w:val="003904A6"/>
    <w:rsid w:val="00391CC0"/>
    <w:rsid w:val="003A464E"/>
    <w:rsid w:val="00427F3B"/>
    <w:rsid w:val="004542BC"/>
    <w:rsid w:val="004715BE"/>
    <w:rsid w:val="004B1E06"/>
    <w:rsid w:val="004C0D7F"/>
    <w:rsid w:val="004F5244"/>
    <w:rsid w:val="0051060D"/>
    <w:rsid w:val="0051630D"/>
    <w:rsid w:val="00543020"/>
    <w:rsid w:val="00580F20"/>
    <w:rsid w:val="005842EA"/>
    <w:rsid w:val="00584ABF"/>
    <w:rsid w:val="005A0919"/>
    <w:rsid w:val="005A75E8"/>
    <w:rsid w:val="005E2D50"/>
    <w:rsid w:val="005E629B"/>
    <w:rsid w:val="00601B52"/>
    <w:rsid w:val="00607EAB"/>
    <w:rsid w:val="006168C5"/>
    <w:rsid w:val="006429C0"/>
    <w:rsid w:val="00682AC2"/>
    <w:rsid w:val="006870EF"/>
    <w:rsid w:val="0068721C"/>
    <w:rsid w:val="006B0152"/>
    <w:rsid w:val="006D14B4"/>
    <w:rsid w:val="006D26D0"/>
    <w:rsid w:val="006E27C5"/>
    <w:rsid w:val="00743BCE"/>
    <w:rsid w:val="00766F7B"/>
    <w:rsid w:val="007835C5"/>
    <w:rsid w:val="00793F18"/>
    <w:rsid w:val="007A09E9"/>
    <w:rsid w:val="007B0E41"/>
    <w:rsid w:val="007C46E6"/>
    <w:rsid w:val="007E619C"/>
    <w:rsid w:val="007F48E9"/>
    <w:rsid w:val="00803E4A"/>
    <w:rsid w:val="00806789"/>
    <w:rsid w:val="00883A31"/>
    <w:rsid w:val="00885B93"/>
    <w:rsid w:val="00887B23"/>
    <w:rsid w:val="008A641A"/>
    <w:rsid w:val="008B3926"/>
    <w:rsid w:val="008C64EF"/>
    <w:rsid w:val="00905DE7"/>
    <w:rsid w:val="00912DF5"/>
    <w:rsid w:val="009153B6"/>
    <w:rsid w:val="00923952"/>
    <w:rsid w:val="00932B73"/>
    <w:rsid w:val="009407E3"/>
    <w:rsid w:val="009B218E"/>
    <w:rsid w:val="00A15504"/>
    <w:rsid w:val="00A50805"/>
    <w:rsid w:val="00A514B6"/>
    <w:rsid w:val="00A53397"/>
    <w:rsid w:val="00A749D8"/>
    <w:rsid w:val="00A86266"/>
    <w:rsid w:val="00A867A1"/>
    <w:rsid w:val="00AB6CC5"/>
    <w:rsid w:val="00AC6BB4"/>
    <w:rsid w:val="00AD1A27"/>
    <w:rsid w:val="00AF2C1C"/>
    <w:rsid w:val="00B0097F"/>
    <w:rsid w:val="00B27DD7"/>
    <w:rsid w:val="00B351D6"/>
    <w:rsid w:val="00B45274"/>
    <w:rsid w:val="00B90DF2"/>
    <w:rsid w:val="00B94F6B"/>
    <w:rsid w:val="00BC0A44"/>
    <w:rsid w:val="00BC3A3E"/>
    <w:rsid w:val="00BC6933"/>
    <w:rsid w:val="00C15BE5"/>
    <w:rsid w:val="00C23AEB"/>
    <w:rsid w:val="00C54586"/>
    <w:rsid w:val="00C60263"/>
    <w:rsid w:val="00C676FF"/>
    <w:rsid w:val="00C769A8"/>
    <w:rsid w:val="00C85B88"/>
    <w:rsid w:val="00CA4A8A"/>
    <w:rsid w:val="00CC3C3B"/>
    <w:rsid w:val="00CD7374"/>
    <w:rsid w:val="00D1050A"/>
    <w:rsid w:val="00D4231D"/>
    <w:rsid w:val="00D65F30"/>
    <w:rsid w:val="00D70EDE"/>
    <w:rsid w:val="00D9716D"/>
    <w:rsid w:val="00DF153D"/>
    <w:rsid w:val="00E21718"/>
    <w:rsid w:val="00E26812"/>
    <w:rsid w:val="00E30108"/>
    <w:rsid w:val="00E31831"/>
    <w:rsid w:val="00E41A45"/>
    <w:rsid w:val="00E72CE4"/>
    <w:rsid w:val="00E8452D"/>
    <w:rsid w:val="00EA2C71"/>
    <w:rsid w:val="00EA7C73"/>
    <w:rsid w:val="00EC382D"/>
    <w:rsid w:val="00ED7922"/>
    <w:rsid w:val="00EE34F0"/>
    <w:rsid w:val="00EE5115"/>
    <w:rsid w:val="00EF07A6"/>
    <w:rsid w:val="00EF5B53"/>
    <w:rsid w:val="00EF67D1"/>
    <w:rsid w:val="00F0183D"/>
    <w:rsid w:val="00F20429"/>
    <w:rsid w:val="00F214BD"/>
    <w:rsid w:val="00F254A3"/>
    <w:rsid w:val="00F51A55"/>
    <w:rsid w:val="00F774F6"/>
    <w:rsid w:val="00FB52D6"/>
    <w:rsid w:val="00FE25EA"/>
    <w:rsid w:val="00FF2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33083D"/>
    <w:pPr>
      <w:widowControl w:val="0"/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Lucida Sans Unicode" w:hAnsi="Times New Roman" w:cs="Tahoma"/>
      <w:color w:val="000000"/>
      <w:sz w:val="28"/>
      <w:szCs w:val="24"/>
      <w:lang w:val="en-US" w:eastAsia="en-US" w:bidi="en-US"/>
    </w:rPr>
  </w:style>
  <w:style w:type="character" w:customStyle="1" w:styleId="a4">
    <w:name w:val="Верхний колонтитул Знак"/>
    <w:basedOn w:val="a0"/>
    <w:link w:val="a3"/>
    <w:semiHidden/>
    <w:rsid w:val="0033083D"/>
    <w:rPr>
      <w:rFonts w:ascii="Times New Roman" w:eastAsia="Lucida Sans Unicode" w:hAnsi="Times New Roman" w:cs="Tahoma"/>
      <w:color w:val="000000"/>
      <w:sz w:val="28"/>
      <w:szCs w:val="24"/>
      <w:lang w:val="en-US" w:eastAsia="en-US" w:bidi="en-US"/>
    </w:rPr>
  </w:style>
  <w:style w:type="paragraph" w:customStyle="1" w:styleId="1">
    <w:name w:val="Название объекта1"/>
    <w:basedOn w:val="a"/>
    <w:next w:val="a"/>
    <w:rsid w:val="0033083D"/>
    <w:pPr>
      <w:widowControl w:val="0"/>
      <w:suppressAutoHyphens/>
      <w:spacing w:after="0" w:line="252" w:lineRule="auto"/>
      <w:jc w:val="center"/>
    </w:pPr>
    <w:rPr>
      <w:rFonts w:ascii="Times New Roman" w:eastAsia="Lucida Sans Unicode" w:hAnsi="Times New Roman" w:cs="Tahoma"/>
      <w:b/>
      <w:color w:val="000000"/>
      <w:spacing w:val="20"/>
      <w:sz w:val="28"/>
      <w:szCs w:val="20"/>
      <w:lang w:val="en-US" w:eastAsia="en-US" w:bidi="en-US"/>
    </w:rPr>
  </w:style>
  <w:style w:type="paragraph" w:customStyle="1" w:styleId="31">
    <w:name w:val="Основной текст 31"/>
    <w:basedOn w:val="a"/>
    <w:rsid w:val="0033083D"/>
    <w:pPr>
      <w:widowControl w:val="0"/>
      <w:suppressAutoHyphens/>
      <w:spacing w:after="0" w:line="240" w:lineRule="auto"/>
      <w:jc w:val="right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0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83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1060D"/>
    <w:pPr>
      <w:ind w:left="720"/>
      <w:contextualSpacing/>
    </w:pPr>
  </w:style>
  <w:style w:type="paragraph" w:customStyle="1" w:styleId="a8">
    <w:name w:val="Содержимое таблицы"/>
    <w:basedOn w:val="a"/>
    <w:rsid w:val="00FF21C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9">
    <w:name w:val="No Spacing"/>
    <w:uiPriority w:val="1"/>
    <w:qFormat/>
    <w:rsid w:val="00EA2C71"/>
    <w:pPr>
      <w:suppressAutoHyphens/>
      <w:spacing w:after="0" w:line="240" w:lineRule="auto"/>
      <w:ind w:left="811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endnote text"/>
    <w:basedOn w:val="a"/>
    <w:link w:val="ab"/>
    <w:uiPriority w:val="99"/>
    <w:semiHidden/>
    <w:unhideWhenUsed/>
    <w:rsid w:val="00AB6CC5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AB6CC5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AB6CC5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AB6CC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B6CC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AB6CC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90C89-BCA3-4513-9C57-1C7053EA1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Ксюша</dc:creator>
  <cp:lastModifiedBy>Анастасия</cp:lastModifiedBy>
  <cp:revision>40</cp:revision>
  <cp:lastPrinted>2022-10-24T06:05:00Z</cp:lastPrinted>
  <dcterms:created xsi:type="dcterms:W3CDTF">2019-11-18T07:57:00Z</dcterms:created>
  <dcterms:modified xsi:type="dcterms:W3CDTF">2022-11-01T07:28:00Z</dcterms:modified>
</cp:coreProperties>
</file>